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7.xml" ContentType="application/vnd.openxmlformats-officedocument.themeOverrid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8.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9.xml" ContentType="application/vnd.openxmlformats-officedocument.themeOverrid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10.xml" ContentType="application/vnd.openxmlformats-officedocument.themeOverrid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11.xml" ContentType="application/vnd.openxmlformats-officedocument.themeOverrid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theme/themeOverride12.xml" ContentType="application/vnd.openxmlformats-officedocument.themeOverrid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theme/themeOverride13.xml" ContentType="application/vnd.openxmlformats-officedocument.themeOverrid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theme/themeOverride14.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717D83" w14:textId="3D265A71" w:rsidR="003251F0" w:rsidRPr="003672B0" w:rsidRDefault="002F3881" w:rsidP="00E85D44">
      <w:pPr>
        <w:pStyle w:val="Tekst"/>
        <w:ind w:left="2552" w:firstLine="0"/>
        <w:jc w:val="left"/>
        <w:rPr>
          <w:b/>
          <w:bCs/>
          <w:color w:val="auto"/>
          <w:szCs w:val="28"/>
          <w:lang w:val="sr-Cyrl-RS"/>
        </w:rPr>
      </w:pPr>
      <w:bookmarkStart w:id="0" w:name="standardi"/>
      <w:bookmarkEnd w:id="0"/>
      <w:r w:rsidRPr="003672B0">
        <w:rPr>
          <w:noProof/>
          <w:color w:val="auto"/>
          <w:lang w:val="sr-Cyrl-RS"/>
        </w:rPr>
        <w:drawing>
          <wp:anchor distT="0" distB="0" distL="114300" distR="114300" simplePos="0" relativeHeight="251659264" behindDoc="0" locked="0" layoutInCell="1" allowOverlap="1" wp14:anchorId="2A6CE16E" wp14:editId="0DD4CA41">
            <wp:simplePos x="0" y="0"/>
            <wp:positionH relativeFrom="margin">
              <wp:posOffset>-1143</wp:posOffset>
            </wp:positionH>
            <wp:positionV relativeFrom="paragraph">
              <wp:posOffset>-93973</wp:posOffset>
            </wp:positionV>
            <wp:extent cx="1237488" cy="1187951"/>
            <wp:effectExtent l="0" t="0" r="0" b="0"/>
            <wp:wrapNone/>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r="49438" b="26134"/>
                    <a:stretch>
                      <a:fillRect/>
                    </a:stretch>
                  </pic:blipFill>
                  <pic:spPr bwMode="auto">
                    <a:xfrm>
                      <a:off x="0" y="0"/>
                      <a:ext cx="1246594" cy="119669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51F0" w:rsidRPr="003672B0">
        <w:rPr>
          <w:b/>
          <w:bCs/>
          <w:color w:val="auto"/>
          <w:szCs w:val="28"/>
          <w:lang w:val="sr-Cyrl-RS"/>
        </w:rPr>
        <w:t>ПЕДАГОШКИ ФАКУЛТЕТ У СОМБОРУ</w:t>
      </w:r>
    </w:p>
    <w:p w14:paraId="51E8CBA0" w14:textId="49347E1B" w:rsidR="003251F0" w:rsidRPr="003672B0" w:rsidRDefault="00E85D44" w:rsidP="00E85D44">
      <w:pPr>
        <w:pStyle w:val="Tekst"/>
        <w:ind w:left="2552" w:firstLine="0"/>
        <w:jc w:val="left"/>
        <w:rPr>
          <w:b/>
          <w:bCs/>
          <w:color w:val="auto"/>
          <w:szCs w:val="28"/>
          <w:lang w:val="sr-Cyrl-RS"/>
        </w:rPr>
      </w:pPr>
      <w:r w:rsidRPr="003672B0">
        <w:rPr>
          <w:noProof/>
          <w:color w:val="auto"/>
          <w:lang w:val="sr-Cyrl-RS"/>
        </w:rPr>
        <mc:AlternateContent>
          <mc:Choice Requires="wps">
            <w:drawing>
              <wp:anchor distT="0" distB="0" distL="114300" distR="114300" simplePos="0" relativeHeight="251657216" behindDoc="0" locked="0" layoutInCell="1" allowOverlap="1" wp14:anchorId="0CE3BAAA" wp14:editId="6D950831">
                <wp:simplePos x="0" y="0"/>
                <wp:positionH relativeFrom="column">
                  <wp:posOffset>1620647</wp:posOffset>
                </wp:positionH>
                <wp:positionV relativeFrom="paragraph">
                  <wp:posOffset>191389</wp:posOffset>
                </wp:positionV>
                <wp:extent cx="3546475" cy="0"/>
                <wp:effectExtent l="0" t="0" r="0" b="0"/>
                <wp:wrapNone/>
                <wp:docPr id="3"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46475" cy="0"/>
                        </a:xfrm>
                        <a:prstGeom prst="line">
                          <a:avLst/>
                        </a:prstGeom>
                        <a:noFill/>
                        <a:ln w="19050">
                          <a:solidFill>
                            <a:srgbClr val="5B9BD5"/>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2AB97D43" id="Straight Connector 7"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6pt,15.05pt" to="406.8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" strokecolor="#5b9bd5" strokeweight="1.5pt">
                <v:stroke joinstyle="miter"/>
              </v:line>
            </w:pict>
          </mc:Fallback>
        </mc:AlternateContent>
      </w:r>
      <w:r w:rsidR="003251F0" w:rsidRPr="003672B0">
        <w:rPr>
          <w:b/>
          <w:bCs/>
          <w:color w:val="auto"/>
          <w:szCs w:val="28"/>
          <w:lang w:val="sr-Cyrl-RS"/>
        </w:rPr>
        <w:t>Универзитет у Новом Саду</w:t>
      </w:r>
    </w:p>
    <w:p w14:paraId="6AD8AC70" w14:textId="43C3CA4B" w:rsidR="003251F0" w:rsidRPr="003672B0" w:rsidRDefault="003251F0" w:rsidP="00E85D44">
      <w:pPr>
        <w:pStyle w:val="Tekst"/>
        <w:ind w:left="2552" w:firstLine="0"/>
        <w:jc w:val="left"/>
        <w:rPr>
          <w:color w:val="auto"/>
          <w:lang w:val="sr-Cyrl-RS"/>
        </w:rPr>
      </w:pPr>
      <w:r w:rsidRPr="003672B0">
        <w:rPr>
          <w:color w:val="auto"/>
          <w:lang w:val="sr-Cyrl-RS"/>
        </w:rPr>
        <w:t>Подгоричка 4, 25000 Сомбор, Србија</w:t>
      </w:r>
    </w:p>
    <w:p w14:paraId="155C336F" w14:textId="77777777" w:rsidR="003251F0" w:rsidRPr="003672B0" w:rsidRDefault="003251F0" w:rsidP="00E85D44">
      <w:pPr>
        <w:pStyle w:val="Tekst"/>
        <w:ind w:left="2552" w:firstLine="0"/>
        <w:jc w:val="left"/>
        <w:rPr>
          <w:color w:val="auto"/>
          <w:lang w:val="sr-Cyrl-RS"/>
        </w:rPr>
      </w:pPr>
      <w:r w:rsidRPr="003672B0">
        <w:rPr>
          <w:color w:val="auto"/>
          <w:lang w:val="sr-Cyrl-RS"/>
        </w:rPr>
        <w:t>Телефони: +381 (0)25 412 030; +381 (0)25 416 461</w:t>
      </w:r>
    </w:p>
    <w:p w14:paraId="0D2DEEC9" w14:textId="77777777" w:rsidR="003251F0" w:rsidRPr="003672B0" w:rsidRDefault="003251F0" w:rsidP="00E85D44">
      <w:pPr>
        <w:pStyle w:val="Tekst"/>
        <w:ind w:left="2552" w:firstLine="0"/>
        <w:jc w:val="left"/>
        <w:rPr>
          <w:color w:val="auto"/>
          <w:lang w:val="sr-Cyrl-RS"/>
        </w:rPr>
      </w:pPr>
      <w:r w:rsidRPr="003672B0">
        <w:rPr>
          <w:color w:val="auto"/>
          <w:lang w:val="sr-Cyrl-RS"/>
        </w:rPr>
        <w:t>e-mail dekanat.pef@uns.ac.rs</w:t>
      </w:r>
    </w:p>
    <w:p w14:paraId="362E571B" w14:textId="77777777" w:rsidR="003251F0" w:rsidRPr="003672B0" w:rsidRDefault="003251F0" w:rsidP="003251F0">
      <w:pPr>
        <w:pStyle w:val="Tekst"/>
        <w:ind w:firstLine="0"/>
        <w:rPr>
          <w:color w:val="auto"/>
          <w:lang w:val="sr-Cyrl-RS"/>
        </w:rPr>
      </w:pPr>
    </w:p>
    <w:p w14:paraId="2AD08897" w14:textId="77777777" w:rsidR="003251F0" w:rsidRPr="003672B0" w:rsidRDefault="003251F0" w:rsidP="003251F0">
      <w:pPr>
        <w:pStyle w:val="Tekst"/>
        <w:ind w:firstLine="0"/>
        <w:rPr>
          <w:color w:val="auto"/>
          <w:lang w:val="sr-Cyrl-RS"/>
        </w:rPr>
      </w:pPr>
    </w:p>
    <w:p w14:paraId="7BB7C3AC" w14:textId="77777777" w:rsidR="002209C9" w:rsidRPr="003672B0" w:rsidRDefault="002209C9" w:rsidP="003251F0">
      <w:pPr>
        <w:pStyle w:val="Tekst"/>
        <w:ind w:firstLine="0"/>
        <w:rPr>
          <w:color w:val="auto"/>
          <w:lang w:val="sr-Cyrl-RS"/>
        </w:rPr>
      </w:pPr>
    </w:p>
    <w:p w14:paraId="061C6C76" w14:textId="77777777" w:rsidR="002209C9" w:rsidRPr="003672B0" w:rsidRDefault="002209C9" w:rsidP="003251F0">
      <w:pPr>
        <w:pStyle w:val="Tekst"/>
        <w:ind w:firstLine="0"/>
        <w:rPr>
          <w:color w:val="auto"/>
          <w:lang w:val="sr-Cyrl-RS"/>
        </w:rPr>
      </w:pPr>
    </w:p>
    <w:p w14:paraId="55C4B03B" w14:textId="77777777" w:rsidR="002209C9" w:rsidRPr="003672B0" w:rsidRDefault="002209C9" w:rsidP="003251F0">
      <w:pPr>
        <w:pStyle w:val="Tekst"/>
        <w:ind w:firstLine="0"/>
        <w:rPr>
          <w:color w:val="auto"/>
          <w:lang w:val="sr-Cyrl-RS"/>
        </w:rPr>
      </w:pPr>
    </w:p>
    <w:p w14:paraId="0ABEC806" w14:textId="77777777" w:rsidR="002209C9" w:rsidRPr="003672B0" w:rsidRDefault="002209C9" w:rsidP="003251F0">
      <w:pPr>
        <w:pStyle w:val="Tekst"/>
        <w:ind w:firstLine="0"/>
        <w:rPr>
          <w:color w:val="auto"/>
          <w:lang w:val="sr-Cyrl-RS"/>
        </w:rPr>
      </w:pPr>
    </w:p>
    <w:p w14:paraId="755C5A68" w14:textId="77777777" w:rsidR="002209C9" w:rsidRPr="003672B0" w:rsidRDefault="002209C9" w:rsidP="003251F0">
      <w:pPr>
        <w:pStyle w:val="Tekst"/>
        <w:ind w:firstLine="0"/>
        <w:rPr>
          <w:color w:val="auto"/>
          <w:lang w:val="sr-Cyrl-RS"/>
        </w:rPr>
      </w:pPr>
    </w:p>
    <w:p w14:paraId="2C28E5FC" w14:textId="77777777" w:rsidR="002209C9" w:rsidRPr="003672B0" w:rsidRDefault="002209C9" w:rsidP="003251F0">
      <w:pPr>
        <w:pStyle w:val="Tekst"/>
        <w:ind w:firstLine="0"/>
        <w:rPr>
          <w:color w:val="auto"/>
          <w:lang w:val="sr-Cyrl-RS"/>
        </w:rPr>
      </w:pPr>
    </w:p>
    <w:p w14:paraId="3764045D" w14:textId="77777777" w:rsidR="002209C9" w:rsidRPr="003672B0" w:rsidRDefault="002209C9" w:rsidP="003251F0">
      <w:pPr>
        <w:pStyle w:val="Tekst"/>
        <w:ind w:firstLine="0"/>
        <w:rPr>
          <w:color w:val="auto"/>
          <w:lang w:val="sr-Cyrl-RS"/>
        </w:rPr>
      </w:pPr>
    </w:p>
    <w:p w14:paraId="1D14E445" w14:textId="77777777" w:rsidR="003251F0" w:rsidRPr="003672B0" w:rsidRDefault="003251F0" w:rsidP="003251F0">
      <w:pPr>
        <w:pStyle w:val="Tekst"/>
        <w:ind w:firstLine="0"/>
        <w:rPr>
          <w:color w:val="auto"/>
          <w:lang w:val="sr-Cyrl-RS"/>
        </w:rPr>
      </w:pPr>
    </w:p>
    <w:p w14:paraId="4585F59F" w14:textId="77777777" w:rsidR="003251F0" w:rsidRPr="003672B0" w:rsidRDefault="003251F0" w:rsidP="003251F0">
      <w:pPr>
        <w:pStyle w:val="Tekst"/>
        <w:ind w:firstLine="0"/>
        <w:rPr>
          <w:color w:val="auto"/>
          <w:lang w:val="sr-Cyrl-RS"/>
        </w:rPr>
      </w:pPr>
    </w:p>
    <w:p w14:paraId="3F2CA456" w14:textId="77777777" w:rsidR="003251F0" w:rsidRPr="003672B0" w:rsidRDefault="003251F0" w:rsidP="003251F0">
      <w:pPr>
        <w:pStyle w:val="Tekst"/>
        <w:ind w:firstLine="0"/>
        <w:jc w:val="center"/>
        <w:rPr>
          <w:b/>
          <w:color w:val="auto"/>
          <w:sz w:val="36"/>
          <w:szCs w:val="160"/>
          <w:lang w:val="sr-Cyrl-RS"/>
        </w:rPr>
      </w:pPr>
      <w:r w:rsidRPr="003672B0">
        <w:rPr>
          <w:b/>
          <w:color w:val="auto"/>
          <w:sz w:val="36"/>
          <w:szCs w:val="160"/>
          <w:lang w:val="sr-Cyrl-RS"/>
        </w:rPr>
        <w:t>ИЗВЕШТАЈ О САМОВРЕДНОВАЊУ</w:t>
      </w:r>
    </w:p>
    <w:p w14:paraId="2EA94D56" w14:textId="77777777" w:rsidR="003251F0" w:rsidRPr="003672B0" w:rsidRDefault="003251F0" w:rsidP="003251F0">
      <w:pPr>
        <w:pStyle w:val="Tekst"/>
        <w:ind w:firstLine="0"/>
        <w:rPr>
          <w:color w:val="auto"/>
          <w:lang w:val="sr-Cyrl-RS"/>
        </w:rPr>
      </w:pPr>
    </w:p>
    <w:p w14:paraId="3008AAC5" w14:textId="77777777" w:rsidR="003251F0" w:rsidRPr="003672B0" w:rsidRDefault="003251F0" w:rsidP="003251F0">
      <w:pPr>
        <w:pStyle w:val="Tekst"/>
        <w:ind w:firstLine="0"/>
        <w:rPr>
          <w:color w:val="auto"/>
          <w:lang w:val="sr-Cyrl-RS"/>
        </w:rPr>
      </w:pPr>
    </w:p>
    <w:p w14:paraId="3BBE50FE" w14:textId="77777777" w:rsidR="002209C9" w:rsidRPr="003672B0" w:rsidRDefault="002209C9" w:rsidP="003251F0">
      <w:pPr>
        <w:pStyle w:val="Tekst"/>
        <w:ind w:firstLine="0"/>
        <w:rPr>
          <w:color w:val="auto"/>
          <w:lang w:val="sr-Cyrl-RS"/>
        </w:rPr>
      </w:pPr>
    </w:p>
    <w:p w14:paraId="215F2386" w14:textId="77777777" w:rsidR="002209C9" w:rsidRPr="003672B0" w:rsidRDefault="002209C9" w:rsidP="003251F0">
      <w:pPr>
        <w:pStyle w:val="Tekst"/>
        <w:ind w:firstLine="0"/>
        <w:rPr>
          <w:color w:val="auto"/>
          <w:lang w:val="sr-Cyrl-RS"/>
        </w:rPr>
      </w:pPr>
    </w:p>
    <w:p w14:paraId="64E98886" w14:textId="77777777" w:rsidR="002209C9" w:rsidRPr="003672B0" w:rsidRDefault="002209C9" w:rsidP="003251F0">
      <w:pPr>
        <w:pStyle w:val="Tekst"/>
        <w:ind w:firstLine="0"/>
        <w:rPr>
          <w:color w:val="auto"/>
          <w:lang w:val="sr-Cyrl-RS"/>
        </w:rPr>
      </w:pPr>
    </w:p>
    <w:p w14:paraId="79485A4B" w14:textId="77777777" w:rsidR="002209C9" w:rsidRDefault="002209C9" w:rsidP="003251F0">
      <w:pPr>
        <w:pStyle w:val="Tekst"/>
        <w:ind w:firstLine="0"/>
        <w:rPr>
          <w:color w:val="auto"/>
          <w:lang w:val="sr-Latn-RS"/>
        </w:rPr>
      </w:pPr>
    </w:p>
    <w:p w14:paraId="0270382B" w14:textId="77777777" w:rsidR="00406E04" w:rsidRDefault="00406E04" w:rsidP="003251F0">
      <w:pPr>
        <w:pStyle w:val="Tekst"/>
        <w:ind w:firstLine="0"/>
        <w:rPr>
          <w:color w:val="auto"/>
          <w:lang w:val="sr-Latn-RS"/>
        </w:rPr>
      </w:pPr>
    </w:p>
    <w:p w14:paraId="539DDDC4" w14:textId="77777777" w:rsidR="00406E04" w:rsidRPr="00406E04" w:rsidRDefault="00406E04" w:rsidP="003251F0">
      <w:pPr>
        <w:pStyle w:val="Tekst"/>
        <w:ind w:firstLine="0"/>
        <w:rPr>
          <w:color w:val="auto"/>
          <w:lang w:val="sr-Latn-RS"/>
        </w:rPr>
      </w:pPr>
    </w:p>
    <w:p w14:paraId="52750BFA" w14:textId="77777777" w:rsidR="002209C9" w:rsidRPr="003672B0" w:rsidRDefault="002209C9" w:rsidP="003251F0">
      <w:pPr>
        <w:pStyle w:val="Tekst"/>
        <w:ind w:firstLine="0"/>
        <w:rPr>
          <w:color w:val="auto"/>
          <w:lang w:val="sr-Cyrl-RS"/>
        </w:rPr>
      </w:pPr>
    </w:p>
    <w:p w14:paraId="51D5E69B" w14:textId="77777777" w:rsidR="002209C9" w:rsidRPr="003672B0" w:rsidRDefault="002209C9" w:rsidP="003251F0">
      <w:pPr>
        <w:pStyle w:val="Tekst"/>
        <w:ind w:firstLine="0"/>
        <w:rPr>
          <w:color w:val="auto"/>
          <w:lang w:val="sr-Cyrl-RS"/>
        </w:rPr>
      </w:pPr>
    </w:p>
    <w:p w14:paraId="1AB3FD26" w14:textId="77777777" w:rsidR="002209C9" w:rsidRPr="003672B0" w:rsidRDefault="002209C9" w:rsidP="003251F0">
      <w:pPr>
        <w:pStyle w:val="Tekst"/>
        <w:ind w:firstLine="0"/>
        <w:rPr>
          <w:color w:val="auto"/>
          <w:lang w:val="sr-Cyrl-RS"/>
        </w:rPr>
      </w:pPr>
    </w:p>
    <w:p w14:paraId="48A26909" w14:textId="77777777" w:rsidR="002209C9" w:rsidRPr="003672B0" w:rsidRDefault="002209C9" w:rsidP="003251F0">
      <w:pPr>
        <w:pStyle w:val="Tekst"/>
        <w:ind w:firstLine="0"/>
        <w:rPr>
          <w:color w:val="auto"/>
          <w:lang w:val="sr-Cyrl-RS"/>
        </w:rPr>
      </w:pPr>
    </w:p>
    <w:p w14:paraId="4F0350CB" w14:textId="77777777" w:rsidR="002209C9" w:rsidRPr="003672B0" w:rsidRDefault="002209C9" w:rsidP="003251F0">
      <w:pPr>
        <w:pStyle w:val="Tekst"/>
        <w:ind w:firstLine="0"/>
        <w:rPr>
          <w:color w:val="auto"/>
          <w:lang w:val="sr-Cyrl-RS"/>
        </w:rPr>
      </w:pPr>
    </w:p>
    <w:p w14:paraId="1402134D" w14:textId="77777777" w:rsidR="002209C9" w:rsidRPr="003672B0" w:rsidRDefault="002209C9" w:rsidP="003251F0">
      <w:pPr>
        <w:pStyle w:val="Tekst"/>
        <w:ind w:firstLine="0"/>
        <w:rPr>
          <w:color w:val="auto"/>
          <w:lang w:val="sr-Cyrl-RS"/>
        </w:rPr>
      </w:pPr>
    </w:p>
    <w:p w14:paraId="7987C014" w14:textId="77777777" w:rsidR="002209C9" w:rsidRPr="003672B0" w:rsidRDefault="002209C9" w:rsidP="003251F0">
      <w:pPr>
        <w:pStyle w:val="Tekst"/>
        <w:ind w:firstLine="0"/>
        <w:rPr>
          <w:color w:val="auto"/>
          <w:lang w:val="sr-Cyrl-RS"/>
        </w:rPr>
      </w:pPr>
    </w:p>
    <w:p w14:paraId="578C08D4" w14:textId="227D671B" w:rsidR="003251F0" w:rsidRPr="003672B0" w:rsidRDefault="003251F0" w:rsidP="003251F0">
      <w:pPr>
        <w:pStyle w:val="Tekst"/>
        <w:ind w:firstLine="0"/>
        <w:rPr>
          <w:color w:val="auto"/>
          <w:lang w:val="sr-Cyrl-RS"/>
        </w:rPr>
      </w:pPr>
    </w:p>
    <w:p w14:paraId="323B8EE0" w14:textId="77777777" w:rsidR="003251F0" w:rsidRPr="00406E04" w:rsidRDefault="003251F0" w:rsidP="003251F0">
      <w:pPr>
        <w:pStyle w:val="Tekst"/>
        <w:ind w:firstLine="0"/>
        <w:rPr>
          <w:color w:val="auto"/>
          <w:lang w:val="sr-Latn-RS"/>
        </w:rPr>
      </w:pPr>
    </w:p>
    <w:p w14:paraId="31E4E365" w14:textId="77777777" w:rsidR="003251F0" w:rsidRPr="003672B0" w:rsidRDefault="003251F0" w:rsidP="003251F0">
      <w:pPr>
        <w:pStyle w:val="Tekst"/>
        <w:ind w:firstLine="0"/>
        <w:rPr>
          <w:color w:val="auto"/>
          <w:lang w:val="sr-Cyrl-RS"/>
        </w:rPr>
      </w:pPr>
    </w:p>
    <w:p w14:paraId="1C1898BE" w14:textId="6E9ABB0E" w:rsidR="00BB1808" w:rsidRPr="00406E04" w:rsidRDefault="003251F0" w:rsidP="00406E04">
      <w:pPr>
        <w:pStyle w:val="Tekst"/>
        <w:ind w:firstLine="0"/>
        <w:jc w:val="center"/>
        <w:rPr>
          <w:color w:val="auto"/>
          <w:lang w:val="sr-Latn-RS"/>
        </w:rPr>
      </w:pPr>
      <w:r w:rsidRPr="003672B0">
        <w:rPr>
          <w:color w:val="auto"/>
          <w:lang w:val="sr-Cyrl-RS"/>
        </w:rPr>
        <w:t>Сомбор, 2026.</w:t>
      </w:r>
    </w:p>
    <w:p w14:paraId="7414D54C" w14:textId="67E0C9F5" w:rsidR="00E85D44" w:rsidRPr="003672B0" w:rsidRDefault="00E85D44">
      <w:pPr>
        <w:suppressAutoHyphens w:val="0"/>
        <w:spacing w:after="0" w:line="240" w:lineRule="auto"/>
        <w:rPr>
          <w:b/>
          <w:lang w:val="sr-Cyrl-RS"/>
        </w:rPr>
      </w:pPr>
    </w:p>
    <w:p w14:paraId="451AF91C" w14:textId="6A517EE5" w:rsidR="00406E04" w:rsidRDefault="00406E04">
      <w:pPr>
        <w:suppressAutoHyphens w:val="0"/>
        <w:spacing w:after="0" w:line="240" w:lineRule="auto"/>
        <w:rPr>
          <w:b/>
          <w:lang w:val="sr-Cyrl-RS"/>
        </w:rPr>
      </w:pPr>
    </w:p>
    <w:p w14:paraId="722A54D2" w14:textId="4107036B" w:rsidR="00D078BD" w:rsidRPr="003672B0" w:rsidRDefault="00D078BD" w:rsidP="002209C9">
      <w:pPr>
        <w:spacing w:after="360" w:line="360" w:lineRule="auto"/>
        <w:jc w:val="center"/>
        <w:rPr>
          <w:lang w:val="sr-Cyrl-RS"/>
        </w:rPr>
      </w:pPr>
      <w:r w:rsidRPr="003672B0">
        <w:rPr>
          <w:b/>
          <w:lang w:val="sr-Cyrl-RS"/>
        </w:rPr>
        <w:t>СТАНДАРДИ  И УПУТСТВА ЗА САМОВРЕДНОВАЊЕ И ОЦЕЊИВАЊЕ КВАЛИТЕТА ВИСОКОШКОЛСКИХ УСТАНОВА И СТУДИЈСКИХ ПРОГРАМА</w:t>
      </w:r>
    </w:p>
    <w:p w14:paraId="2BA086D4" w14:textId="77777777" w:rsidR="00BB1808" w:rsidRPr="003672B0" w:rsidRDefault="00BB1808" w:rsidP="00BB1808">
      <w:pPr>
        <w:pStyle w:val="Tekst"/>
        <w:rPr>
          <w:color w:val="auto"/>
          <w:sz w:val="24"/>
          <w:lang w:val="sr-Cyrl-RS"/>
        </w:rPr>
      </w:pPr>
    </w:p>
    <w:p w14:paraId="468564A4" w14:textId="04C6F3AC" w:rsidR="002209C9" w:rsidRPr="003672B0" w:rsidRDefault="002209C9">
      <w:pPr>
        <w:pStyle w:val="TOC1"/>
        <w:tabs>
          <w:tab w:val="right" w:leader="dot" w:pos="9061"/>
        </w:tabs>
        <w:rPr>
          <w:rFonts w:eastAsiaTheme="minorEastAsia"/>
          <w:noProof/>
          <w:kern w:val="2"/>
          <w:sz w:val="24"/>
          <w:szCs w:val="24"/>
          <w:lang w:val="sr-Cyrl-RS" w:eastAsia="sr-Latn-RS"/>
          <w14:ligatures w14:val="standardContextual"/>
        </w:rPr>
      </w:pPr>
      <w:r w:rsidRPr="003672B0">
        <w:rPr>
          <w:lang w:val="sr-Cyrl-RS"/>
        </w:rPr>
        <w:fldChar w:fldCharType="begin"/>
      </w:r>
      <w:r w:rsidRPr="003672B0">
        <w:rPr>
          <w:lang w:val="sr-Cyrl-RS"/>
        </w:rPr>
        <w:instrText xml:space="preserve"> TOC \o "1-1" \h \z \u </w:instrText>
      </w:r>
      <w:r w:rsidRPr="003672B0">
        <w:rPr>
          <w:lang w:val="sr-Cyrl-RS"/>
        </w:rPr>
        <w:fldChar w:fldCharType="separate"/>
      </w:r>
      <w:hyperlink w:anchor="_Toc231062057" w:history="1">
        <w:r w:rsidRPr="003672B0">
          <w:rPr>
            <w:rStyle w:val="Hyperlink"/>
            <w:rFonts w:ascii="Calibri" w:hAnsi="Calibri" w:cs="Calibri"/>
            <w:noProof/>
            <w:lang w:val="sr-Cyrl-RS"/>
          </w:rPr>
          <w:t>Стандард 1: Стратегија обезбеђења квалитета</w:t>
        </w:r>
        <w:r w:rsidRPr="003672B0">
          <w:rPr>
            <w:noProof/>
            <w:webHidden/>
            <w:lang w:val="sr-Cyrl-RS"/>
          </w:rPr>
          <w:tab/>
        </w:r>
        <w:r w:rsidRPr="003672B0">
          <w:rPr>
            <w:noProof/>
            <w:webHidden/>
            <w:lang w:val="sr-Cyrl-RS"/>
          </w:rPr>
          <w:fldChar w:fldCharType="begin"/>
        </w:r>
        <w:r w:rsidRPr="003672B0">
          <w:rPr>
            <w:noProof/>
            <w:webHidden/>
            <w:lang w:val="sr-Cyrl-RS"/>
          </w:rPr>
          <w:instrText xml:space="preserve"> PAGEREF _Toc231062057 \h </w:instrText>
        </w:r>
        <w:r w:rsidRPr="003672B0">
          <w:rPr>
            <w:noProof/>
            <w:webHidden/>
            <w:lang w:val="sr-Cyrl-RS"/>
          </w:rPr>
        </w:r>
        <w:r w:rsidRPr="003672B0">
          <w:rPr>
            <w:noProof/>
            <w:webHidden/>
            <w:lang w:val="sr-Cyrl-RS"/>
          </w:rPr>
          <w:fldChar w:fldCharType="separate"/>
        </w:r>
        <w:r w:rsidRPr="003672B0">
          <w:rPr>
            <w:noProof/>
            <w:webHidden/>
            <w:lang w:val="sr-Cyrl-RS"/>
          </w:rPr>
          <w:t>6</w:t>
        </w:r>
        <w:r w:rsidRPr="003672B0">
          <w:rPr>
            <w:noProof/>
            <w:webHidden/>
            <w:lang w:val="sr-Cyrl-RS"/>
          </w:rPr>
          <w:fldChar w:fldCharType="end"/>
        </w:r>
      </w:hyperlink>
    </w:p>
    <w:p w14:paraId="0672C0AC" w14:textId="6F592065" w:rsidR="002209C9" w:rsidRPr="003672B0" w:rsidRDefault="00000000">
      <w:pPr>
        <w:pStyle w:val="TOC1"/>
        <w:tabs>
          <w:tab w:val="right" w:leader="dot" w:pos="9061"/>
        </w:tabs>
        <w:rPr>
          <w:rFonts w:eastAsiaTheme="minorEastAsia"/>
          <w:noProof/>
          <w:kern w:val="2"/>
          <w:sz w:val="24"/>
          <w:szCs w:val="24"/>
          <w:lang w:val="sr-Cyrl-RS" w:eastAsia="sr-Latn-RS"/>
          <w14:ligatures w14:val="standardContextual"/>
        </w:rPr>
      </w:pPr>
      <w:hyperlink w:anchor="_Toc231062058" w:history="1">
        <w:r w:rsidR="002209C9" w:rsidRPr="003672B0">
          <w:rPr>
            <w:rStyle w:val="Hyperlink"/>
            <w:rFonts w:ascii="Calibri" w:hAnsi="Calibri" w:cs="Calibri"/>
            <w:noProof/>
            <w:lang w:val="sr-Cyrl-RS"/>
          </w:rPr>
          <w:t>Стандард 2: Начини и поступци за обезбеђење квалитета</w:t>
        </w:r>
        <w:r w:rsidR="002209C9" w:rsidRPr="003672B0">
          <w:rPr>
            <w:noProof/>
            <w:webHidden/>
            <w:lang w:val="sr-Cyrl-RS"/>
          </w:rPr>
          <w:tab/>
        </w:r>
        <w:r w:rsidR="002209C9" w:rsidRPr="003672B0">
          <w:rPr>
            <w:noProof/>
            <w:webHidden/>
            <w:lang w:val="sr-Cyrl-RS"/>
          </w:rPr>
          <w:fldChar w:fldCharType="begin"/>
        </w:r>
        <w:r w:rsidR="002209C9" w:rsidRPr="003672B0">
          <w:rPr>
            <w:noProof/>
            <w:webHidden/>
            <w:lang w:val="sr-Cyrl-RS"/>
          </w:rPr>
          <w:instrText xml:space="preserve"> PAGEREF _Toc231062058 \h </w:instrText>
        </w:r>
        <w:r w:rsidR="002209C9" w:rsidRPr="003672B0">
          <w:rPr>
            <w:noProof/>
            <w:webHidden/>
            <w:lang w:val="sr-Cyrl-RS"/>
          </w:rPr>
        </w:r>
        <w:r w:rsidR="002209C9" w:rsidRPr="003672B0">
          <w:rPr>
            <w:noProof/>
            <w:webHidden/>
            <w:lang w:val="sr-Cyrl-RS"/>
          </w:rPr>
          <w:fldChar w:fldCharType="separate"/>
        </w:r>
        <w:r w:rsidR="002209C9" w:rsidRPr="003672B0">
          <w:rPr>
            <w:noProof/>
            <w:webHidden/>
            <w:lang w:val="sr-Cyrl-RS"/>
          </w:rPr>
          <w:t>10</w:t>
        </w:r>
        <w:r w:rsidR="002209C9" w:rsidRPr="003672B0">
          <w:rPr>
            <w:noProof/>
            <w:webHidden/>
            <w:lang w:val="sr-Cyrl-RS"/>
          </w:rPr>
          <w:fldChar w:fldCharType="end"/>
        </w:r>
      </w:hyperlink>
    </w:p>
    <w:p w14:paraId="7B5638D5" w14:textId="28A2CC7E" w:rsidR="002209C9" w:rsidRPr="003672B0" w:rsidRDefault="00000000">
      <w:pPr>
        <w:pStyle w:val="TOC1"/>
        <w:tabs>
          <w:tab w:val="right" w:leader="dot" w:pos="9061"/>
        </w:tabs>
        <w:rPr>
          <w:rFonts w:eastAsiaTheme="minorEastAsia"/>
          <w:noProof/>
          <w:kern w:val="2"/>
          <w:sz w:val="24"/>
          <w:szCs w:val="24"/>
          <w:lang w:val="sr-Cyrl-RS" w:eastAsia="sr-Latn-RS"/>
          <w14:ligatures w14:val="standardContextual"/>
        </w:rPr>
      </w:pPr>
      <w:hyperlink w:anchor="_Toc231062059" w:history="1">
        <w:r w:rsidR="002209C9" w:rsidRPr="003672B0">
          <w:rPr>
            <w:rStyle w:val="Hyperlink"/>
            <w:rFonts w:ascii="Calibri" w:hAnsi="Calibri" w:cs="Calibri"/>
            <w:noProof/>
            <w:lang w:val="sr-Cyrl-RS"/>
          </w:rPr>
          <w:t>Стандард 3: Систем обезбеђења квалитета</w:t>
        </w:r>
        <w:r w:rsidR="002209C9" w:rsidRPr="003672B0">
          <w:rPr>
            <w:noProof/>
            <w:webHidden/>
            <w:lang w:val="sr-Cyrl-RS"/>
          </w:rPr>
          <w:tab/>
        </w:r>
        <w:r w:rsidR="002209C9" w:rsidRPr="003672B0">
          <w:rPr>
            <w:noProof/>
            <w:webHidden/>
            <w:lang w:val="sr-Cyrl-RS"/>
          </w:rPr>
          <w:fldChar w:fldCharType="begin"/>
        </w:r>
        <w:r w:rsidR="002209C9" w:rsidRPr="003672B0">
          <w:rPr>
            <w:noProof/>
            <w:webHidden/>
            <w:lang w:val="sr-Cyrl-RS"/>
          </w:rPr>
          <w:instrText xml:space="preserve"> PAGEREF _Toc231062059 \h </w:instrText>
        </w:r>
        <w:r w:rsidR="002209C9" w:rsidRPr="003672B0">
          <w:rPr>
            <w:noProof/>
            <w:webHidden/>
            <w:lang w:val="sr-Cyrl-RS"/>
          </w:rPr>
        </w:r>
        <w:r w:rsidR="002209C9" w:rsidRPr="003672B0">
          <w:rPr>
            <w:noProof/>
            <w:webHidden/>
            <w:lang w:val="sr-Cyrl-RS"/>
          </w:rPr>
          <w:fldChar w:fldCharType="separate"/>
        </w:r>
        <w:r w:rsidR="002209C9" w:rsidRPr="003672B0">
          <w:rPr>
            <w:noProof/>
            <w:webHidden/>
            <w:lang w:val="sr-Cyrl-RS"/>
          </w:rPr>
          <w:t>16</w:t>
        </w:r>
        <w:r w:rsidR="002209C9" w:rsidRPr="003672B0">
          <w:rPr>
            <w:noProof/>
            <w:webHidden/>
            <w:lang w:val="sr-Cyrl-RS"/>
          </w:rPr>
          <w:fldChar w:fldCharType="end"/>
        </w:r>
      </w:hyperlink>
    </w:p>
    <w:p w14:paraId="35CF45FB" w14:textId="0093C73A" w:rsidR="002209C9" w:rsidRPr="003672B0" w:rsidRDefault="00000000">
      <w:pPr>
        <w:pStyle w:val="TOC1"/>
        <w:tabs>
          <w:tab w:val="right" w:leader="dot" w:pos="9061"/>
        </w:tabs>
        <w:rPr>
          <w:rFonts w:eastAsiaTheme="minorEastAsia"/>
          <w:noProof/>
          <w:kern w:val="2"/>
          <w:sz w:val="24"/>
          <w:szCs w:val="24"/>
          <w:lang w:val="sr-Cyrl-RS" w:eastAsia="sr-Latn-RS"/>
          <w14:ligatures w14:val="standardContextual"/>
        </w:rPr>
      </w:pPr>
      <w:hyperlink w:anchor="_Toc231062060" w:history="1">
        <w:r w:rsidR="002209C9" w:rsidRPr="003672B0">
          <w:rPr>
            <w:rStyle w:val="Hyperlink"/>
            <w:rFonts w:ascii="Calibri" w:hAnsi="Calibri" w:cs="Calibri"/>
            <w:noProof/>
            <w:lang w:val="sr-Cyrl-RS"/>
          </w:rPr>
          <w:t>Стандард 4: Квалитет студијског програма</w:t>
        </w:r>
        <w:r w:rsidR="002209C9" w:rsidRPr="003672B0">
          <w:rPr>
            <w:noProof/>
            <w:webHidden/>
            <w:lang w:val="sr-Cyrl-RS"/>
          </w:rPr>
          <w:tab/>
        </w:r>
        <w:r w:rsidR="002209C9" w:rsidRPr="003672B0">
          <w:rPr>
            <w:noProof/>
            <w:webHidden/>
            <w:lang w:val="sr-Cyrl-RS"/>
          </w:rPr>
          <w:fldChar w:fldCharType="begin"/>
        </w:r>
        <w:r w:rsidR="002209C9" w:rsidRPr="003672B0">
          <w:rPr>
            <w:noProof/>
            <w:webHidden/>
            <w:lang w:val="sr-Cyrl-RS"/>
          </w:rPr>
          <w:instrText xml:space="preserve"> PAGEREF _Toc231062060 \h </w:instrText>
        </w:r>
        <w:r w:rsidR="002209C9" w:rsidRPr="003672B0">
          <w:rPr>
            <w:noProof/>
            <w:webHidden/>
            <w:lang w:val="sr-Cyrl-RS"/>
          </w:rPr>
        </w:r>
        <w:r w:rsidR="002209C9" w:rsidRPr="003672B0">
          <w:rPr>
            <w:noProof/>
            <w:webHidden/>
            <w:lang w:val="sr-Cyrl-RS"/>
          </w:rPr>
          <w:fldChar w:fldCharType="separate"/>
        </w:r>
        <w:r w:rsidR="002209C9" w:rsidRPr="003672B0">
          <w:rPr>
            <w:noProof/>
            <w:webHidden/>
            <w:lang w:val="sr-Cyrl-RS"/>
          </w:rPr>
          <w:t>20</w:t>
        </w:r>
        <w:r w:rsidR="002209C9" w:rsidRPr="003672B0">
          <w:rPr>
            <w:noProof/>
            <w:webHidden/>
            <w:lang w:val="sr-Cyrl-RS"/>
          </w:rPr>
          <w:fldChar w:fldCharType="end"/>
        </w:r>
      </w:hyperlink>
    </w:p>
    <w:p w14:paraId="6BBC78BC" w14:textId="63C35991" w:rsidR="002209C9" w:rsidRPr="003672B0" w:rsidRDefault="00000000">
      <w:pPr>
        <w:pStyle w:val="TOC1"/>
        <w:tabs>
          <w:tab w:val="right" w:leader="dot" w:pos="9061"/>
        </w:tabs>
        <w:rPr>
          <w:rFonts w:eastAsiaTheme="minorEastAsia"/>
          <w:noProof/>
          <w:kern w:val="2"/>
          <w:sz w:val="24"/>
          <w:szCs w:val="24"/>
          <w:lang w:val="sr-Cyrl-RS" w:eastAsia="sr-Latn-RS"/>
          <w14:ligatures w14:val="standardContextual"/>
        </w:rPr>
      </w:pPr>
      <w:hyperlink w:anchor="_Toc231062061" w:history="1">
        <w:r w:rsidR="002209C9" w:rsidRPr="003672B0">
          <w:rPr>
            <w:rStyle w:val="Hyperlink"/>
            <w:rFonts w:ascii="Calibri" w:hAnsi="Calibri" w:cs="Calibri"/>
            <w:noProof/>
            <w:lang w:val="sr-Cyrl-RS"/>
          </w:rPr>
          <w:t>Стандард 5: Квалитет наставног процеса</w:t>
        </w:r>
        <w:r w:rsidR="002209C9" w:rsidRPr="003672B0">
          <w:rPr>
            <w:noProof/>
            <w:webHidden/>
            <w:lang w:val="sr-Cyrl-RS"/>
          </w:rPr>
          <w:tab/>
        </w:r>
        <w:r w:rsidR="002209C9" w:rsidRPr="003672B0">
          <w:rPr>
            <w:noProof/>
            <w:webHidden/>
            <w:lang w:val="sr-Cyrl-RS"/>
          </w:rPr>
          <w:fldChar w:fldCharType="begin"/>
        </w:r>
        <w:r w:rsidR="002209C9" w:rsidRPr="003672B0">
          <w:rPr>
            <w:noProof/>
            <w:webHidden/>
            <w:lang w:val="sr-Cyrl-RS"/>
          </w:rPr>
          <w:instrText xml:space="preserve"> PAGEREF _Toc231062061 \h </w:instrText>
        </w:r>
        <w:r w:rsidR="002209C9" w:rsidRPr="003672B0">
          <w:rPr>
            <w:noProof/>
            <w:webHidden/>
            <w:lang w:val="sr-Cyrl-RS"/>
          </w:rPr>
        </w:r>
        <w:r w:rsidR="002209C9" w:rsidRPr="003672B0">
          <w:rPr>
            <w:noProof/>
            <w:webHidden/>
            <w:lang w:val="sr-Cyrl-RS"/>
          </w:rPr>
          <w:fldChar w:fldCharType="separate"/>
        </w:r>
        <w:r w:rsidR="002209C9" w:rsidRPr="003672B0">
          <w:rPr>
            <w:noProof/>
            <w:webHidden/>
            <w:lang w:val="sr-Cyrl-RS"/>
          </w:rPr>
          <w:t>68</w:t>
        </w:r>
        <w:r w:rsidR="002209C9" w:rsidRPr="003672B0">
          <w:rPr>
            <w:noProof/>
            <w:webHidden/>
            <w:lang w:val="sr-Cyrl-RS"/>
          </w:rPr>
          <w:fldChar w:fldCharType="end"/>
        </w:r>
      </w:hyperlink>
    </w:p>
    <w:p w14:paraId="3870BA3C" w14:textId="06875BC0" w:rsidR="002209C9" w:rsidRPr="003672B0" w:rsidRDefault="00000000">
      <w:pPr>
        <w:pStyle w:val="TOC1"/>
        <w:tabs>
          <w:tab w:val="right" w:leader="dot" w:pos="9061"/>
        </w:tabs>
        <w:rPr>
          <w:rFonts w:eastAsiaTheme="minorEastAsia"/>
          <w:noProof/>
          <w:kern w:val="2"/>
          <w:sz w:val="24"/>
          <w:szCs w:val="24"/>
          <w:lang w:val="sr-Cyrl-RS" w:eastAsia="sr-Latn-RS"/>
          <w14:ligatures w14:val="standardContextual"/>
        </w:rPr>
      </w:pPr>
      <w:hyperlink w:anchor="_Toc231062062" w:history="1">
        <w:r w:rsidR="002209C9" w:rsidRPr="003672B0">
          <w:rPr>
            <w:rStyle w:val="Hyperlink"/>
            <w:rFonts w:ascii="Calibri" w:hAnsi="Calibri" w:cs="Calibri"/>
            <w:noProof/>
            <w:lang w:val="sr-Cyrl-RS"/>
          </w:rPr>
          <w:t>Стандард 6: Квалитет научноистраживачког, уметничког и стручног рада</w:t>
        </w:r>
        <w:r w:rsidR="002209C9" w:rsidRPr="003672B0">
          <w:rPr>
            <w:noProof/>
            <w:webHidden/>
            <w:lang w:val="sr-Cyrl-RS"/>
          </w:rPr>
          <w:tab/>
        </w:r>
        <w:r w:rsidR="002209C9" w:rsidRPr="003672B0">
          <w:rPr>
            <w:noProof/>
            <w:webHidden/>
            <w:lang w:val="sr-Cyrl-RS"/>
          </w:rPr>
          <w:fldChar w:fldCharType="begin"/>
        </w:r>
        <w:r w:rsidR="002209C9" w:rsidRPr="003672B0">
          <w:rPr>
            <w:noProof/>
            <w:webHidden/>
            <w:lang w:val="sr-Cyrl-RS"/>
          </w:rPr>
          <w:instrText xml:space="preserve"> PAGEREF _Toc231062062 \h </w:instrText>
        </w:r>
        <w:r w:rsidR="002209C9" w:rsidRPr="003672B0">
          <w:rPr>
            <w:noProof/>
            <w:webHidden/>
            <w:lang w:val="sr-Cyrl-RS"/>
          </w:rPr>
        </w:r>
        <w:r w:rsidR="002209C9" w:rsidRPr="003672B0">
          <w:rPr>
            <w:noProof/>
            <w:webHidden/>
            <w:lang w:val="sr-Cyrl-RS"/>
          </w:rPr>
          <w:fldChar w:fldCharType="separate"/>
        </w:r>
        <w:r w:rsidR="002209C9" w:rsidRPr="003672B0">
          <w:rPr>
            <w:noProof/>
            <w:webHidden/>
            <w:lang w:val="sr-Cyrl-RS"/>
          </w:rPr>
          <w:t>85</w:t>
        </w:r>
        <w:r w:rsidR="002209C9" w:rsidRPr="003672B0">
          <w:rPr>
            <w:noProof/>
            <w:webHidden/>
            <w:lang w:val="sr-Cyrl-RS"/>
          </w:rPr>
          <w:fldChar w:fldCharType="end"/>
        </w:r>
      </w:hyperlink>
    </w:p>
    <w:p w14:paraId="57A5660A" w14:textId="1323EA79" w:rsidR="002209C9" w:rsidRPr="003672B0" w:rsidRDefault="00000000">
      <w:pPr>
        <w:pStyle w:val="TOC1"/>
        <w:tabs>
          <w:tab w:val="right" w:leader="dot" w:pos="9061"/>
        </w:tabs>
        <w:rPr>
          <w:rFonts w:eastAsiaTheme="minorEastAsia"/>
          <w:noProof/>
          <w:kern w:val="2"/>
          <w:sz w:val="24"/>
          <w:szCs w:val="24"/>
          <w:lang w:val="sr-Cyrl-RS" w:eastAsia="sr-Latn-RS"/>
          <w14:ligatures w14:val="standardContextual"/>
        </w:rPr>
      </w:pPr>
      <w:hyperlink w:anchor="_Toc231062063" w:history="1">
        <w:r w:rsidR="002209C9" w:rsidRPr="003672B0">
          <w:rPr>
            <w:rStyle w:val="Hyperlink"/>
            <w:rFonts w:ascii="Calibri" w:hAnsi="Calibri" w:cs="Calibri"/>
            <w:noProof/>
            <w:lang w:val="sr-Cyrl-RS"/>
          </w:rPr>
          <w:t>Стандард 7: Квалитет наставника и сарадника</w:t>
        </w:r>
        <w:r w:rsidR="002209C9" w:rsidRPr="003672B0">
          <w:rPr>
            <w:noProof/>
            <w:webHidden/>
            <w:lang w:val="sr-Cyrl-RS"/>
          </w:rPr>
          <w:tab/>
        </w:r>
        <w:r w:rsidR="002209C9" w:rsidRPr="003672B0">
          <w:rPr>
            <w:noProof/>
            <w:webHidden/>
            <w:lang w:val="sr-Cyrl-RS"/>
          </w:rPr>
          <w:fldChar w:fldCharType="begin"/>
        </w:r>
        <w:r w:rsidR="002209C9" w:rsidRPr="003672B0">
          <w:rPr>
            <w:noProof/>
            <w:webHidden/>
            <w:lang w:val="sr-Cyrl-RS"/>
          </w:rPr>
          <w:instrText xml:space="preserve"> PAGEREF _Toc231062063 \h </w:instrText>
        </w:r>
        <w:r w:rsidR="002209C9" w:rsidRPr="003672B0">
          <w:rPr>
            <w:noProof/>
            <w:webHidden/>
            <w:lang w:val="sr-Cyrl-RS"/>
          </w:rPr>
        </w:r>
        <w:r w:rsidR="002209C9" w:rsidRPr="003672B0">
          <w:rPr>
            <w:noProof/>
            <w:webHidden/>
            <w:lang w:val="sr-Cyrl-RS"/>
          </w:rPr>
          <w:fldChar w:fldCharType="separate"/>
        </w:r>
        <w:r w:rsidR="002209C9" w:rsidRPr="003672B0">
          <w:rPr>
            <w:noProof/>
            <w:webHidden/>
            <w:lang w:val="sr-Cyrl-RS"/>
          </w:rPr>
          <w:t>91</w:t>
        </w:r>
        <w:r w:rsidR="002209C9" w:rsidRPr="003672B0">
          <w:rPr>
            <w:noProof/>
            <w:webHidden/>
            <w:lang w:val="sr-Cyrl-RS"/>
          </w:rPr>
          <w:fldChar w:fldCharType="end"/>
        </w:r>
      </w:hyperlink>
    </w:p>
    <w:p w14:paraId="7F486A17" w14:textId="6AD6E735" w:rsidR="002209C9" w:rsidRPr="003672B0" w:rsidRDefault="00000000">
      <w:pPr>
        <w:pStyle w:val="TOC1"/>
        <w:tabs>
          <w:tab w:val="right" w:leader="dot" w:pos="9061"/>
        </w:tabs>
        <w:rPr>
          <w:rFonts w:eastAsiaTheme="minorEastAsia"/>
          <w:noProof/>
          <w:kern w:val="2"/>
          <w:sz w:val="24"/>
          <w:szCs w:val="24"/>
          <w:lang w:val="sr-Cyrl-RS" w:eastAsia="sr-Latn-RS"/>
          <w14:ligatures w14:val="standardContextual"/>
        </w:rPr>
      </w:pPr>
      <w:hyperlink w:anchor="_Toc231062064" w:history="1">
        <w:r w:rsidR="002209C9" w:rsidRPr="003672B0">
          <w:rPr>
            <w:rStyle w:val="Hyperlink"/>
            <w:rFonts w:ascii="Calibri" w:hAnsi="Calibri" w:cs="Calibri"/>
            <w:noProof/>
            <w:lang w:val="sr-Cyrl-RS"/>
          </w:rPr>
          <w:t>Стандард 8: Квалитет студената</w:t>
        </w:r>
        <w:r w:rsidR="002209C9" w:rsidRPr="003672B0">
          <w:rPr>
            <w:noProof/>
            <w:webHidden/>
            <w:lang w:val="sr-Cyrl-RS"/>
          </w:rPr>
          <w:tab/>
        </w:r>
        <w:r w:rsidR="002209C9" w:rsidRPr="003672B0">
          <w:rPr>
            <w:noProof/>
            <w:webHidden/>
            <w:lang w:val="sr-Cyrl-RS"/>
          </w:rPr>
          <w:fldChar w:fldCharType="begin"/>
        </w:r>
        <w:r w:rsidR="002209C9" w:rsidRPr="003672B0">
          <w:rPr>
            <w:noProof/>
            <w:webHidden/>
            <w:lang w:val="sr-Cyrl-RS"/>
          </w:rPr>
          <w:instrText xml:space="preserve"> PAGEREF _Toc231062064 \h </w:instrText>
        </w:r>
        <w:r w:rsidR="002209C9" w:rsidRPr="003672B0">
          <w:rPr>
            <w:noProof/>
            <w:webHidden/>
            <w:lang w:val="sr-Cyrl-RS"/>
          </w:rPr>
        </w:r>
        <w:r w:rsidR="002209C9" w:rsidRPr="003672B0">
          <w:rPr>
            <w:noProof/>
            <w:webHidden/>
            <w:lang w:val="sr-Cyrl-RS"/>
          </w:rPr>
          <w:fldChar w:fldCharType="separate"/>
        </w:r>
        <w:r w:rsidR="002209C9" w:rsidRPr="003672B0">
          <w:rPr>
            <w:noProof/>
            <w:webHidden/>
            <w:lang w:val="sr-Cyrl-RS"/>
          </w:rPr>
          <w:t>96</w:t>
        </w:r>
        <w:r w:rsidR="002209C9" w:rsidRPr="003672B0">
          <w:rPr>
            <w:noProof/>
            <w:webHidden/>
            <w:lang w:val="sr-Cyrl-RS"/>
          </w:rPr>
          <w:fldChar w:fldCharType="end"/>
        </w:r>
      </w:hyperlink>
    </w:p>
    <w:p w14:paraId="181AFA1B" w14:textId="3B2AF6A0" w:rsidR="002209C9" w:rsidRPr="003672B0" w:rsidRDefault="00000000">
      <w:pPr>
        <w:pStyle w:val="TOC1"/>
        <w:tabs>
          <w:tab w:val="right" w:leader="dot" w:pos="9061"/>
        </w:tabs>
        <w:rPr>
          <w:rFonts w:eastAsiaTheme="minorEastAsia"/>
          <w:noProof/>
          <w:kern w:val="2"/>
          <w:sz w:val="24"/>
          <w:szCs w:val="24"/>
          <w:lang w:val="sr-Cyrl-RS" w:eastAsia="sr-Latn-RS"/>
          <w14:ligatures w14:val="standardContextual"/>
        </w:rPr>
      </w:pPr>
      <w:hyperlink w:anchor="_Toc231062065" w:history="1">
        <w:r w:rsidR="002209C9" w:rsidRPr="003672B0">
          <w:rPr>
            <w:rStyle w:val="Hyperlink"/>
            <w:rFonts w:ascii="Calibri" w:hAnsi="Calibri" w:cs="Calibri"/>
            <w:noProof/>
            <w:lang w:val="sr-Cyrl-RS"/>
          </w:rPr>
          <w:t>Стандард 9: Квалитет уџбеника, литературе, библиотечких и информатичких ресурса</w:t>
        </w:r>
        <w:r w:rsidR="002209C9" w:rsidRPr="003672B0">
          <w:rPr>
            <w:noProof/>
            <w:webHidden/>
            <w:lang w:val="sr-Cyrl-RS"/>
          </w:rPr>
          <w:tab/>
        </w:r>
        <w:r w:rsidR="002209C9" w:rsidRPr="003672B0">
          <w:rPr>
            <w:noProof/>
            <w:webHidden/>
            <w:lang w:val="sr-Cyrl-RS"/>
          </w:rPr>
          <w:fldChar w:fldCharType="begin"/>
        </w:r>
        <w:r w:rsidR="002209C9" w:rsidRPr="003672B0">
          <w:rPr>
            <w:noProof/>
            <w:webHidden/>
            <w:lang w:val="sr-Cyrl-RS"/>
          </w:rPr>
          <w:instrText xml:space="preserve"> PAGEREF _Toc231062065 \h </w:instrText>
        </w:r>
        <w:r w:rsidR="002209C9" w:rsidRPr="003672B0">
          <w:rPr>
            <w:noProof/>
            <w:webHidden/>
            <w:lang w:val="sr-Cyrl-RS"/>
          </w:rPr>
        </w:r>
        <w:r w:rsidR="002209C9" w:rsidRPr="003672B0">
          <w:rPr>
            <w:noProof/>
            <w:webHidden/>
            <w:lang w:val="sr-Cyrl-RS"/>
          </w:rPr>
          <w:fldChar w:fldCharType="separate"/>
        </w:r>
        <w:r w:rsidR="002209C9" w:rsidRPr="003672B0">
          <w:rPr>
            <w:noProof/>
            <w:webHidden/>
            <w:lang w:val="sr-Cyrl-RS"/>
          </w:rPr>
          <w:t>101</w:t>
        </w:r>
        <w:r w:rsidR="002209C9" w:rsidRPr="003672B0">
          <w:rPr>
            <w:noProof/>
            <w:webHidden/>
            <w:lang w:val="sr-Cyrl-RS"/>
          </w:rPr>
          <w:fldChar w:fldCharType="end"/>
        </w:r>
      </w:hyperlink>
    </w:p>
    <w:p w14:paraId="5DF99A20" w14:textId="710BC92D" w:rsidR="002209C9" w:rsidRPr="003672B0" w:rsidRDefault="00000000">
      <w:pPr>
        <w:pStyle w:val="TOC1"/>
        <w:tabs>
          <w:tab w:val="right" w:leader="dot" w:pos="9061"/>
        </w:tabs>
        <w:rPr>
          <w:rFonts w:eastAsiaTheme="minorEastAsia"/>
          <w:noProof/>
          <w:kern w:val="2"/>
          <w:sz w:val="24"/>
          <w:szCs w:val="24"/>
          <w:lang w:val="sr-Cyrl-RS" w:eastAsia="sr-Latn-RS"/>
          <w14:ligatures w14:val="standardContextual"/>
        </w:rPr>
      </w:pPr>
      <w:hyperlink w:anchor="_Toc231062066" w:history="1">
        <w:r w:rsidR="002209C9" w:rsidRPr="003672B0">
          <w:rPr>
            <w:rStyle w:val="Hyperlink"/>
            <w:rFonts w:ascii="Calibri" w:hAnsi="Calibri" w:cs="Calibri"/>
            <w:noProof/>
            <w:lang w:val="sr-Cyrl-RS"/>
          </w:rPr>
          <w:t xml:space="preserve">Стандард 10: Квалитет управљања високошколском установом </w:t>
        </w:r>
        <w:r w:rsidR="002209C9" w:rsidRPr="003672B0">
          <w:rPr>
            <w:rStyle w:val="Hyperlink"/>
            <w:rFonts w:ascii="Calibri" w:hAnsi="Calibri" w:cs="Calibri"/>
            <w:noProof/>
            <w:lang w:val="sr-Cyrl-RS"/>
          </w:rPr>
          <w:br/>
          <w:t>и квалитет ненаставне подршке</w:t>
        </w:r>
        <w:r w:rsidR="002209C9" w:rsidRPr="003672B0">
          <w:rPr>
            <w:noProof/>
            <w:webHidden/>
            <w:lang w:val="sr-Cyrl-RS"/>
          </w:rPr>
          <w:tab/>
        </w:r>
        <w:r w:rsidR="002209C9" w:rsidRPr="003672B0">
          <w:rPr>
            <w:noProof/>
            <w:webHidden/>
            <w:lang w:val="sr-Cyrl-RS"/>
          </w:rPr>
          <w:fldChar w:fldCharType="begin"/>
        </w:r>
        <w:r w:rsidR="002209C9" w:rsidRPr="003672B0">
          <w:rPr>
            <w:noProof/>
            <w:webHidden/>
            <w:lang w:val="sr-Cyrl-RS"/>
          </w:rPr>
          <w:instrText xml:space="preserve"> PAGEREF _Toc231062066 \h </w:instrText>
        </w:r>
        <w:r w:rsidR="002209C9" w:rsidRPr="003672B0">
          <w:rPr>
            <w:noProof/>
            <w:webHidden/>
            <w:lang w:val="sr-Cyrl-RS"/>
          </w:rPr>
        </w:r>
        <w:r w:rsidR="002209C9" w:rsidRPr="003672B0">
          <w:rPr>
            <w:noProof/>
            <w:webHidden/>
            <w:lang w:val="sr-Cyrl-RS"/>
          </w:rPr>
          <w:fldChar w:fldCharType="separate"/>
        </w:r>
        <w:r w:rsidR="002209C9" w:rsidRPr="003672B0">
          <w:rPr>
            <w:noProof/>
            <w:webHidden/>
            <w:lang w:val="sr-Cyrl-RS"/>
          </w:rPr>
          <w:t>104</w:t>
        </w:r>
        <w:r w:rsidR="002209C9" w:rsidRPr="003672B0">
          <w:rPr>
            <w:noProof/>
            <w:webHidden/>
            <w:lang w:val="sr-Cyrl-RS"/>
          </w:rPr>
          <w:fldChar w:fldCharType="end"/>
        </w:r>
      </w:hyperlink>
    </w:p>
    <w:p w14:paraId="4B9A9FEE" w14:textId="483DBAF6" w:rsidR="002209C9" w:rsidRPr="003672B0" w:rsidRDefault="00000000">
      <w:pPr>
        <w:pStyle w:val="TOC1"/>
        <w:tabs>
          <w:tab w:val="right" w:leader="dot" w:pos="9061"/>
        </w:tabs>
        <w:rPr>
          <w:rFonts w:eastAsiaTheme="minorEastAsia"/>
          <w:noProof/>
          <w:kern w:val="2"/>
          <w:sz w:val="24"/>
          <w:szCs w:val="24"/>
          <w:lang w:val="sr-Cyrl-RS" w:eastAsia="sr-Latn-RS"/>
          <w14:ligatures w14:val="standardContextual"/>
        </w:rPr>
      </w:pPr>
      <w:hyperlink w:anchor="_Toc231062067" w:history="1">
        <w:r w:rsidR="002209C9" w:rsidRPr="003672B0">
          <w:rPr>
            <w:rStyle w:val="Hyperlink"/>
            <w:rFonts w:ascii="Calibri" w:hAnsi="Calibri" w:cs="Calibri"/>
            <w:noProof/>
            <w:lang w:val="sr-Cyrl-RS"/>
          </w:rPr>
          <w:t>Стандард 11: Квалитет простора и опреме</w:t>
        </w:r>
        <w:r w:rsidR="002209C9" w:rsidRPr="003672B0">
          <w:rPr>
            <w:noProof/>
            <w:webHidden/>
            <w:lang w:val="sr-Cyrl-RS"/>
          </w:rPr>
          <w:tab/>
        </w:r>
        <w:r w:rsidR="002209C9" w:rsidRPr="003672B0">
          <w:rPr>
            <w:noProof/>
            <w:webHidden/>
            <w:lang w:val="sr-Cyrl-RS"/>
          </w:rPr>
          <w:fldChar w:fldCharType="begin"/>
        </w:r>
        <w:r w:rsidR="002209C9" w:rsidRPr="003672B0">
          <w:rPr>
            <w:noProof/>
            <w:webHidden/>
            <w:lang w:val="sr-Cyrl-RS"/>
          </w:rPr>
          <w:instrText xml:space="preserve"> PAGEREF _Toc231062067 \h </w:instrText>
        </w:r>
        <w:r w:rsidR="002209C9" w:rsidRPr="003672B0">
          <w:rPr>
            <w:noProof/>
            <w:webHidden/>
            <w:lang w:val="sr-Cyrl-RS"/>
          </w:rPr>
        </w:r>
        <w:r w:rsidR="002209C9" w:rsidRPr="003672B0">
          <w:rPr>
            <w:noProof/>
            <w:webHidden/>
            <w:lang w:val="sr-Cyrl-RS"/>
          </w:rPr>
          <w:fldChar w:fldCharType="separate"/>
        </w:r>
        <w:r w:rsidR="002209C9" w:rsidRPr="003672B0">
          <w:rPr>
            <w:noProof/>
            <w:webHidden/>
            <w:lang w:val="sr-Cyrl-RS"/>
          </w:rPr>
          <w:t>107</w:t>
        </w:r>
        <w:r w:rsidR="002209C9" w:rsidRPr="003672B0">
          <w:rPr>
            <w:noProof/>
            <w:webHidden/>
            <w:lang w:val="sr-Cyrl-RS"/>
          </w:rPr>
          <w:fldChar w:fldCharType="end"/>
        </w:r>
      </w:hyperlink>
    </w:p>
    <w:p w14:paraId="05F6534B" w14:textId="4B16982E" w:rsidR="002209C9" w:rsidRPr="003672B0" w:rsidRDefault="00000000">
      <w:pPr>
        <w:pStyle w:val="TOC1"/>
        <w:tabs>
          <w:tab w:val="right" w:leader="dot" w:pos="9061"/>
        </w:tabs>
        <w:rPr>
          <w:rFonts w:eastAsiaTheme="minorEastAsia"/>
          <w:noProof/>
          <w:kern w:val="2"/>
          <w:sz w:val="24"/>
          <w:szCs w:val="24"/>
          <w:lang w:val="sr-Cyrl-RS" w:eastAsia="sr-Latn-RS"/>
          <w14:ligatures w14:val="standardContextual"/>
        </w:rPr>
      </w:pPr>
      <w:hyperlink w:anchor="_Toc231062068" w:history="1">
        <w:r w:rsidR="002209C9" w:rsidRPr="003672B0">
          <w:rPr>
            <w:rStyle w:val="Hyperlink"/>
            <w:rFonts w:ascii="Calibri" w:hAnsi="Calibri" w:cs="Calibri"/>
            <w:noProof/>
            <w:lang w:val="sr-Cyrl-RS"/>
          </w:rPr>
          <w:t>Стандард 12: Финансирање</w:t>
        </w:r>
        <w:r w:rsidR="002209C9" w:rsidRPr="003672B0">
          <w:rPr>
            <w:noProof/>
            <w:webHidden/>
            <w:lang w:val="sr-Cyrl-RS"/>
          </w:rPr>
          <w:tab/>
        </w:r>
        <w:r w:rsidR="002209C9" w:rsidRPr="003672B0">
          <w:rPr>
            <w:noProof/>
            <w:webHidden/>
            <w:lang w:val="sr-Cyrl-RS"/>
          </w:rPr>
          <w:fldChar w:fldCharType="begin"/>
        </w:r>
        <w:r w:rsidR="002209C9" w:rsidRPr="003672B0">
          <w:rPr>
            <w:noProof/>
            <w:webHidden/>
            <w:lang w:val="sr-Cyrl-RS"/>
          </w:rPr>
          <w:instrText xml:space="preserve"> PAGEREF _Toc231062068 \h </w:instrText>
        </w:r>
        <w:r w:rsidR="002209C9" w:rsidRPr="003672B0">
          <w:rPr>
            <w:noProof/>
            <w:webHidden/>
            <w:lang w:val="sr-Cyrl-RS"/>
          </w:rPr>
        </w:r>
        <w:r w:rsidR="002209C9" w:rsidRPr="003672B0">
          <w:rPr>
            <w:noProof/>
            <w:webHidden/>
            <w:lang w:val="sr-Cyrl-RS"/>
          </w:rPr>
          <w:fldChar w:fldCharType="separate"/>
        </w:r>
        <w:r w:rsidR="002209C9" w:rsidRPr="003672B0">
          <w:rPr>
            <w:noProof/>
            <w:webHidden/>
            <w:lang w:val="sr-Cyrl-RS"/>
          </w:rPr>
          <w:t>109</w:t>
        </w:r>
        <w:r w:rsidR="002209C9" w:rsidRPr="003672B0">
          <w:rPr>
            <w:noProof/>
            <w:webHidden/>
            <w:lang w:val="sr-Cyrl-RS"/>
          </w:rPr>
          <w:fldChar w:fldCharType="end"/>
        </w:r>
      </w:hyperlink>
    </w:p>
    <w:p w14:paraId="55E611F4" w14:textId="1BE78066" w:rsidR="002209C9" w:rsidRPr="003672B0" w:rsidRDefault="00000000">
      <w:pPr>
        <w:pStyle w:val="TOC1"/>
        <w:tabs>
          <w:tab w:val="right" w:leader="dot" w:pos="9061"/>
        </w:tabs>
        <w:rPr>
          <w:rFonts w:eastAsiaTheme="minorEastAsia"/>
          <w:noProof/>
          <w:kern w:val="2"/>
          <w:sz w:val="24"/>
          <w:szCs w:val="24"/>
          <w:lang w:val="sr-Cyrl-RS" w:eastAsia="sr-Latn-RS"/>
          <w14:ligatures w14:val="standardContextual"/>
        </w:rPr>
      </w:pPr>
      <w:hyperlink w:anchor="_Toc231062069" w:history="1">
        <w:r w:rsidR="002209C9" w:rsidRPr="003672B0">
          <w:rPr>
            <w:rStyle w:val="Hyperlink"/>
            <w:rFonts w:ascii="Calibri" w:hAnsi="Calibri" w:cs="Calibri"/>
            <w:noProof/>
            <w:lang w:val="sr-Cyrl-RS"/>
          </w:rPr>
          <w:t>Стандард 13: Улога студената у самовредновању и провери квалитета</w:t>
        </w:r>
        <w:r w:rsidR="002209C9" w:rsidRPr="003672B0">
          <w:rPr>
            <w:noProof/>
            <w:webHidden/>
            <w:lang w:val="sr-Cyrl-RS"/>
          </w:rPr>
          <w:tab/>
        </w:r>
        <w:r w:rsidR="002209C9" w:rsidRPr="003672B0">
          <w:rPr>
            <w:noProof/>
            <w:webHidden/>
            <w:lang w:val="sr-Cyrl-RS"/>
          </w:rPr>
          <w:fldChar w:fldCharType="begin"/>
        </w:r>
        <w:r w:rsidR="002209C9" w:rsidRPr="003672B0">
          <w:rPr>
            <w:noProof/>
            <w:webHidden/>
            <w:lang w:val="sr-Cyrl-RS"/>
          </w:rPr>
          <w:instrText xml:space="preserve"> PAGEREF _Toc231062069 \h </w:instrText>
        </w:r>
        <w:r w:rsidR="002209C9" w:rsidRPr="003672B0">
          <w:rPr>
            <w:noProof/>
            <w:webHidden/>
            <w:lang w:val="sr-Cyrl-RS"/>
          </w:rPr>
        </w:r>
        <w:r w:rsidR="002209C9" w:rsidRPr="003672B0">
          <w:rPr>
            <w:noProof/>
            <w:webHidden/>
            <w:lang w:val="sr-Cyrl-RS"/>
          </w:rPr>
          <w:fldChar w:fldCharType="separate"/>
        </w:r>
        <w:r w:rsidR="002209C9" w:rsidRPr="003672B0">
          <w:rPr>
            <w:noProof/>
            <w:webHidden/>
            <w:lang w:val="sr-Cyrl-RS"/>
          </w:rPr>
          <w:t>112</w:t>
        </w:r>
        <w:r w:rsidR="002209C9" w:rsidRPr="003672B0">
          <w:rPr>
            <w:noProof/>
            <w:webHidden/>
            <w:lang w:val="sr-Cyrl-RS"/>
          </w:rPr>
          <w:fldChar w:fldCharType="end"/>
        </w:r>
      </w:hyperlink>
    </w:p>
    <w:p w14:paraId="764B8FD5" w14:textId="101AFBAC" w:rsidR="002209C9" w:rsidRPr="003672B0" w:rsidRDefault="00000000">
      <w:pPr>
        <w:pStyle w:val="TOC1"/>
        <w:tabs>
          <w:tab w:val="right" w:leader="dot" w:pos="9061"/>
        </w:tabs>
        <w:rPr>
          <w:rFonts w:eastAsiaTheme="minorEastAsia"/>
          <w:noProof/>
          <w:kern w:val="2"/>
          <w:sz w:val="24"/>
          <w:szCs w:val="24"/>
          <w:lang w:val="sr-Cyrl-RS" w:eastAsia="sr-Latn-RS"/>
          <w14:ligatures w14:val="standardContextual"/>
        </w:rPr>
      </w:pPr>
      <w:hyperlink w:anchor="_Toc231062070" w:history="1">
        <w:r w:rsidR="002209C9" w:rsidRPr="003672B0">
          <w:rPr>
            <w:rStyle w:val="Hyperlink"/>
            <w:rFonts w:ascii="Calibri" w:hAnsi="Calibri" w:cs="Calibri"/>
            <w:noProof/>
            <w:lang w:val="sr-Cyrl-RS"/>
          </w:rPr>
          <w:t>Стандард 14: Систематско праћење и периодична провера квалитета</w:t>
        </w:r>
        <w:r w:rsidR="002209C9" w:rsidRPr="003672B0">
          <w:rPr>
            <w:noProof/>
            <w:webHidden/>
            <w:lang w:val="sr-Cyrl-RS"/>
          </w:rPr>
          <w:tab/>
        </w:r>
        <w:r w:rsidR="002209C9" w:rsidRPr="003672B0">
          <w:rPr>
            <w:noProof/>
            <w:webHidden/>
            <w:lang w:val="sr-Cyrl-RS"/>
          </w:rPr>
          <w:fldChar w:fldCharType="begin"/>
        </w:r>
        <w:r w:rsidR="002209C9" w:rsidRPr="003672B0">
          <w:rPr>
            <w:noProof/>
            <w:webHidden/>
            <w:lang w:val="sr-Cyrl-RS"/>
          </w:rPr>
          <w:instrText xml:space="preserve"> PAGEREF _Toc231062070 \h </w:instrText>
        </w:r>
        <w:r w:rsidR="002209C9" w:rsidRPr="003672B0">
          <w:rPr>
            <w:noProof/>
            <w:webHidden/>
            <w:lang w:val="sr-Cyrl-RS"/>
          </w:rPr>
        </w:r>
        <w:r w:rsidR="002209C9" w:rsidRPr="003672B0">
          <w:rPr>
            <w:noProof/>
            <w:webHidden/>
            <w:lang w:val="sr-Cyrl-RS"/>
          </w:rPr>
          <w:fldChar w:fldCharType="separate"/>
        </w:r>
        <w:r w:rsidR="002209C9" w:rsidRPr="003672B0">
          <w:rPr>
            <w:noProof/>
            <w:webHidden/>
            <w:lang w:val="sr-Cyrl-RS"/>
          </w:rPr>
          <w:t>115</w:t>
        </w:r>
        <w:r w:rsidR="002209C9" w:rsidRPr="003672B0">
          <w:rPr>
            <w:noProof/>
            <w:webHidden/>
            <w:lang w:val="sr-Cyrl-RS"/>
          </w:rPr>
          <w:fldChar w:fldCharType="end"/>
        </w:r>
      </w:hyperlink>
    </w:p>
    <w:p w14:paraId="4BD9E88C" w14:textId="505892FD" w:rsidR="002209C9" w:rsidRPr="003672B0" w:rsidRDefault="00000000">
      <w:pPr>
        <w:pStyle w:val="TOC1"/>
        <w:tabs>
          <w:tab w:val="right" w:leader="dot" w:pos="9061"/>
        </w:tabs>
        <w:rPr>
          <w:rFonts w:eastAsiaTheme="minorEastAsia"/>
          <w:noProof/>
          <w:kern w:val="2"/>
          <w:sz w:val="24"/>
          <w:szCs w:val="24"/>
          <w:lang w:val="sr-Cyrl-RS" w:eastAsia="sr-Latn-RS"/>
          <w14:ligatures w14:val="standardContextual"/>
        </w:rPr>
      </w:pPr>
      <w:hyperlink w:anchor="_Toc231062071" w:history="1">
        <w:r w:rsidR="002209C9" w:rsidRPr="003672B0">
          <w:rPr>
            <w:rStyle w:val="Hyperlink"/>
            <w:rFonts w:ascii="Calibri" w:hAnsi="Calibri" w:cs="Calibri"/>
            <w:noProof/>
            <w:lang w:val="sr-Cyrl-RS"/>
          </w:rPr>
          <w:t>Стандард 15: Квалитет докторских студија</w:t>
        </w:r>
        <w:r w:rsidR="002209C9" w:rsidRPr="003672B0">
          <w:rPr>
            <w:noProof/>
            <w:webHidden/>
            <w:lang w:val="sr-Cyrl-RS"/>
          </w:rPr>
          <w:tab/>
        </w:r>
        <w:r w:rsidR="002209C9" w:rsidRPr="003672B0">
          <w:rPr>
            <w:noProof/>
            <w:webHidden/>
            <w:lang w:val="sr-Cyrl-RS"/>
          </w:rPr>
          <w:fldChar w:fldCharType="begin"/>
        </w:r>
        <w:r w:rsidR="002209C9" w:rsidRPr="003672B0">
          <w:rPr>
            <w:noProof/>
            <w:webHidden/>
            <w:lang w:val="sr-Cyrl-RS"/>
          </w:rPr>
          <w:instrText xml:space="preserve"> PAGEREF _Toc231062071 \h </w:instrText>
        </w:r>
        <w:r w:rsidR="002209C9" w:rsidRPr="003672B0">
          <w:rPr>
            <w:noProof/>
            <w:webHidden/>
            <w:lang w:val="sr-Cyrl-RS"/>
          </w:rPr>
        </w:r>
        <w:r w:rsidR="002209C9" w:rsidRPr="003672B0">
          <w:rPr>
            <w:noProof/>
            <w:webHidden/>
            <w:lang w:val="sr-Cyrl-RS"/>
          </w:rPr>
          <w:fldChar w:fldCharType="separate"/>
        </w:r>
        <w:r w:rsidR="002209C9" w:rsidRPr="003672B0">
          <w:rPr>
            <w:noProof/>
            <w:webHidden/>
            <w:lang w:val="sr-Cyrl-RS"/>
          </w:rPr>
          <w:t>118</w:t>
        </w:r>
        <w:r w:rsidR="002209C9" w:rsidRPr="003672B0">
          <w:rPr>
            <w:noProof/>
            <w:webHidden/>
            <w:lang w:val="sr-Cyrl-RS"/>
          </w:rPr>
          <w:fldChar w:fldCharType="end"/>
        </w:r>
      </w:hyperlink>
    </w:p>
    <w:p w14:paraId="77389E82" w14:textId="01BB1A9B" w:rsidR="00BB1808" w:rsidRPr="003672B0" w:rsidRDefault="002209C9" w:rsidP="00BB1808">
      <w:pPr>
        <w:pStyle w:val="Default"/>
        <w:spacing w:line="360" w:lineRule="auto"/>
        <w:rPr>
          <w:color w:val="auto"/>
          <w:lang w:val="sr-Cyrl-RS"/>
        </w:rPr>
      </w:pPr>
      <w:r w:rsidRPr="003672B0">
        <w:rPr>
          <w:rFonts w:eastAsia="Calibri"/>
          <w:color w:val="auto"/>
          <w:sz w:val="22"/>
          <w:szCs w:val="22"/>
          <w:lang w:val="sr-Cyrl-RS" w:eastAsia="zh-CN"/>
        </w:rPr>
        <w:fldChar w:fldCharType="end"/>
      </w:r>
    </w:p>
    <w:p w14:paraId="0F54EC98" w14:textId="77777777" w:rsidR="00BB1808" w:rsidRPr="003672B0" w:rsidRDefault="00BB1808" w:rsidP="00BB1808">
      <w:pPr>
        <w:spacing w:after="0" w:line="240" w:lineRule="auto"/>
        <w:ind w:firstLine="720"/>
        <w:rPr>
          <w:sz w:val="24"/>
          <w:szCs w:val="24"/>
          <w:lang w:val="sr-Cyrl-RS"/>
        </w:rPr>
      </w:pPr>
    </w:p>
    <w:p w14:paraId="480542C2" w14:textId="77777777" w:rsidR="00BB1808" w:rsidRPr="003672B0" w:rsidRDefault="00BB1808" w:rsidP="00BB1808">
      <w:pPr>
        <w:spacing w:after="0" w:line="240" w:lineRule="auto"/>
        <w:ind w:firstLine="720"/>
        <w:rPr>
          <w:sz w:val="24"/>
          <w:szCs w:val="24"/>
          <w:lang w:val="sr-Cyrl-RS"/>
        </w:rPr>
      </w:pPr>
    </w:p>
    <w:p w14:paraId="0CDEE785" w14:textId="77777777" w:rsidR="00BB1808" w:rsidRPr="003672B0" w:rsidRDefault="00BB1808" w:rsidP="00BB1808">
      <w:pPr>
        <w:spacing w:after="0" w:line="240" w:lineRule="auto"/>
        <w:ind w:firstLine="720"/>
        <w:rPr>
          <w:sz w:val="24"/>
          <w:szCs w:val="24"/>
          <w:lang w:val="sr-Cyrl-RS"/>
        </w:rPr>
      </w:pPr>
    </w:p>
    <w:p w14:paraId="5E648107" w14:textId="77777777" w:rsidR="00BB1808" w:rsidRPr="003672B0" w:rsidRDefault="00BB1808" w:rsidP="00BB1808">
      <w:pPr>
        <w:spacing w:after="0" w:line="240" w:lineRule="auto"/>
        <w:ind w:firstLine="720"/>
        <w:rPr>
          <w:sz w:val="24"/>
          <w:szCs w:val="24"/>
          <w:lang w:val="sr-Cyrl-RS"/>
        </w:rPr>
      </w:pPr>
    </w:p>
    <w:p w14:paraId="793A9D8F" w14:textId="77777777" w:rsidR="002209C9" w:rsidRPr="003672B0" w:rsidRDefault="001854B1" w:rsidP="001854B1">
      <w:pPr>
        <w:pStyle w:val="n"/>
        <w:rPr>
          <w:rFonts w:ascii="Calibri" w:hAnsi="Calibri"/>
          <w:color w:val="auto"/>
          <w:sz w:val="28"/>
          <w:szCs w:val="22"/>
        </w:rPr>
      </w:pPr>
      <w:r w:rsidRPr="003672B0">
        <w:rPr>
          <w:rFonts w:ascii="Calibri" w:hAnsi="Calibri"/>
          <w:color w:val="auto"/>
          <w:sz w:val="28"/>
          <w:szCs w:val="22"/>
        </w:rPr>
        <w:lastRenderedPageBreak/>
        <w:t>Основни подаци о Педагошком факултету у Сомбору</w:t>
      </w:r>
    </w:p>
    <w:p w14:paraId="50B6CDB9" w14:textId="58BB6804" w:rsidR="001854B1" w:rsidRPr="003672B0" w:rsidRDefault="002209C9" w:rsidP="002209C9">
      <w:pPr>
        <w:pStyle w:val="IntenseQuote"/>
        <w:rPr>
          <w:b/>
          <w:lang w:val="sr-Cyrl-RS"/>
        </w:rPr>
      </w:pPr>
      <w:r w:rsidRPr="003672B0">
        <w:rPr>
          <w:lang w:val="sr-Cyrl-RS"/>
        </w:rPr>
        <w:t>Традиција и модерност</w:t>
      </w:r>
    </w:p>
    <w:p w14:paraId="0FFF066E" w14:textId="77777777" w:rsidR="001854B1" w:rsidRPr="003672B0" w:rsidRDefault="001854B1" w:rsidP="001854B1">
      <w:pPr>
        <w:spacing w:after="0" w:line="240" w:lineRule="auto"/>
        <w:jc w:val="both"/>
        <w:rPr>
          <w:shd w:val="clear" w:color="auto" w:fill="FFFFFF"/>
          <w:lang w:val="sr-Cyrl-RS"/>
        </w:rPr>
      </w:pPr>
    </w:p>
    <w:p w14:paraId="1B4CD880" w14:textId="77777777" w:rsidR="001854B1" w:rsidRPr="003672B0" w:rsidRDefault="001854B1" w:rsidP="001854B1">
      <w:pPr>
        <w:pStyle w:val="Tekst"/>
        <w:rPr>
          <w:color w:val="auto"/>
          <w:szCs w:val="22"/>
          <w:shd w:val="clear" w:color="auto" w:fill="FFFFFF"/>
          <w:lang w:val="sr-Cyrl-RS"/>
        </w:rPr>
      </w:pPr>
      <w:r w:rsidRPr="003672B0">
        <w:rPr>
          <w:color w:val="auto"/>
          <w:szCs w:val="22"/>
          <w:shd w:val="clear" w:color="auto" w:fill="FFFFFF"/>
          <w:lang w:val="sr-Cyrl-RS"/>
        </w:rPr>
        <w:t xml:space="preserve">Међу још неколико градова у Војводини са статусом слободних краљевских градова, стеченим половином 18. века, Сомбор се издваја дугом културном и просветном традицијом. У историји српске просвете осигурао је себи место града у коме је основана најстарија српска школа за стручно оспособљавање учитеља. Заслугом Аврама Мразовића (1756–1826), у Сомбору је 1. маја 1778. године основана „Норма“, прва установа за образовање народних учитеља на српском језику у Хабзбуршкој монархији. Чињеница да је она једина од три истовремено основане школе одржала континуитет до данашњих дана, пролазећи сложен пут преображаја, даје јој право на атрибут пионирског подухвата у нашој просветној повесници. Њен први управитељ Аврам </w:t>
      </w:r>
      <w:proofErr w:type="spellStart"/>
      <w:r w:rsidRPr="003672B0">
        <w:rPr>
          <w:color w:val="auto"/>
          <w:szCs w:val="22"/>
          <w:shd w:val="clear" w:color="auto" w:fill="FFFFFF"/>
          <w:lang w:val="sr-Cyrl-RS"/>
        </w:rPr>
        <w:t>Мразовић</w:t>
      </w:r>
      <w:proofErr w:type="spellEnd"/>
      <w:r w:rsidRPr="003672B0">
        <w:rPr>
          <w:color w:val="auto"/>
          <w:szCs w:val="22"/>
          <w:shd w:val="clear" w:color="auto" w:fill="FFFFFF"/>
          <w:lang w:val="sr-Cyrl-RS"/>
        </w:rPr>
        <w:t xml:space="preserve">, син сомборског свештеника Георгија, </w:t>
      </w:r>
      <w:r w:rsidRPr="003672B0">
        <w:rPr>
          <w:color w:val="auto"/>
          <w:szCs w:val="22"/>
          <w:lang w:val="sr-Cyrl-RS"/>
        </w:rPr>
        <w:t>просветитељ</w:t>
      </w:r>
      <w:r w:rsidRPr="003672B0">
        <w:rPr>
          <w:color w:val="auto"/>
          <w:szCs w:val="22"/>
          <w:shd w:val="clear" w:color="auto" w:fill="FFFFFF"/>
          <w:lang w:val="sr-Cyrl-RS"/>
        </w:rPr>
        <w:t xml:space="preserve"> и хуманиста, писац и преводилац класицистичко-просветитељског манира, уврстио се са још двојицом знаменитих просветитеља тога доба – Стефаном </w:t>
      </w:r>
      <w:proofErr w:type="spellStart"/>
      <w:r w:rsidRPr="003672B0">
        <w:rPr>
          <w:color w:val="auto"/>
          <w:szCs w:val="22"/>
          <w:shd w:val="clear" w:color="auto" w:fill="FFFFFF"/>
          <w:lang w:val="sr-Cyrl-RS"/>
        </w:rPr>
        <w:t>Вујановским</w:t>
      </w:r>
      <w:proofErr w:type="spellEnd"/>
      <w:r w:rsidRPr="003672B0">
        <w:rPr>
          <w:color w:val="auto"/>
          <w:szCs w:val="22"/>
          <w:shd w:val="clear" w:color="auto" w:fill="FFFFFF"/>
          <w:lang w:val="sr-Cyrl-RS"/>
        </w:rPr>
        <w:t xml:space="preserve"> и </w:t>
      </w:r>
      <w:proofErr w:type="spellStart"/>
      <w:r w:rsidRPr="003672B0">
        <w:rPr>
          <w:color w:val="auto"/>
          <w:szCs w:val="22"/>
          <w:shd w:val="clear" w:color="auto" w:fill="FFFFFF"/>
          <w:lang w:val="sr-Cyrl-RS"/>
        </w:rPr>
        <w:t>Тeодором</w:t>
      </w:r>
      <w:proofErr w:type="spellEnd"/>
      <w:r w:rsidRPr="003672B0">
        <w:rPr>
          <w:color w:val="auto"/>
          <w:szCs w:val="22"/>
          <w:shd w:val="clear" w:color="auto" w:fill="FFFFFF"/>
          <w:lang w:val="sr-Cyrl-RS"/>
        </w:rPr>
        <w:t xml:space="preserve"> Јанковићем Миријевским – у пионире савремене епохе у српском школству. </w:t>
      </w:r>
      <w:proofErr w:type="spellStart"/>
      <w:r w:rsidRPr="003672B0">
        <w:rPr>
          <w:color w:val="auto"/>
          <w:szCs w:val="22"/>
          <w:shd w:val="clear" w:color="auto" w:fill="FFFFFF"/>
          <w:lang w:val="sr-Cyrl-RS"/>
        </w:rPr>
        <w:t>Мразовићева</w:t>
      </w:r>
      <w:proofErr w:type="spellEnd"/>
      <w:r w:rsidRPr="003672B0">
        <w:rPr>
          <w:color w:val="auto"/>
          <w:szCs w:val="22"/>
          <w:shd w:val="clear" w:color="auto" w:fill="FFFFFF"/>
          <w:lang w:val="sr-Cyrl-RS"/>
        </w:rPr>
        <w:t xml:space="preserve"> Норма ударила је темељ основном школству у епохи </w:t>
      </w:r>
      <w:proofErr w:type="spellStart"/>
      <w:r w:rsidRPr="003672B0">
        <w:rPr>
          <w:color w:val="auto"/>
          <w:szCs w:val="22"/>
          <w:shd w:val="clear" w:color="auto" w:fill="FFFFFF"/>
          <w:lang w:val="sr-Cyrl-RS"/>
        </w:rPr>
        <w:t>посветовљавања</w:t>
      </w:r>
      <w:proofErr w:type="spellEnd"/>
      <w:r w:rsidRPr="003672B0">
        <w:rPr>
          <w:color w:val="auto"/>
          <w:szCs w:val="22"/>
          <w:shd w:val="clear" w:color="auto" w:fill="FFFFFF"/>
          <w:lang w:val="sr-Cyrl-RS"/>
        </w:rPr>
        <w:t xml:space="preserve"> школа и већ тада је поставила високе захтеве на буђењу и уздизању народног духа.</w:t>
      </w:r>
    </w:p>
    <w:p w14:paraId="6E1A58A0" w14:textId="77777777" w:rsidR="001854B1" w:rsidRPr="003672B0" w:rsidRDefault="001854B1" w:rsidP="001854B1">
      <w:pPr>
        <w:pStyle w:val="Tekst"/>
        <w:rPr>
          <w:color w:val="auto"/>
          <w:szCs w:val="22"/>
          <w:lang w:val="sr-Cyrl-RS"/>
        </w:rPr>
      </w:pPr>
      <w:proofErr w:type="spellStart"/>
      <w:r w:rsidRPr="003672B0">
        <w:rPr>
          <w:color w:val="auto"/>
          <w:szCs w:val="22"/>
          <w:shd w:val="clear" w:color="auto" w:fill="FFFFFF"/>
          <w:lang w:val="sr-Cyrl-RS"/>
        </w:rPr>
        <w:t>Сентaндреја</w:t>
      </w:r>
      <w:proofErr w:type="spellEnd"/>
      <w:r w:rsidRPr="003672B0">
        <w:rPr>
          <w:color w:val="auto"/>
          <w:szCs w:val="22"/>
          <w:shd w:val="clear" w:color="auto" w:fill="FFFFFF"/>
          <w:lang w:val="sr-Cyrl-RS"/>
        </w:rPr>
        <w:t xml:space="preserve"> је, осим Сомбора, у српској културној историји и просветној повесници град од посебног значаја. У њој је 1812. године учињен следећи корак у осавремењивању образовања српских учитеља, када је Урош Стефан Несторовић (1765–1825), учени Србин, филозоф и правник, основао прву Српску учитељску школу или Препарандију, чији је званичан назив „Краљевски </w:t>
      </w:r>
      <w:proofErr w:type="spellStart"/>
      <w:r w:rsidRPr="003672B0">
        <w:rPr>
          <w:color w:val="auto"/>
          <w:szCs w:val="22"/>
          <w:shd w:val="clear" w:color="auto" w:fill="FFFFFF"/>
          <w:lang w:val="sr-Cyrl-RS"/>
        </w:rPr>
        <w:t>педагогијум</w:t>
      </w:r>
      <w:proofErr w:type="spellEnd"/>
      <w:r w:rsidRPr="003672B0">
        <w:rPr>
          <w:color w:val="auto"/>
          <w:szCs w:val="22"/>
          <w:shd w:val="clear" w:color="auto" w:fill="FFFFFF"/>
          <w:lang w:val="sr-Cyrl-RS"/>
        </w:rPr>
        <w:t xml:space="preserve"> народа илирског“ остао у списима тадашње државне администрације. Несторовић је постављен да изврши реформу православних школа у царевини. Школовање је </w:t>
      </w:r>
      <w:proofErr w:type="spellStart"/>
      <w:r w:rsidRPr="003672B0">
        <w:rPr>
          <w:color w:val="auto"/>
          <w:szCs w:val="22"/>
          <w:shd w:val="clear" w:color="auto" w:fill="FFFFFF"/>
          <w:lang w:val="sr-Cyrl-RS"/>
        </w:rPr>
        <w:t>провобитно</w:t>
      </w:r>
      <w:proofErr w:type="spellEnd"/>
      <w:r w:rsidRPr="003672B0">
        <w:rPr>
          <w:color w:val="auto"/>
          <w:szCs w:val="22"/>
          <w:shd w:val="clear" w:color="auto" w:fill="FFFFFF"/>
          <w:lang w:val="sr-Cyrl-RS"/>
        </w:rPr>
        <w:t xml:space="preserve"> трајало три петомесечна семестра, а већ од 1815. г. постало је двогодишње. Године 1816. г. Српска учитељска школа је из Сентандреје пресељена у Сомбор, где је, као вероисповедна школа, наставила рад кроз цело XIX и у прве две деценије XX столећа. Од 1871. г. школовање будућих учитеља постало је трогодишње, а од 1896. г. продужено је на четири године. Смештена првобитно у здање некадашње </w:t>
      </w:r>
      <w:proofErr w:type="spellStart"/>
      <w:r w:rsidRPr="003672B0">
        <w:rPr>
          <w:color w:val="auto"/>
          <w:szCs w:val="22"/>
          <w:shd w:val="clear" w:color="auto" w:fill="FFFFFF"/>
          <w:lang w:val="sr-Cyrl-RS"/>
        </w:rPr>
        <w:t>Мразовићеве</w:t>
      </w:r>
      <w:proofErr w:type="spellEnd"/>
      <w:r w:rsidRPr="003672B0">
        <w:rPr>
          <w:color w:val="auto"/>
          <w:szCs w:val="22"/>
          <w:shd w:val="clear" w:color="auto" w:fill="FFFFFF"/>
          <w:lang w:val="sr-Cyrl-RS"/>
        </w:rPr>
        <w:t xml:space="preserve"> Норме, на чијем месту је 1863. г. подигнута нова школска зграда сомборске Препарандије, сомборска Српска учитељска школа је, од школске 1895/96. године, почела да ради у простору новог великог здања, названог „</w:t>
      </w:r>
      <w:proofErr w:type="spellStart"/>
      <w:r w:rsidRPr="003672B0">
        <w:rPr>
          <w:color w:val="auto"/>
          <w:szCs w:val="22"/>
          <w:shd w:val="clear" w:color="auto" w:fill="FFFFFF"/>
          <w:lang w:val="sr-Cyrl-RS"/>
        </w:rPr>
        <w:t>Прапарандија</w:t>
      </w:r>
      <w:proofErr w:type="spellEnd"/>
      <w:r w:rsidRPr="003672B0">
        <w:rPr>
          <w:color w:val="auto"/>
          <w:szCs w:val="22"/>
          <w:shd w:val="clear" w:color="auto" w:fill="FFFFFF"/>
          <w:lang w:val="sr-Cyrl-RS"/>
        </w:rPr>
        <w:t xml:space="preserve">” – задужбини патријарха српског Георгија Бранковића, који је, као сомборски прота, од 1862. до 1871. г. био и њен управитељ. </w:t>
      </w:r>
    </w:p>
    <w:p w14:paraId="03C6DFD3" w14:textId="77777777" w:rsidR="001854B1" w:rsidRPr="003672B0" w:rsidRDefault="001854B1" w:rsidP="001854B1">
      <w:pPr>
        <w:pStyle w:val="Tekst"/>
        <w:rPr>
          <w:color w:val="auto"/>
          <w:szCs w:val="22"/>
          <w:lang w:val="sr-Cyrl-RS"/>
        </w:rPr>
      </w:pPr>
      <w:r w:rsidRPr="003672B0">
        <w:rPr>
          <w:color w:val="auto"/>
          <w:szCs w:val="22"/>
          <w:shd w:val="clear" w:color="auto" w:fill="FFFFFF"/>
          <w:lang w:val="sr-Cyrl-RS"/>
        </w:rPr>
        <w:t xml:space="preserve">Када су 1920. г. у новој држави, Краљевини СХС, </w:t>
      </w:r>
      <w:proofErr w:type="spellStart"/>
      <w:r w:rsidRPr="003672B0">
        <w:rPr>
          <w:color w:val="auto"/>
          <w:szCs w:val="22"/>
          <w:shd w:val="clear" w:color="auto" w:fill="FFFFFF"/>
          <w:lang w:val="sr-Cyrl-RS"/>
        </w:rPr>
        <w:t>веросиповедне</w:t>
      </w:r>
      <w:proofErr w:type="spellEnd"/>
      <w:r w:rsidRPr="003672B0">
        <w:rPr>
          <w:color w:val="auto"/>
          <w:szCs w:val="22"/>
          <w:shd w:val="clear" w:color="auto" w:fill="FFFFFF"/>
          <w:lang w:val="sr-Cyrl-RS"/>
        </w:rPr>
        <w:t xml:space="preserve"> школе прерасле у државне, и Српска учитељска школа у Сомбору преименована је у Државну учитељску школу, у којој је школовање, од 1929. године, постало петогодишње. Након прекида у раду током Другог светског рата, Учитељска школа у Сомбору наставила је рад већ почетком 1945. године. Од школске 1948/49. г. школа је из старог здања Препарандије премештена у пространију школску зграду (данашња ОШ „Братство-јединство“), а од 1963. г. налази се у данашњој савременој школској згради. Током 1973. године Учитељска школа у Сомбору прерасла је у Педагошку академију, на којој је школовање учитеља трајало шест година и која је од 1980. г. постала чланица Универзитета у Новом Саду. Са радом је престала 1993. године, а исте године основан је Учитељски факултет у Сомбору, који је био смештен у простору дотадашње Педагошке академије. Од 2006. г. Учитељски факултет трансформисан је у Педагошки факултет, а сем образовања учитеља, отворено је још неколико нових студијских програма (дизајнер медија у образовању, васпитач, школски библиотекар). На тај начин наша високошколска установа укључена је у реформне и интеграционе процесе универзитетских студија у Европи.</w:t>
      </w:r>
      <w:r w:rsidR="00642714" w:rsidRPr="003672B0">
        <w:rPr>
          <w:color w:val="auto"/>
          <w:szCs w:val="22"/>
          <w:shd w:val="clear" w:color="auto" w:fill="FFFFFF"/>
          <w:lang w:val="sr-Cyrl-RS"/>
        </w:rPr>
        <w:t xml:space="preserve"> </w:t>
      </w:r>
      <w:r w:rsidRPr="003672B0">
        <w:rPr>
          <w:color w:val="auto"/>
          <w:szCs w:val="22"/>
          <w:shd w:val="clear" w:color="auto" w:fill="FFFFFF"/>
          <w:lang w:val="sr-Cyrl-RS"/>
        </w:rPr>
        <w:t>Током овог, 24</w:t>
      </w:r>
      <w:r w:rsidR="00642714" w:rsidRPr="003672B0">
        <w:rPr>
          <w:color w:val="auto"/>
          <w:szCs w:val="22"/>
          <w:shd w:val="clear" w:color="auto" w:fill="FFFFFF"/>
          <w:lang w:val="sr-Cyrl-RS"/>
        </w:rPr>
        <w:t>8</w:t>
      </w:r>
      <w:r w:rsidRPr="003672B0">
        <w:rPr>
          <w:color w:val="auto"/>
          <w:szCs w:val="22"/>
          <w:shd w:val="clear" w:color="auto" w:fill="FFFFFF"/>
          <w:lang w:val="sr-Cyrl-RS"/>
        </w:rPr>
        <w:t xml:space="preserve"> годин</w:t>
      </w:r>
      <w:r w:rsidR="00642714" w:rsidRPr="003672B0">
        <w:rPr>
          <w:color w:val="auto"/>
          <w:szCs w:val="22"/>
          <w:shd w:val="clear" w:color="auto" w:fill="FFFFFF"/>
          <w:lang w:val="sr-Cyrl-RS"/>
        </w:rPr>
        <w:t>а</w:t>
      </w:r>
      <w:r w:rsidRPr="003672B0">
        <w:rPr>
          <w:color w:val="auto"/>
          <w:szCs w:val="22"/>
          <w:shd w:val="clear" w:color="auto" w:fill="FFFFFF"/>
          <w:lang w:val="sr-Cyrl-RS"/>
        </w:rPr>
        <w:t xml:space="preserve"> дугог периода постојања, мењали су се политички, економски и друштвени услови у којима је школа деловала. Ипак, упркос различитим потешкоћама, она никада није престала да </w:t>
      </w:r>
      <w:r w:rsidRPr="003672B0">
        <w:rPr>
          <w:color w:val="auto"/>
          <w:szCs w:val="22"/>
          <w:shd w:val="clear" w:color="auto" w:fill="FFFFFF"/>
          <w:lang w:val="sr-Cyrl-RS"/>
        </w:rPr>
        <w:lastRenderedPageBreak/>
        <w:t xml:space="preserve">својим ученицима даје првенствено квалитетно образовање, чему у прилог сведоче небројене генерације врсних учитеља и педагога који су из ње потекли, међу којима су и такви великани српског просветитељства, духовности и културе, попут просветитеља Аврама Мразовића, Ивана Југовића и Уроша Несторовића, епископа СПЦ </w:t>
      </w:r>
      <w:proofErr w:type="spellStart"/>
      <w:r w:rsidRPr="003672B0">
        <w:rPr>
          <w:color w:val="auto"/>
          <w:szCs w:val="22"/>
          <w:shd w:val="clear" w:color="auto" w:fill="FFFFFF"/>
          <w:lang w:val="sr-Cyrl-RS"/>
        </w:rPr>
        <w:t>Гедеона</w:t>
      </w:r>
      <w:proofErr w:type="spellEnd"/>
      <w:r w:rsidRPr="003672B0">
        <w:rPr>
          <w:color w:val="auto"/>
          <w:szCs w:val="22"/>
          <w:shd w:val="clear" w:color="auto" w:fill="FFFFFF"/>
          <w:lang w:val="sr-Cyrl-RS"/>
        </w:rPr>
        <w:t xml:space="preserve"> Петровића, Платона Атанацковића, Арсенија Стојковића и Теофана Живковића, патријарха Самуила </w:t>
      </w:r>
      <w:proofErr w:type="spellStart"/>
      <w:r w:rsidRPr="003672B0">
        <w:rPr>
          <w:color w:val="auto"/>
          <w:szCs w:val="22"/>
          <w:shd w:val="clear" w:color="auto" w:fill="FFFFFF"/>
          <w:lang w:val="sr-Cyrl-RS"/>
        </w:rPr>
        <w:t>Маширевића</w:t>
      </w:r>
      <w:proofErr w:type="spellEnd"/>
      <w:r w:rsidRPr="003672B0">
        <w:rPr>
          <w:color w:val="auto"/>
          <w:szCs w:val="22"/>
          <w:shd w:val="clear" w:color="auto" w:fill="FFFFFF"/>
          <w:lang w:val="sr-Cyrl-RS"/>
        </w:rPr>
        <w:t xml:space="preserve"> и Георгија Бранковића, књижевника Јована Хаџића, Јована Дучића и Исидоре Секулић, педагога Николе Вукићевића, Петра Деспотовића, Мите Нешковића и Војислава Вука Бакића, научника Димитрија Исаиловића, Мите Петровића, Ђорђа Протића и Васе Стајића, композитора Јосифа Маринковића и Петра Коњовића, сликара Јована </w:t>
      </w:r>
      <w:proofErr w:type="spellStart"/>
      <w:r w:rsidRPr="003672B0">
        <w:rPr>
          <w:color w:val="auto"/>
          <w:szCs w:val="22"/>
          <w:shd w:val="clear" w:color="auto" w:fill="FFFFFF"/>
          <w:lang w:val="sr-Cyrl-RS"/>
        </w:rPr>
        <w:t>Исајловића</w:t>
      </w:r>
      <w:proofErr w:type="spellEnd"/>
      <w:r w:rsidRPr="003672B0">
        <w:rPr>
          <w:color w:val="auto"/>
          <w:szCs w:val="22"/>
          <w:shd w:val="clear" w:color="auto" w:fill="FFFFFF"/>
          <w:lang w:val="sr-Cyrl-RS"/>
        </w:rPr>
        <w:t xml:space="preserve"> и Ивана Радовића, те многих других који су у просветној и културној повесници нашег народа оставили видљива трага.</w:t>
      </w:r>
    </w:p>
    <w:p w14:paraId="7F855221" w14:textId="77777777" w:rsidR="001854B1" w:rsidRPr="003672B0" w:rsidRDefault="001854B1" w:rsidP="001854B1">
      <w:pPr>
        <w:pStyle w:val="Tekst"/>
        <w:rPr>
          <w:color w:val="auto"/>
          <w:szCs w:val="22"/>
          <w:shd w:val="clear" w:color="auto" w:fill="FFFFFF"/>
          <w:lang w:val="sr-Cyrl-RS"/>
        </w:rPr>
      </w:pPr>
      <w:r w:rsidRPr="003672B0">
        <w:rPr>
          <w:color w:val="auto"/>
          <w:szCs w:val="22"/>
          <w:shd w:val="clear" w:color="auto" w:fill="FFFFFF"/>
          <w:lang w:val="sr-Cyrl-RS"/>
        </w:rPr>
        <w:t>На дугој традицији образовања учитеља у Сомбору утемељени су и почеци савременог високог школства у Војводини.</w:t>
      </w:r>
      <w:r w:rsidRPr="003672B0">
        <w:rPr>
          <w:b/>
          <w:color w:val="auto"/>
          <w:szCs w:val="22"/>
          <w:lang w:val="sr-Cyrl-RS"/>
        </w:rPr>
        <w:t xml:space="preserve"> </w:t>
      </w:r>
    </w:p>
    <w:p w14:paraId="38ACA9D5" w14:textId="77777777" w:rsidR="001854B1" w:rsidRPr="003672B0" w:rsidRDefault="001854B1" w:rsidP="001854B1">
      <w:pPr>
        <w:pStyle w:val="Tekst"/>
        <w:rPr>
          <w:color w:val="auto"/>
          <w:szCs w:val="22"/>
          <w:lang w:val="sr-Cyrl-RS"/>
        </w:rPr>
      </w:pPr>
      <w:r w:rsidRPr="003672B0">
        <w:rPr>
          <w:color w:val="auto"/>
          <w:szCs w:val="22"/>
          <w:lang w:val="sr-Cyrl-RS"/>
        </w:rPr>
        <w:t>Данас је Педагошки факултет високошколска установа са својством правног лица у саставу Универзитета у Новом Саду (област педагошке и андрагошке науке), са правима, обавезама и одговорностима утврђеним Законом о високом образовању, Статутом Универзитета и Статутом Факултета.</w:t>
      </w:r>
    </w:p>
    <w:p w14:paraId="52FC354E" w14:textId="77777777" w:rsidR="001854B1" w:rsidRPr="003672B0" w:rsidRDefault="001854B1" w:rsidP="001854B1">
      <w:pPr>
        <w:pStyle w:val="Tekst"/>
        <w:rPr>
          <w:color w:val="auto"/>
          <w:szCs w:val="22"/>
          <w:lang w:val="sr-Cyrl-RS"/>
        </w:rPr>
      </w:pPr>
      <w:r w:rsidRPr="003672B0">
        <w:rPr>
          <w:color w:val="auto"/>
          <w:szCs w:val="22"/>
          <w:lang w:val="sr-Cyrl-RS"/>
        </w:rPr>
        <w:t>Оснивач Факултета је Република Србија. Факултет је основала Народна скупштина Републике Србије Законом о оснивању учитељских факултета и о укидању и промени делатности педагошких академија и виших школа („Службени гласник РС“ бр. 49/93).</w:t>
      </w:r>
    </w:p>
    <w:p w14:paraId="3095E4E0" w14:textId="52BBA80E" w:rsidR="001854B1" w:rsidRPr="003672B0" w:rsidRDefault="001854B1" w:rsidP="001854B1">
      <w:pPr>
        <w:pStyle w:val="Tekst"/>
        <w:rPr>
          <w:color w:val="auto"/>
          <w:szCs w:val="22"/>
          <w:lang w:val="sr-Cyrl-RS"/>
        </w:rPr>
      </w:pPr>
      <w:r w:rsidRPr="003672B0">
        <w:rPr>
          <w:color w:val="auto"/>
          <w:szCs w:val="22"/>
          <w:lang w:val="sr-Cyrl-RS"/>
        </w:rPr>
        <w:t>Права оснивача Факултета по основу поверених послова врши АП</w:t>
      </w:r>
      <w:r w:rsidR="002209C9" w:rsidRPr="003672B0">
        <w:rPr>
          <w:color w:val="auto"/>
          <w:szCs w:val="22"/>
          <w:lang w:val="sr-Cyrl-RS"/>
        </w:rPr>
        <w:t xml:space="preserve"> </w:t>
      </w:r>
      <w:r w:rsidRPr="003672B0">
        <w:rPr>
          <w:color w:val="auto"/>
          <w:szCs w:val="22"/>
          <w:lang w:val="sr-Cyrl-RS"/>
        </w:rPr>
        <w:t>Војводина.</w:t>
      </w:r>
    </w:p>
    <w:p w14:paraId="017A42AA" w14:textId="77777777" w:rsidR="001854B1" w:rsidRPr="003672B0" w:rsidRDefault="001854B1" w:rsidP="001854B1">
      <w:pPr>
        <w:pStyle w:val="Tekst"/>
        <w:rPr>
          <w:color w:val="auto"/>
          <w:szCs w:val="22"/>
          <w:lang w:val="sr-Cyrl-RS"/>
        </w:rPr>
      </w:pPr>
      <w:r w:rsidRPr="003672B0">
        <w:rPr>
          <w:color w:val="auto"/>
          <w:szCs w:val="22"/>
          <w:lang w:val="sr-Cyrl-RS"/>
        </w:rPr>
        <w:t xml:space="preserve">Факултет послује под називом: </w:t>
      </w:r>
    </w:p>
    <w:p w14:paraId="4A5C2CB4" w14:textId="77777777" w:rsidR="001854B1" w:rsidRPr="003672B0" w:rsidRDefault="001854B1" w:rsidP="00C44255">
      <w:pPr>
        <w:pStyle w:val="Nabrajanje"/>
        <w:rPr>
          <w:color w:val="auto"/>
        </w:rPr>
      </w:pPr>
      <w:r w:rsidRPr="003672B0">
        <w:rPr>
          <w:color w:val="auto"/>
        </w:rPr>
        <w:t>Универзитет у Новом Саду, Педагошки факултет у Сомбору, са потпуном одговорношћу.</w:t>
      </w:r>
    </w:p>
    <w:p w14:paraId="4D2BD107" w14:textId="77777777" w:rsidR="001854B1" w:rsidRPr="003672B0" w:rsidRDefault="001854B1" w:rsidP="00C44255">
      <w:pPr>
        <w:pStyle w:val="Nabrajanje"/>
        <w:rPr>
          <w:color w:val="auto"/>
        </w:rPr>
      </w:pPr>
      <w:r w:rsidRPr="003672B0">
        <w:rPr>
          <w:color w:val="auto"/>
        </w:rPr>
        <w:t xml:space="preserve">Назив Факултета на енглеском језику је: </w:t>
      </w:r>
      <w:proofErr w:type="spellStart"/>
      <w:r w:rsidRPr="003672B0">
        <w:rPr>
          <w:color w:val="auto"/>
        </w:rPr>
        <w:t>University</w:t>
      </w:r>
      <w:proofErr w:type="spellEnd"/>
      <w:r w:rsidRPr="003672B0">
        <w:rPr>
          <w:color w:val="auto"/>
        </w:rPr>
        <w:t xml:space="preserve"> </w:t>
      </w:r>
      <w:proofErr w:type="spellStart"/>
      <w:r w:rsidRPr="003672B0">
        <w:rPr>
          <w:color w:val="auto"/>
        </w:rPr>
        <w:t>of</w:t>
      </w:r>
      <w:proofErr w:type="spellEnd"/>
      <w:r w:rsidRPr="003672B0">
        <w:rPr>
          <w:color w:val="auto"/>
        </w:rPr>
        <w:t xml:space="preserve"> </w:t>
      </w:r>
      <w:proofErr w:type="spellStart"/>
      <w:r w:rsidRPr="003672B0">
        <w:rPr>
          <w:color w:val="auto"/>
        </w:rPr>
        <w:t>Novi</w:t>
      </w:r>
      <w:proofErr w:type="spellEnd"/>
      <w:r w:rsidRPr="003672B0">
        <w:rPr>
          <w:color w:val="auto"/>
        </w:rPr>
        <w:t xml:space="preserve"> </w:t>
      </w:r>
      <w:proofErr w:type="spellStart"/>
      <w:r w:rsidRPr="003672B0">
        <w:rPr>
          <w:color w:val="auto"/>
        </w:rPr>
        <w:t>Sad</w:t>
      </w:r>
      <w:proofErr w:type="spellEnd"/>
      <w:r w:rsidRPr="003672B0">
        <w:rPr>
          <w:color w:val="auto"/>
        </w:rPr>
        <w:t xml:space="preserve">, </w:t>
      </w:r>
      <w:proofErr w:type="spellStart"/>
      <w:r w:rsidRPr="003672B0">
        <w:rPr>
          <w:color w:val="auto"/>
        </w:rPr>
        <w:t>Faculty</w:t>
      </w:r>
      <w:proofErr w:type="spellEnd"/>
      <w:r w:rsidRPr="003672B0">
        <w:rPr>
          <w:color w:val="auto"/>
        </w:rPr>
        <w:t xml:space="preserve"> </w:t>
      </w:r>
      <w:proofErr w:type="spellStart"/>
      <w:r w:rsidRPr="003672B0">
        <w:rPr>
          <w:color w:val="auto"/>
        </w:rPr>
        <w:t>of</w:t>
      </w:r>
      <w:proofErr w:type="spellEnd"/>
      <w:r w:rsidRPr="003672B0">
        <w:rPr>
          <w:color w:val="auto"/>
        </w:rPr>
        <w:t xml:space="preserve"> </w:t>
      </w:r>
      <w:proofErr w:type="spellStart"/>
      <w:r w:rsidRPr="003672B0">
        <w:rPr>
          <w:color w:val="auto"/>
        </w:rPr>
        <w:t>Еducation</w:t>
      </w:r>
      <w:proofErr w:type="spellEnd"/>
      <w:r w:rsidRPr="003672B0">
        <w:rPr>
          <w:color w:val="auto"/>
        </w:rPr>
        <w:t xml:space="preserve"> </w:t>
      </w:r>
      <w:proofErr w:type="spellStart"/>
      <w:r w:rsidRPr="003672B0">
        <w:rPr>
          <w:color w:val="auto"/>
        </w:rPr>
        <w:t>in</w:t>
      </w:r>
      <w:proofErr w:type="spellEnd"/>
      <w:r w:rsidRPr="003672B0">
        <w:rPr>
          <w:color w:val="auto"/>
        </w:rPr>
        <w:t xml:space="preserve"> </w:t>
      </w:r>
      <w:proofErr w:type="spellStart"/>
      <w:r w:rsidRPr="003672B0">
        <w:rPr>
          <w:color w:val="auto"/>
        </w:rPr>
        <w:t>Sombor</w:t>
      </w:r>
      <w:proofErr w:type="spellEnd"/>
      <w:r w:rsidRPr="003672B0">
        <w:rPr>
          <w:color w:val="auto"/>
        </w:rPr>
        <w:t xml:space="preserve">. </w:t>
      </w:r>
    </w:p>
    <w:p w14:paraId="24FEE478" w14:textId="77777777" w:rsidR="001854B1" w:rsidRPr="003672B0" w:rsidRDefault="001854B1" w:rsidP="00C44255">
      <w:pPr>
        <w:pStyle w:val="Nabrajanje"/>
        <w:rPr>
          <w:color w:val="auto"/>
        </w:rPr>
      </w:pPr>
      <w:r w:rsidRPr="003672B0">
        <w:rPr>
          <w:color w:val="auto"/>
        </w:rPr>
        <w:t>Седиште Факултета је у Сомбору, Подгоричка 4.</w:t>
      </w:r>
    </w:p>
    <w:p w14:paraId="618F8AC9" w14:textId="77777777" w:rsidR="001854B1" w:rsidRPr="003672B0" w:rsidRDefault="001854B1" w:rsidP="00C44255">
      <w:pPr>
        <w:pStyle w:val="Nabrajanje"/>
        <w:rPr>
          <w:color w:val="auto"/>
        </w:rPr>
      </w:pPr>
      <w:r w:rsidRPr="003672B0">
        <w:rPr>
          <w:color w:val="auto"/>
        </w:rPr>
        <w:t>Факултет обавља делатност у седишту Факултета.</w:t>
      </w:r>
    </w:p>
    <w:p w14:paraId="5ACC2DE4" w14:textId="77777777" w:rsidR="001854B1" w:rsidRPr="003672B0" w:rsidRDefault="001854B1" w:rsidP="00C44255">
      <w:pPr>
        <w:pStyle w:val="Nabrajanje"/>
        <w:rPr>
          <w:color w:val="auto"/>
        </w:rPr>
      </w:pPr>
      <w:r w:rsidRPr="003672B0">
        <w:rPr>
          <w:color w:val="auto"/>
        </w:rPr>
        <w:t xml:space="preserve">Матични број: 08561923 </w:t>
      </w:r>
    </w:p>
    <w:p w14:paraId="66095ABE" w14:textId="77777777" w:rsidR="001854B1" w:rsidRPr="003672B0" w:rsidRDefault="001854B1" w:rsidP="00C44255">
      <w:pPr>
        <w:pStyle w:val="Nabrajanje"/>
        <w:rPr>
          <w:color w:val="auto"/>
        </w:rPr>
      </w:pPr>
      <w:r w:rsidRPr="003672B0">
        <w:rPr>
          <w:color w:val="auto"/>
        </w:rPr>
        <w:t>ПИБ: 100017310</w:t>
      </w:r>
    </w:p>
    <w:p w14:paraId="0FEB1FD7" w14:textId="77777777" w:rsidR="001854B1" w:rsidRPr="003672B0" w:rsidRDefault="001854B1" w:rsidP="00C44255">
      <w:pPr>
        <w:pStyle w:val="Nabrajanje"/>
        <w:rPr>
          <w:color w:val="auto"/>
          <w:spacing w:val="-8"/>
        </w:rPr>
      </w:pPr>
      <w:r w:rsidRPr="003672B0">
        <w:rPr>
          <w:color w:val="auto"/>
          <w:spacing w:val="-8"/>
        </w:rPr>
        <w:t>Факултет је уписан у судски регистар Привредног суда у Сомбору, број регистарског улошка 5-18.</w:t>
      </w:r>
    </w:p>
    <w:p w14:paraId="4A313566" w14:textId="77777777" w:rsidR="001854B1" w:rsidRPr="003672B0" w:rsidRDefault="001854B1" w:rsidP="001854B1">
      <w:pPr>
        <w:pStyle w:val="Tekst"/>
        <w:rPr>
          <w:color w:val="auto"/>
          <w:szCs w:val="22"/>
          <w:lang w:val="sr-Cyrl-RS"/>
        </w:rPr>
      </w:pPr>
    </w:p>
    <w:p w14:paraId="5CDA7008" w14:textId="77777777" w:rsidR="001854B1" w:rsidRPr="003672B0" w:rsidRDefault="001854B1" w:rsidP="001854B1">
      <w:pPr>
        <w:pStyle w:val="Tekst"/>
        <w:rPr>
          <w:color w:val="auto"/>
          <w:szCs w:val="22"/>
          <w:lang w:val="sr-Cyrl-RS"/>
        </w:rPr>
      </w:pPr>
      <w:r w:rsidRPr="003672B0">
        <w:rPr>
          <w:color w:val="auto"/>
          <w:szCs w:val="22"/>
          <w:lang w:val="sr-Cyrl-RS"/>
        </w:rPr>
        <w:t>Факултет је акредитован као високошколска и научноистраживачка установа и поседује:</w:t>
      </w:r>
    </w:p>
    <w:p w14:paraId="4308C4EA" w14:textId="77777777" w:rsidR="001854B1" w:rsidRPr="003672B0" w:rsidRDefault="001854B1" w:rsidP="00C44255">
      <w:pPr>
        <w:pStyle w:val="Nabrajanje"/>
        <w:rPr>
          <w:color w:val="auto"/>
        </w:rPr>
      </w:pPr>
      <w:r w:rsidRPr="003672B0">
        <w:rPr>
          <w:color w:val="auto"/>
        </w:rPr>
        <w:t xml:space="preserve">Дозволу за рад </w:t>
      </w:r>
      <w:r w:rsidRPr="003672B0">
        <w:rPr>
          <w:rStyle w:val="Telo"/>
          <w:rFonts w:ascii="Calibri" w:hAnsi="Calibri" w:cs="Calibri"/>
          <w:color w:val="auto"/>
          <w:sz w:val="22"/>
          <w:szCs w:val="22"/>
          <w:lang w:val="sr-Cyrl-RS"/>
        </w:rPr>
        <w:t>број: 106-022-00293/2010-01 од 07. септембра 2010. године коју је издала Аутономна Покрајина Војводина, Покрајински секретаријат за образовање;</w:t>
      </w:r>
    </w:p>
    <w:p w14:paraId="42770EF6" w14:textId="77777777" w:rsidR="001854B1" w:rsidRPr="003672B0" w:rsidRDefault="001854B1" w:rsidP="00C44255">
      <w:pPr>
        <w:pStyle w:val="Nabrajanje"/>
        <w:rPr>
          <w:color w:val="auto"/>
        </w:rPr>
      </w:pPr>
      <w:r w:rsidRPr="003672B0">
        <w:rPr>
          <w:color w:val="auto"/>
        </w:rPr>
        <w:t xml:space="preserve">Дозволу за рад </w:t>
      </w:r>
      <w:r w:rsidRPr="003672B0">
        <w:rPr>
          <w:rStyle w:val="Telo"/>
          <w:rFonts w:ascii="Calibri" w:hAnsi="Calibri" w:cs="Calibri"/>
          <w:color w:val="auto"/>
          <w:sz w:val="22"/>
          <w:szCs w:val="22"/>
          <w:lang w:val="sr-Cyrl-RS"/>
        </w:rPr>
        <w:t>број: 114-022-450/2012-01 од 24. септембра 2012. године коју је издала Аутономна Покрајина Војводина, Покрајински секретаријат за науку и технолошки развој, а ради усаглашавања стручних и академских назива и измене уписних квота;</w:t>
      </w:r>
    </w:p>
    <w:p w14:paraId="6C85D7EB" w14:textId="77777777" w:rsidR="001854B1" w:rsidRPr="003672B0" w:rsidRDefault="001854B1" w:rsidP="00C44255">
      <w:pPr>
        <w:pStyle w:val="Nabrajanje"/>
        <w:rPr>
          <w:color w:val="auto"/>
        </w:rPr>
      </w:pPr>
      <w:r w:rsidRPr="003672B0">
        <w:rPr>
          <w:color w:val="auto"/>
        </w:rPr>
        <w:t>Одлуку о акредитацији за обављање научноистраживачке делатности број: 660-01-00007/11 од 11.04.2017. године, коју је издало Министарство просвете, науке и технолошког развоја, Одбор за акредитацију научноистраживачких организација;</w:t>
      </w:r>
    </w:p>
    <w:p w14:paraId="65B9496E" w14:textId="77777777" w:rsidR="001854B1" w:rsidRPr="003672B0" w:rsidRDefault="001854B1" w:rsidP="00C44255">
      <w:pPr>
        <w:pStyle w:val="Nabrajanje"/>
        <w:rPr>
          <w:rStyle w:val="Telo"/>
          <w:rFonts w:ascii="Calibri" w:hAnsi="Calibri" w:cs="Calibri"/>
          <w:color w:val="auto"/>
          <w:sz w:val="22"/>
          <w:szCs w:val="22"/>
          <w:lang w:val="sr-Cyrl-RS"/>
        </w:rPr>
      </w:pPr>
      <w:r w:rsidRPr="003672B0">
        <w:rPr>
          <w:color w:val="auto"/>
        </w:rPr>
        <w:t xml:space="preserve">Дозволу за рад </w:t>
      </w:r>
      <w:r w:rsidRPr="003672B0">
        <w:rPr>
          <w:rStyle w:val="Telo"/>
          <w:rFonts w:ascii="Calibri" w:hAnsi="Calibri" w:cs="Calibri"/>
          <w:color w:val="auto"/>
          <w:sz w:val="22"/>
          <w:szCs w:val="22"/>
          <w:lang w:val="sr-Cyrl-RS"/>
        </w:rPr>
        <w:t>број: 114-022-73/2014-03 од 3. фебруара 2014. године коју је издала Аутономна Покрајина Војводина, Покрајински секретаријат за науку и технолошки развој.</w:t>
      </w:r>
    </w:p>
    <w:p w14:paraId="1042F2EE" w14:textId="4841387C" w:rsidR="001854B1" w:rsidRPr="003672B0" w:rsidRDefault="001854B1" w:rsidP="00C44255">
      <w:pPr>
        <w:pStyle w:val="Nabrajanje"/>
        <w:rPr>
          <w:rStyle w:val="Telo"/>
          <w:rFonts w:ascii="Calibri" w:hAnsi="Calibri" w:cs="Calibri"/>
          <w:color w:val="auto"/>
          <w:sz w:val="22"/>
          <w:szCs w:val="22"/>
          <w:lang w:val="sr-Cyrl-RS"/>
        </w:rPr>
      </w:pPr>
      <w:r w:rsidRPr="003672B0">
        <w:rPr>
          <w:rStyle w:val="Telo"/>
          <w:rFonts w:ascii="Calibri" w:hAnsi="Calibri" w:cs="Calibri"/>
          <w:color w:val="auto"/>
          <w:sz w:val="22"/>
          <w:szCs w:val="22"/>
          <w:lang w:val="sr-Cyrl-RS"/>
        </w:rPr>
        <w:t>Решење о измени и допуни дозволе за рад број: 114-022-73/2014-03 од 31.</w:t>
      </w:r>
      <w:r w:rsidR="002209C9" w:rsidRPr="003672B0">
        <w:rPr>
          <w:rStyle w:val="Telo"/>
          <w:rFonts w:ascii="Calibri" w:hAnsi="Calibri" w:cs="Calibri"/>
          <w:color w:val="auto"/>
          <w:sz w:val="22"/>
          <w:szCs w:val="22"/>
          <w:lang w:val="sr-Cyrl-RS"/>
        </w:rPr>
        <w:t>3.</w:t>
      </w:r>
      <w:r w:rsidRPr="003672B0">
        <w:rPr>
          <w:rStyle w:val="Telo"/>
          <w:rFonts w:ascii="Calibri" w:hAnsi="Calibri" w:cs="Calibri"/>
          <w:color w:val="auto"/>
          <w:sz w:val="22"/>
          <w:szCs w:val="22"/>
          <w:lang w:val="sr-Cyrl-RS"/>
        </w:rPr>
        <w:t>2014. године</w:t>
      </w:r>
    </w:p>
    <w:p w14:paraId="736E5280" w14:textId="77777777" w:rsidR="001854B1" w:rsidRPr="003672B0" w:rsidRDefault="001854B1" w:rsidP="001854B1">
      <w:pPr>
        <w:pStyle w:val="Tekst"/>
        <w:rPr>
          <w:color w:val="auto"/>
          <w:szCs w:val="22"/>
          <w:lang w:val="sr-Cyrl-RS"/>
        </w:rPr>
      </w:pPr>
    </w:p>
    <w:p w14:paraId="6A5FE19F" w14:textId="77777777" w:rsidR="001854B1" w:rsidRPr="003672B0" w:rsidRDefault="001854B1" w:rsidP="001854B1">
      <w:pPr>
        <w:pStyle w:val="Tekst"/>
        <w:rPr>
          <w:color w:val="auto"/>
          <w:szCs w:val="22"/>
          <w:lang w:val="sr-Cyrl-RS"/>
        </w:rPr>
      </w:pPr>
      <w:r w:rsidRPr="003672B0">
        <w:rPr>
          <w:color w:val="auto"/>
          <w:szCs w:val="22"/>
          <w:lang w:val="sr-Cyrl-RS"/>
        </w:rPr>
        <w:t>Лице одговорно за тачност и потпуност података које садржи Информатор је проф. др. Саша Марковић, декан Педагошког факултета у Сомбору.</w:t>
      </w:r>
    </w:p>
    <w:p w14:paraId="7B5F8AF7" w14:textId="77777777" w:rsidR="001854B1" w:rsidRPr="003672B0" w:rsidRDefault="001854B1" w:rsidP="001854B1">
      <w:pPr>
        <w:pStyle w:val="Tekst"/>
        <w:rPr>
          <w:b/>
          <w:color w:val="auto"/>
          <w:szCs w:val="22"/>
          <w:lang w:val="sr-Cyrl-RS"/>
        </w:rPr>
      </w:pPr>
      <w:r w:rsidRPr="003672B0">
        <w:rPr>
          <w:color w:val="auto"/>
          <w:szCs w:val="22"/>
          <w:lang w:val="sr-Cyrl-RS"/>
        </w:rPr>
        <w:t xml:space="preserve">Информатор о раду доступан је јавности у електронском облику на интернет адреси Педагошког факултета у Сомбору: </w:t>
      </w:r>
      <w:hyperlink r:id="rId9" w:history="1">
        <w:r w:rsidRPr="003672B0">
          <w:rPr>
            <w:rStyle w:val="Hyperlink"/>
            <w:rFonts w:ascii="Calibri" w:hAnsi="Calibri" w:cs="Calibri"/>
            <w:color w:val="auto"/>
            <w:szCs w:val="22"/>
            <w:lang w:val="sr-Cyrl-RS"/>
          </w:rPr>
          <w:t>www.pef.uns.ac.rs</w:t>
        </w:r>
      </w:hyperlink>
      <w:r w:rsidRPr="003672B0">
        <w:rPr>
          <w:color w:val="auto"/>
          <w:szCs w:val="22"/>
          <w:lang w:val="sr-Cyrl-RS"/>
        </w:rPr>
        <w:t xml:space="preserve">. </w:t>
      </w:r>
    </w:p>
    <w:p w14:paraId="7B18A0DA" w14:textId="76458521" w:rsidR="0089186A" w:rsidRPr="003672B0" w:rsidRDefault="001854B1" w:rsidP="00E85D44">
      <w:pPr>
        <w:pStyle w:val="Heading1"/>
        <w:rPr>
          <w:lang w:val="sr-Cyrl-RS"/>
        </w:rPr>
      </w:pPr>
      <w:r w:rsidRPr="003672B0">
        <w:rPr>
          <w:rFonts w:ascii="Calibri" w:hAnsi="Calibri" w:cs="Calibri"/>
          <w:lang w:val="sr-Cyrl-RS"/>
        </w:rPr>
        <w:br w:type="page"/>
      </w:r>
      <w:bookmarkStart w:id="1" w:name="%D1%811"/>
      <w:bookmarkStart w:id="2" w:name="_Стандард_1:_Стратегија"/>
      <w:bookmarkStart w:id="3" w:name="_Toc231062057"/>
      <w:bookmarkEnd w:id="1"/>
      <w:bookmarkEnd w:id="2"/>
      <w:r w:rsidR="0089186A" w:rsidRPr="003672B0">
        <w:rPr>
          <w:lang w:val="sr-Cyrl-RS"/>
        </w:rPr>
        <w:lastRenderedPageBreak/>
        <w:t>Стандард 1: Стратегија обезбеђења квалитета</w:t>
      </w:r>
      <w:bookmarkEnd w:id="3"/>
    </w:p>
    <w:p w14:paraId="7ADFC254" w14:textId="77777777" w:rsidR="0089186A" w:rsidRPr="003672B0" w:rsidRDefault="0089186A" w:rsidP="00F23108">
      <w:pPr>
        <w:pStyle w:val="IntenseQuote"/>
        <w:rPr>
          <w:lang w:val="sr-Cyrl-RS"/>
        </w:rPr>
      </w:pPr>
      <w:r w:rsidRPr="003672B0">
        <w:rPr>
          <w:lang w:val="sr-Cyrl-RS"/>
        </w:rPr>
        <w:t>Високошколска установа утврђује стратегију обезбеђења квалитета, која је доступна јавности.</w:t>
      </w:r>
    </w:p>
    <w:p w14:paraId="156AF2FC" w14:textId="77777777" w:rsidR="00E85D44" w:rsidRPr="003672B0" w:rsidRDefault="00E85D44" w:rsidP="002714F1">
      <w:pPr>
        <w:pStyle w:val="Tekst"/>
        <w:rPr>
          <w:color w:val="auto"/>
          <w:szCs w:val="22"/>
          <w:lang w:val="sr-Cyrl-RS" w:eastAsia="sr-Cyrl-CS"/>
        </w:rPr>
      </w:pPr>
    </w:p>
    <w:p w14:paraId="752F0986" w14:textId="2D364111" w:rsidR="0089186A" w:rsidRPr="003672B0" w:rsidRDefault="0089186A" w:rsidP="002714F1">
      <w:pPr>
        <w:pStyle w:val="Tekst"/>
        <w:rPr>
          <w:color w:val="auto"/>
          <w:szCs w:val="22"/>
          <w:lang w:val="sr-Cyrl-RS" w:eastAsia="sr-Cyrl-CS"/>
        </w:rPr>
      </w:pPr>
      <w:r w:rsidRPr="003672B0">
        <w:rPr>
          <w:color w:val="auto"/>
          <w:szCs w:val="22"/>
          <w:lang w:val="sr-Cyrl-RS" w:eastAsia="sr-Cyrl-CS"/>
        </w:rPr>
        <w:t xml:space="preserve">Педагошки факултет у Сомбору је трајно опредељен да унапређује квалитет високог образовања и тако достигне највише академске стандарде, који су основа за даљи духовни, економски и културни развој друштва. Као основни приоритет Педагошки факултет има континуирано унапређење високог образовања и квалитета рада у свим својим доменима. </w:t>
      </w:r>
      <w:r w:rsidRPr="003672B0">
        <w:rPr>
          <w:color w:val="auto"/>
          <w:szCs w:val="22"/>
          <w:lang w:val="sr-Cyrl-RS"/>
        </w:rPr>
        <w:t xml:space="preserve">Од почетка увођења Европског система преноса бодова Факултет је континуирано и систематски приступио анализи и разматрању могућности за обезбеђивање и унапређење квалитета у свим областима рада. </w:t>
      </w:r>
      <w:r w:rsidRPr="003672B0">
        <w:rPr>
          <w:color w:val="auto"/>
          <w:szCs w:val="22"/>
          <w:lang w:val="sr-Cyrl-RS" w:eastAsia="sr-Cyrl-CS"/>
        </w:rPr>
        <w:t>Мисија и стратегија наше високошколске институције промовишу циљеве као што су:</w:t>
      </w:r>
    </w:p>
    <w:p w14:paraId="288D4102" w14:textId="77777777" w:rsidR="0089186A" w:rsidRPr="003672B0" w:rsidRDefault="0089186A" w:rsidP="00C44255">
      <w:pPr>
        <w:pStyle w:val="Nabrajanje"/>
        <w:rPr>
          <w:color w:val="auto"/>
        </w:rPr>
      </w:pPr>
      <w:r w:rsidRPr="003672B0">
        <w:rPr>
          <w:color w:val="auto"/>
        </w:rPr>
        <w:t xml:space="preserve">опредељење да се непрекидно и систематски ради на унапређењу квалитета студијских програма; </w:t>
      </w:r>
    </w:p>
    <w:p w14:paraId="4E03AFC9" w14:textId="77777777" w:rsidR="0089186A" w:rsidRPr="003672B0" w:rsidRDefault="0089186A" w:rsidP="00C44255">
      <w:pPr>
        <w:pStyle w:val="Nabrajanje"/>
        <w:rPr>
          <w:color w:val="auto"/>
        </w:rPr>
      </w:pPr>
      <w:r w:rsidRPr="003672B0">
        <w:rPr>
          <w:color w:val="auto"/>
        </w:rPr>
        <w:t>утврђивање мера за обезбеђење квалитета;</w:t>
      </w:r>
    </w:p>
    <w:p w14:paraId="7E7B857C" w14:textId="77777777" w:rsidR="0089186A" w:rsidRPr="003672B0" w:rsidRDefault="0089186A" w:rsidP="00C44255">
      <w:pPr>
        <w:pStyle w:val="Nabrajanje"/>
        <w:rPr>
          <w:color w:val="auto"/>
        </w:rPr>
      </w:pPr>
      <w:r w:rsidRPr="003672B0">
        <w:rPr>
          <w:color w:val="auto"/>
        </w:rPr>
        <w:t xml:space="preserve">именовање субјеката за обезбеђења квалитета (стручна тела, студенте, ненаставно особље) и њихова права и обавезе у том поступку; </w:t>
      </w:r>
    </w:p>
    <w:p w14:paraId="63BCF396" w14:textId="77777777" w:rsidR="0089186A" w:rsidRPr="003672B0" w:rsidRDefault="0089186A" w:rsidP="00C44255">
      <w:pPr>
        <w:pStyle w:val="Nabrajanje"/>
        <w:rPr>
          <w:color w:val="auto"/>
        </w:rPr>
      </w:pPr>
      <w:r w:rsidRPr="003672B0">
        <w:rPr>
          <w:color w:val="auto"/>
        </w:rPr>
        <w:t xml:space="preserve">унапређење области обезбеђења квалитета (студијски програми, настава, истраживање, вредновање студената, уџбеници и литература, ресурси, ненаставна подршка, процес управљања); </w:t>
      </w:r>
    </w:p>
    <w:p w14:paraId="62D99FFA" w14:textId="77777777" w:rsidR="0089186A" w:rsidRPr="003672B0" w:rsidRDefault="0089186A" w:rsidP="00C44255">
      <w:pPr>
        <w:pStyle w:val="Nabrajanje"/>
        <w:rPr>
          <w:color w:val="auto"/>
        </w:rPr>
      </w:pPr>
      <w:r w:rsidRPr="003672B0">
        <w:rPr>
          <w:color w:val="auto"/>
        </w:rPr>
        <w:t>актуализовање изградње организационе културе квалитета;</w:t>
      </w:r>
    </w:p>
    <w:p w14:paraId="51DB1588" w14:textId="77777777" w:rsidR="0089186A" w:rsidRPr="003672B0" w:rsidRDefault="0089186A" w:rsidP="00C44255">
      <w:pPr>
        <w:pStyle w:val="Nabrajanje"/>
        <w:rPr>
          <w:color w:val="auto"/>
          <w:lang w:eastAsia="sr-Cyrl-CS"/>
        </w:rPr>
      </w:pPr>
      <w:r w:rsidRPr="003672B0">
        <w:rPr>
          <w:color w:val="auto"/>
        </w:rPr>
        <w:t>непрекидно обезбеђење повезаности образовне, научноистраживачке, уметничке и стручне делатности</w:t>
      </w:r>
      <w:r w:rsidRPr="003672B0">
        <w:rPr>
          <w:color w:val="auto"/>
          <w:lang w:eastAsia="sr-Cyrl-CS"/>
        </w:rPr>
        <w:t>;</w:t>
      </w:r>
    </w:p>
    <w:p w14:paraId="5CD5E8D5" w14:textId="77777777" w:rsidR="0089186A" w:rsidRPr="003672B0" w:rsidRDefault="0089186A" w:rsidP="00C44255">
      <w:pPr>
        <w:pStyle w:val="Nabrajanje"/>
        <w:rPr>
          <w:color w:val="auto"/>
          <w:lang w:eastAsia="sr-Cyrl-CS"/>
        </w:rPr>
      </w:pPr>
      <w:r w:rsidRPr="003672B0">
        <w:rPr>
          <w:color w:val="auto"/>
          <w:lang w:eastAsia="sr-Cyrl-CS"/>
        </w:rPr>
        <w:t>стицање знања и вештина на највишем нивоу које ће студентима омогућити успешну интеграцију у савремена друштвена збивања;</w:t>
      </w:r>
    </w:p>
    <w:p w14:paraId="155218D6" w14:textId="77777777" w:rsidR="0089186A" w:rsidRPr="003672B0" w:rsidRDefault="0089186A" w:rsidP="00C44255">
      <w:pPr>
        <w:pStyle w:val="Nabrajanje"/>
        <w:rPr>
          <w:color w:val="auto"/>
          <w:lang w:eastAsia="sr-Cyrl-CS"/>
        </w:rPr>
      </w:pPr>
      <w:r w:rsidRPr="003672B0">
        <w:rPr>
          <w:color w:val="auto"/>
          <w:lang w:eastAsia="sr-Cyrl-CS"/>
        </w:rPr>
        <w:t xml:space="preserve">повећања ефикасности студија; </w:t>
      </w:r>
    </w:p>
    <w:p w14:paraId="098F7AF9" w14:textId="77777777" w:rsidR="0089186A" w:rsidRPr="003672B0" w:rsidRDefault="0089186A" w:rsidP="00C44255">
      <w:pPr>
        <w:pStyle w:val="Nabrajanje"/>
        <w:rPr>
          <w:color w:val="auto"/>
          <w:lang w:eastAsia="sr-Cyrl-CS"/>
        </w:rPr>
      </w:pPr>
      <w:r w:rsidRPr="003672B0">
        <w:rPr>
          <w:color w:val="auto"/>
          <w:lang w:eastAsia="sr-Cyrl-CS"/>
        </w:rPr>
        <w:t>побољшање научноистраживачког и/или уметничког рада наставног особља</w:t>
      </w:r>
    </w:p>
    <w:p w14:paraId="606D62E5" w14:textId="77777777" w:rsidR="0089186A" w:rsidRPr="003672B0" w:rsidRDefault="0089186A" w:rsidP="00C44255">
      <w:pPr>
        <w:pStyle w:val="Nabrajanje"/>
        <w:rPr>
          <w:color w:val="auto"/>
          <w:lang w:eastAsia="sr-Cyrl-CS"/>
        </w:rPr>
      </w:pPr>
      <w:r w:rsidRPr="003672B0">
        <w:rPr>
          <w:color w:val="auto"/>
          <w:lang w:eastAsia="sr-Cyrl-CS"/>
        </w:rPr>
        <w:t>повећање доприноса локалној и широј друштвеној заједници</w:t>
      </w:r>
    </w:p>
    <w:p w14:paraId="5F77CD1F" w14:textId="77777777" w:rsidR="0089186A" w:rsidRPr="003672B0" w:rsidRDefault="0089186A" w:rsidP="00C44255">
      <w:pPr>
        <w:pStyle w:val="Nabrajanje"/>
        <w:rPr>
          <w:color w:val="auto"/>
          <w:lang w:eastAsia="sr-Cyrl-CS"/>
        </w:rPr>
      </w:pPr>
      <w:r w:rsidRPr="003672B0">
        <w:rPr>
          <w:color w:val="auto"/>
          <w:lang w:eastAsia="sr-Cyrl-CS"/>
        </w:rPr>
        <w:t xml:space="preserve">унапређење услова рада и </w:t>
      </w:r>
      <w:r w:rsidRPr="003672B0">
        <w:rPr>
          <w:color w:val="auto"/>
        </w:rPr>
        <w:t>опредељење за изградњу организационе културе квалитета</w:t>
      </w:r>
    </w:p>
    <w:p w14:paraId="1205079D" w14:textId="77777777" w:rsidR="0089186A" w:rsidRPr="003672B0" w:rsidRDefault="0089186A" w:rsidP="00C44255">
      <w:pPr>
        <w:pStyle w:val="Nabrajanje"/>
        <w:rPr>
          <w:color w:val="auto"/>
          <w:lang w:eastAsia="sr-Cyrl-CS"/>
        </w:rPr>
      </w:pPr>
      <w:r w:rsidRPr="003672B0">
        <w:rPr>
          <w:color w:val="auto"/>
          <w:lang w:eastAsia="sr-Cyrl-CS"/>
        </w:rPr>
        <w:t>успостављање и унапређивање међународне сарадње кроз организовање заједничких студијских програма као и програма размене студената и особља факултета</w:t>
      </w:r>
    </w:p>
    <w:p w14:paraId="6601D458" w14:textId="77777777" w:rsidR="0089186A" w:rsidRPr="003672B0" w:rsidRDefault="0089186A" w:rsidP="002714F1">
      <w:pPr>
        <w:pStyle w:val="Tekst"/>
        <w:rPr>
          <w:color w:val="auto"/>
          <w:szCs w:val="22"/>
          <w:lang w:val="sr-Cyrl-RS"/>
        </w:rPr>
      </w:pPr>
    </w:p>
    <w:p w14:paraId="6F3C2AA7" w14:textId="2F77D0F6" w:rsidR="0089186A" w:rsidRPr="003672B0" w:rsidRDefault="0089186A" w:rsidP="002714F1">
      <w:pPr>
        <w:pStyle w:val="Tekst"/>
        <w:rPr>
          <w:color w:val="auto"/>
          <w:szCs w:val="22"/>
          <w:lang w:val="sr-Cyrl-RS"/>
        </w:rPr>
      </w:pPr>
      <w:r w:rsidRPr="003672B0">
        <w:rPr>
          <w:color w:val="auto"/>
          <w:szCs w:val="22"/>
          <w:lang w:val="sr-Cyrl-RS"/>
        </w:rPr>
        <w:t xml:space="preserve">Кључна опредељења и стремљења наше институције обухваћена су основним документом </w:t>
      </w:r>
      <w:r w:rsidRPr="003672B0">
        <w:rPr>
          <w:i/>
          <w:iCs/>
          <w:color w:val="auto"/>
          <w:szCs w:val="22"/>
          <w:lang w:val="sr-Cyrl-RS"/>
        </w:rPr>
        <w:t>– Стратегија обезбеђења квалитета</w:t>
      </w:r>
      <w:r w:rsidRPr="003672B0">
        <w:rPr>
          <w:b/>
          <w:color w:val="auto"/>
          <w:szCs w:val="22"/>
          <w:lang w:val="sr-Cyrl-RS"/>
        </w:rPr>
        <w:t xml:space="preserve"> </w:t>
      </w:r>
      <w:r w:rsidRPr="003672B0">
        <w:rPr>
          <w:color w:val="auto"/>
          <w:szCs w:val="22"/>
          <w:lang w:val="sr-Cyrl-RS"/>
        </w:rPr>
        <w:t xml:space="preserve">(Прилог 1.1), која је усвојена дана 18. 11. 2020. као документ који је у циљу дефинисања критеријума трајног обезбеђења квалитета даје унапређену структуру Стратегије обезбеђења квалитета од 9. априла 2008. године и доступна је јавности. За квалитетну реализацију наставне и ненаставне делатности и осигурање квалитета, Педагошки факултет у Сомбору је </w:t>
      </w:r>
      <w:r w:rsidRPr="00BD4B2E">
        <w:rPr>
          <w:szCs w:val="22"/>
          <w:lang w:val="sr-Cyrl-RS"/>
        </w:rPr>
        <w:t>Статутом</w:t>
      </w:r>
      <w:r w:rsidRPr="003672B0">
        <w:rPr>
          <w:color w:val="auto"/>
          <w:szCs w:val="22"/>
          <w:lang w:val="sr-Cyrl-RS"/>
        </w:rPr>
        <w:t xml:space="preserve"> Факултета дефинисао мере и субјекте обезбеђења квалитета (Прилог 1.2). Поред продекана за акредитацију и квалитет, продекана за наставу, продекана за науку и секретара Факултета, по један члан именован са сваке Катедре као и представници студената (студент продекан и два студента именована од стране Студентског парламента факултета) – укључени су у процес обезбеђивања квалитета и чине Одбор за обезбеђење квалитета и интерну евалуацију. Одбор и председника Одбора именује Наставно-научно веће факултета. На овај начин активним учешћем чланова Одбора доприноси се испуњењу прописане </w:t>
      </w:r>
      <w:r w:rsidRPr="003672B0">
        <w:rPr>
          <w:i/>
          <w:iCs/>
          <w:color w:val="auto"/>
          <w:szCs w:val="22"/>
          <w:lang w:val="sr-Cyrl-RS"/>
        </w:rPr>
        <w:t>Стратегије обезбеђења квалитета</w:t>
      </w:r>
      <w:r w:rsidRPr="003672B0">
        <w:rPr>
          <w:color w:val="auto"/>
          <w:szCs w:val="22"/>
          <w:lang w:val="sr-Cyrl-RS"/>
        </w:rPr>
        <w:t>. Наставно-научно веће и Савет заједно са члановима Одбора редовно, најмање једном годишње, разматрају стање на подручју обезбеђења квалитета и спровођењу елемената стратегије.</w:t>
      </w:r>
    </w:p>
    <w:p w14:paraId="723D3E14" w14:textId="77777777" w:rsidR="0089186A" w:rsidRPr="003672B0" w:rsidRDefault="0089186A" w:rsidP="002714F1">
      <w:pPr>
        <w:pStyle w:val="Tekst"/>
        <w:rPr>
          <w:color w:val="auto"/>
          <w:szCs w:val="22"/>
          <w:lang w:val="sr-Cyrl-RS"/>
        </w:rPr>
      </w:pPr>
      <w:r w:rsidRPr="003672B0">
        <w:rPr>
          <w:color w:val="auto"/>
          <w:szCs w:val="22"/>
          <w:lang w:val="sr-Cyrl-RS"/>
        </w:rPr>
        <w:lastRenderedPageBreak/>
        <w:t>Стратегија обезбеђења квалитета, иако трајан документ, повремено се допуњује и мења и служи као полазна платформа за израду акционих планова у области обезбеђења квалитета. Стога, да би се Стратегија реализовала, Одбор за обезбеђење квалитета и интерну евалуацију сачинио је Акциони план, усвојен од стране Наставно-научног већа и Савета факултета 27.11.2020. године као вид унапређења и обезбеђења квалитета формативног оквира претходног документа (05-9-4/2012-2 од 10.10.2012). Акционим планом се ближе утврђују циљеви, мере и активности, потом рокови за извршења, као и тела надлежна за спровођење тих мера. Акциони план (</w:t>
      </w:r>
      <w:r w:rsidRPr="003672B0">
        <w:rPr>
          <w:bCs/>
          <w:color w:val="auto"/>
          <w:szCs w:val="22"/>
          <w:lang w:val="sr-Cyrl-RS"/>
        </w:rPr>
        <w:t>Прилог 1.3</w:t>
      </w:r>
      <w:r w:rsidRPr="003672B0">
        <w:rPr>
          <w:b/>
          <w:color w:val="auto"/>
          <w:szCs w:val="22"/>
          <w:lang w:val="sr-Cyrl-RS"/>
        </w:rPr>
        <w:t xml:space="preserve">) </w:t>
      </w:r>
      <w:r w:rsidRPr="003672B0">
        <w:rPr>
          <w:color w:val="auto"/>
          <w:szCs w:val="22"/>
          <w:lang w:val="sr-Cyrl-RS"/>
        </w:rPr>
        <w:t>обухвата поменуте циљеве, мере и активности за наставну делатност (наставни процес, научни и стручни рад, студијски програми, вредновање студената, уџбеници и литература), ненаставну делатност, техничке и материјалне ресурсе и процес управљања, у којем се на различите начине може сагледати сврха високог образовања, а обезбеђење квалитета треба да те различите перспективе узме у обзир. Квалитет, иако га није лако дефинисати, у највећој је мери резултат интеракције између наставног особља и студената и средине за учење у датој установи. Обезбеђење квалитета би требало да осигура средину за учење у којој су садржај програма, прилике и средства за учење примерени сврси (Стандарди и смернице за обезбеђење квалитета у европском простору високог образовања, 2015).</w:t>
      </w:r>
    </w:p>
    <w:p w14:paraId="32837762" w14:textId="77777777" w:rsidR="0089186A" w:rsidRPr="003672B0" w:rsidRDefault="0089186A" w:rsidP="002714F1">
      <w:pPr>
        <w:pStyle w:val="Tekst"/>
        <w:rPr>
          <w:color w:val="auto"/>
          <w:szCs w:val="22"/>
          <w:lang w:val="sr-Cyrl-RS"/>
        </w:rPr>
      </w:pPr>
      <w:r w:rsidRPr="003672B0">
        <w:rPr>
          <w:color w:val="auto"/>
          <w:szCs w:val="22"/>
          <w:lang w:val="sr-Cyrl-RS"/>
        </w:rPr>
        <w:t xml:space="preserve">Стратегија обезбеђења квалитета Педагошког факултета полази и од чињенице да је сврха високог образовања вишеструка – она обухвата припрему студената за активно учешће у грађанском животу, оспособљавање за њихове будуће професије (нпр. доприноси њиховој </w:t>
      </w:r>
      <w:proofErr w:type="spellStart"/>
      <w:r w:rsidRPr="003672B0">
        <w:rPr>
          <w:color w:val="auto"/>
          <w:szCs w:val="22"/>
          <w:lang w:val="sr-Cyrl-RS"/>
        </w:rPr>
        <w:t>запошљивости</w:t>
      </w:r>
      <w:proofErr w:type="spellEnd"/>
      <w:r w:rsidRPr="003672B0">
        <w:rPr>
          <w:color w:val="auto"/>
          <w:szCs w:val="22"/>
          <w:lang w:val="sr-Cyrl-RS"/>
        </w:rPr>
        <w:t xml:space="preserve">), представља подршку њиховом личном развоју, њиме се стварају свеобухватне, напредне базе знања и стимулишу истраживачки рад и иновације. Стога заинтересоване стране које могу одредити различите сврхе као своје приоритете, могу да на квалитет високог образовања гледају на различите начине, а обезбеђење квалитета треба да те различите перспективе узме у обзир. Квалитет, иако га није лако дефинисати, у највећој је мери резултат интеракције између наставног особља и студената и средине за учење у датој установи. </w:t>
      </w:r>
    </w:p>
    <w:p w14:paraId="7887B6A7" w14:textId="77777777" w:rsidR="0089186A" w:rsidRPr="003672B0" w:rsidRDefault="0089186A">
      <w:pPr>
        <w:spacing w:after="60" w:line="240" w:lineRule="auto"/>
        <w:ind w:left="340" w:hanging="340"/>
        <w:rPr>
          <w:lang w:val="sr-Cyrl-RS"/>
        </w:rPr>
      </w:pPr>
    </w:p>
    <w:p w14:paraId="09770C86" w14:textId="77777777" w:rsidR="0089186A" w:rsidRPr="003672B0" w:rsidRDefault="0089186A">
      <w:pPr>
        <w:spacing w:after="120" w:line="240" w:lineRule="auto"/>
        <w:jc w:val="both"/>
        <w:rPr>
          <w:rFonts w:eastAsia="Times New Roman"/>
          <w:b/>
          <w:lang w:val="sr-Cyrl-RS"/>
        </w:rPr>
      </w:pPr>
      <w:r w:rsidRPr="003672B0">
        <w:rPr>
          <w:rFonts w:eastAsia="Times New Roman"/>
          <w:b/>
          <w:lang w:val="sr-Cyrl-RS"/>
        </w:rPr>
        <w:t>У оквиру овог стандарда методом SWOT анализе установа анализира и квантитативно оцењује сваку тачку упутства овог стандарда.</w:t>
      </w:r>
    </w:p>
    <w:p w14:paraId="37281ADD" w14:textId="77777777" w:rsidR="0089186A" w:rsidRPr="003672B0" w:rsidRDefault="0089186A" w:rsidP="00F23108">
      <w:pPr>
        <w:pStyle w:val="Naslov3"/>
        <w:rPr>
          <w:lang w:val="sr-Cyrl-RS"/>
        </w:rPr>
      </w:pPr>
      <w:r w:rsidRPr="003672B0">
        <w:rPr>
          <w:lang w:val="sr-Cyrl-RS"/>
        </w:rPr>
        <w:t xml:space="preserve"> SWOT анализа квалитета стандарда 1</w:t>
      </w:r>
    </w:p>
    <w:p w14:paraId="7ECF7471" w14:textId="77777777" w:rsidR="002209C9" w:rsidRPr="003672B0" w:rsidRDefault="002209C9" w:rsidP="00603BC1">
      <w:pPr>
        <w:keepNext/>
        <w:spacing w:after="0" w:line="240" w:lineRule="auto"/>
        <w:rPr>
          <w:b/>
          <w:color w:val="000000"/>
          <w:lang w:val="sr-Cyrl-RS" w:eastAsia="sr-Latn-CS"/>
        </w:rPr>
      </w:pPr>
    </w:p>
    <w:p w14:paraId="189B743E" w14:textId="5E0871F9" w:rsidR="0089186A" w:rsidRPr="003672B0" w:rsidRDefault="00795C76" w:rsidP="00603BC1">
      <w:pPr>
        <w:keepNext/>
        <w:spacing w:after="0" w:line="240" w:lineRule="auto"/>
        <w:rPr>
          <w:b/>
          <w:color w:val="000000"/>
          <w:lang w:val="sr-Cyrl-RS" w:eastAsia="sr-Latn-CS"/>
        </w:rPr>
      </w:pPr>
      <w:r w:rsidRPr="003672B0">
        <w:rPr>
          <w:b/>
          <w:color w:val="000000"/>
          <w:lang w:val="sr-Cyrl-RS" w:eastAsia="sr-Latn-CS"/>
        </w:rPr>
        <w:t>S – Предности</w:t>
      </w:r>
      <w:r w:rsidR="00981849" w:rsidRPr="003672B0">
        <w:rPr>
          <w:b/>
          <w:color w:val="000000"/>
          <w:lang w:val="sr-Cyrl-RS" w:eastAsia="sr-Latn-CS"/>
        </w:rPr>
        <w:t xml:space="preserve"> (+++)</w:t>
      </w:r>
    </w:p>
    <w:p w14:paraId="1EC72DD7" w14:textId="77777777" w:rsidR="0089186A" w:rsidRPr="003672B0" w:rsidRDefault="0089186A" w:rsidP="00C44255">
      <w:pPr>
        <w:pStyle w:val="Nabrajanje"/>
        <w:rPr>
          <w:color w:val="auto"/>
        </w:rPr>
      </w:pPr>
      <w:r w:rsidRPr="003672B0">
        <w:rPr>
          <w:color w:val="auto"/>
        </w:rPr>
        <w:t>Факултет се недвосмислено определио за унапређење квалитета и изградњу организационе културе квалитета.</w:t>
      </w:r>
    </w:p>
    <w:p w14:paraId="5A36573D" w14:textId="77777777" w:rsidR="0089186A" w:rsidRPr="003672B0" w:rsidRDefault="0089186A" w:rsidP="00C44255">
      <w:pPr>
        <w:pStyle w:val="Nabrajanje"/>
        <w:rPr>
          <w:color w:val="auto"/>
        </w:rPr>
      </w:pPr>
      <w:r w:rsidRPr="003672B0">
        <w:rPr>
          <w:color w:val="auto"/>
          <w:lang w:eastAsia="sr-Cyrl-CS"/>
        </w:rPr>
        <w:t>Факултет је дефинисао све субјекте из области обезбеђења квалитета и они су чврсто опредељени за унапређење система квалитета у свим аспектима рада.</w:t>
      </w:r>
    </w:p>
    <w:p w14:paraId="71BD9999" w14:textId="77777777" w:rsidR="0089186A" w:rsidRPr="003672B0" w:rsidRDefault="0089186A" w:rsidP="00C44255">
      <w:pPr>
        <w:pStyle w:val="Nabrajanje"/>
        <w:rPr>
          <w:color w:val="auto"/>
        </w:rPr>
      </w:pPr>
      <w:r w:rsidRPr="003672B0">
        <w:rPr>
          <w:color w:val="auto"/>
        </w:rPr>
        <w:t>Субјекти и области обезбеђења и унапређења квалитета утврђени су општим актима Факултета.</w:t>
      </w:r>
    </w:p>
    <w:p w14:paraId="11BA65A4" w14:textId="77777777" w:rsidR="0089186A" w:rsidRPr="003672B0" w:rsidRDefault="0089186A" w:rsidP="00C44255">
      <w:pPr>
        <w:pStyle w:val="Nabrajanje"/>
        <w:rPr>
          <w:color w:val="auto"/>
        </w:rPr>
      </w:pPr>
      <w:r w:rsidRPr="003672B0">
        <w:rPr>
          <w:color w:val="auto"/>
          <w:lang w:eastAsia="sr-Cyrl-CS"/>
        </w:rPr>
        <w:t>Документи и мере за обезбеђење квалитета донети су у складу са законским актима и дефинишу процедуре за успостављање и унапређење самог процеса обезбеђења квалитета, као и предлоге решења за могућу појаву неусаглашености.</w:t>
      </w:r>
    </w:p>
    <w:p w14:paraId="36D9FD26" w14:textId="4CFA7604" w:rsidR="0089186A" w:rsidRPr="003672B0" w:rsidRDefault="0089186A" w:rsidP="00C44255">
      <w:pPr>
        <w:pStyle w:val="Nabrajanje"/>
        <w:rPr>
          <w:color w:val="auto"/>
          <w:lang w:eastAsia="en-US"/>
        </w:rPr>
      </w:pPr>
      <w:r w:rsidRPr="003672B0">
        <w:rPr>
          <w:color w:val="auto"/>
        </w:rPr>
        <w:t>Подизање квалитета у области наставе кроз осавремењавање постојећих и акредитовање нових студијских програма</w:t>
      </w:r>
    </w:p>
    <w:p w14:paraId="63D179F6" w14:textId="3F8E4D79" w:rsidR="0089186A" w:rsidRPr="003672B0" w:rsidRDefault="0089186A" w:rsidP="00C44255">
      <w:pPr>
        <w:pStyle w:val="Nabrajanje"/>
        <w:rPr>
          <w:color w:val="auto"/>
          <w:lang w:eastAsia="en-US"/>
        </w:rPr>
      </w:pPr>
      <w:r w:rsidRPr="003672B0">
        <w:rPr>
          <w:color w:val="auto"/>
        </w:rPr>
        <w:t xml:space="preserve">Подизање квалитета у области наставе кроз континуирано усавршавање наставника и сарадника у земљи и </w:t>
      </w:r>
      <w:proofErr w:type="spellStart"/>
      <w:r w:rsidRPr="003672B0">
        <w:rPr>
          <w:color w:val="auto"/>
        </w:rPr>
        <w:t>инострантву</w:t>
      </w:r>
      <w:proofErr w:type="spellEnd"/>
    </w:p>
    <w:p w14:paraId="7640C66E" w14:textId="77777777" w:rsidR="0089186A" w:rsidRPr="003672B0" w:rsidRDefault="0089186A" w:rsidP="007841AB">
      <w:pPr>
        <w:pStyle w:val="Nabrajanje"/>
        <w:numPr>
          <w:ilvl w:val="0"/>
          <w:numId w:val="0"/>
        </w:numPr>
        <w:ind w:left="1287"/>
        <w:rPr>
          <w:color w:val="auto"/>
          <w:szCs w:val="22"/>
        </w:rPr>
      </w:pPr>
    </w:p>
    <w:p w14:paraId="2E0951AA" w14:textId="77777777" w:rsidR="0089186A" w:rsidRPr="003672B0" w:rsidRDefault="0089186A" w:rsidP="00603BC1">
      <w:pPr>
        <w:keepNext/>
        <w:spacing w:after="0" w:line="240" w:lineRule="auto"/>
        <w:rPr>
          <w:lang w:val="sr-Cyrl-RS"/>
        </w:rPr>
      </w:pPr>
    </w:p>
    <w:p w14:paraId="368EA938" w14:textId="0B5AA745" w:rsidR="0089186A" w:rsidRPr="003672B0" w:rsidRDefault="00795C76" w:rsidP="00C44255">
      <w:pPr>
        <w:pStyle w:val="Tekst"/>
        <w:rPr>
          <w:b/>
          <w:lang w:val="sr-Cyrl-RS"/>
        </w:rPr>
      </w:pPr>
      <w:r w:rsidRPr="003672B0">
        <w:rPr>
          <w:b/>
          <w:lang w:val="sr-Cyrl-RS"/>
        </w:rPr>
        <w:t>W – Слабости</w:t>
      </w:r>
      <w:r w:rsidR="00981849" w:rsidRPr="003672B0">
        <w:rPr>
          <w:b/>
          <w:lang w:val="sr-Cyrl-RS"/>
        </w:rPr>
        <w:t xml:space="preserve"> (++)</w:t>
      </w:r>
    </w:p>
    <w:p w14:paraId="19FEA79B" w14:textId="77777777" w:rsidR="0089186A" w:rsidRPr="003672B0" w:rsidRDefault="0089186A" w:rsidP="00C44255">
      <w:pPr>
        <w:pStyle w:val="Nabrajanje"/>
        <w:rPr>
          <w:color w:val="auto"/>
        </w:rPr>
      </w:pPr>
      <w:r w:rsidRPr="003672B0">
        <w:rPr>
          <w:color w:val="auto"/>
        </w:rPr>
        <w:t>Формализован и неадекватан приступ појединих субјеката обезбеђења и унапређења квалитета реализацији утврђених стандарда, мера и поступака</w:t>
      </w:r>
      <w:r w:rsidRPr="003672B0">
        <w:rPr>
          <w:color w:val="auto"/>
          <w:lang w:eastAsia="sr-Cyrl-CS"/>
        </w:rPr>
        <w:t xml:space="preserve"> </w:t>
      </w:r>
    </w:p>
    <w:p w14:paraId="5970AC1D" w14:textId="77777777" w:rsidR="0089186A" w:rsidRPr="003672B0" w:rsidRDefault="0089186A" w:rsidP="00C44255">
      <w:pPr>
        <w:pStyle w:val="Nabrajanje"/>
        <w:rPr>
          <w:color w:val="auto"/>
        </w:rPr>
      </w:pPr>
      <w:r w:rsidRPr="003672B0">
        <w:rPr>
          <w:color w:val="auto"/>
          <w:lang w:eastAsia="sr-Cyrl-CS"/>
        </w:rPr>
        <w:t xml:space="preserve">Одређени број запослених није у потпуности посвећен </w:t>
      </w:r>
      <w:r w:rsidRPr="003672B0">
        <w:rPr>
          <w:color w:val="auto"/>
        </w:rPr>
        <w:t>унапређењу и развоју система квалитета.</w:t>
      </w:r>
    </w:p>
    <w:p w14:paraId="5287C753" w14:textId="77777777" w:rsidR="0089186A" w:rsidRPr="003672B0" w:rsidRDefault="0089186A" w:rsidP="00C44255">
      <w:pPr>
        <w:pStyle w:val="Nabrajanje"/>
        <w:rPr>
          <w:color w:val="auto"/>
        </w:rPr>
      </w:pPr>
      <w:r w:rsidRPr="003672B0">
        <w:rPr>
          <w:color w:val="auto"/>
        </w:rPr>
        <w:lastRenderedPageBreak/>
        <w:t>Приметно је и недовољно ангажовање појединих субјеката на Факултету у обезбеђењу мера и унапређењу квалитета.</w:t>
      </w:r>
    </w:p>
    <w:p w14:paraId="3DF69F7B" w14:textId="77777777" w:rsidR="0089186A" w:rsidRPr="003672B0" w:rsidRDefault="0089186A" w:rsidP="00C44255">
      <w:pPr>
        <w:pStyle w:val="Nabrajanje"/>
        <w:rPr>
          <w:color w:val="auto"/>
        </w:rPr>
      </w:pPr>
      <w:r w:rsidRPr="003672B0">
        <w:rPr>
          <w:color w:val="auto"/>
        </w:rPr>
        <w:t xml:space="preserve">Недовољна контекстуализација појединих субјеката у реализацији предметне области и </w:t>
      </w:r>
      <w:proofErr w:type="spellStart"/>
      <w:r w:rsidRPr="003672B0">
        <w:rPr>
          <w:color w:val="auto"/>
        </w:rPr>
        <w:t>наеадекватно</w:t>
      </w:r>
      <w:proofErr w:type="spellEnd"/>
      <w:r w:rsidRPr="003672B0">
        <w:rPr>
          <w:color w:val="auto"/>
        </w:rPr>
        <w:t xml:space="preserve"> </w:t>
      </w:r>
      <w:proofErr w:type="spellStart"/>
      <w:r w:rsidRPr="003672B0">
        <w:rPr>
          <w:color w:val="auto"/>
        </w:rPr>
        <w:t>самеравање</w:t>
      </w:r>
      <w:proofErr w:type="spellEnd"/>
      <w:r w:rsidRPr="003672B0">
        <w:rPr>
          <w:color w:val="auto"/>
        </w:rPr>
        <w:t xml:space="preserve"> према стандардима, исходима и компетенцијама студијских програма (дипломираних студената)</w:t>
      </w:r>
    </w:p>
    <w:p w14:paraId="395113D7" w14:textId="20146FBA" w:rsidR="0089186A" w:rsidRPr="003672B0" w:rsidRDefault="0089186A" w:rsidP="00C44255">
      <w:pPr>
        <w:pStyle w:val="Nabrajanje"/>
        <w:rPr>
          <w:color w:val="auto"/>
        </w:rPr>
      </w:pPr>
      <w:r w:rsidRPr="003672B0">
        <w:rPr>
          <w:color w:val="auto"/>
        </w:rPr>
        <w:t>Ограничена контрола реализације наставног процеса током самог процеса</w:t>
      </w:r>
    </w:p>
    <w:p w14:paraId="7672F6FE" w14:textId="77777777" w:rsidR="0089186A" w:rsidRPr="003672B0" w:rsidRDefault="0089186A" w:rsidP="00603BC1">
      <w:pPr>
        <w:pStyle w:val="Style41"/>
        <w:keepNext/>
        <w:widowControl/>
        <w:spacing w:line="240" w:lineRule="auto"/>
        <w:rPr>
          <w:sz w:val="22"/>
          <w:szCs w:val="22"/>
          <w:lang w:val="sr-Cyrl-RS" w:eastAsia="sr-Latn-CS"/>
        </w:rPr>
      </w:pPr>
    </w:p>
    <w:p w14:paraId="337A70F3" w14:textId="47F5B7B8" w:rsidR="0089186A" w:rsidRPr="003672B0" w:rsidRDefault="00795C76" w:rsidP="005729DB">
      <w:pPr>
        <w:pStyle w:val="Tekst"/>
        <w:rPr>
          <w:rStyle w:val="FontStyle54"/>
          <w:rFonts w:ascii="Calibri" w:hAnsi="Calibri" w:cs="Calibri"/>
          <w:sz w:val="22"/>
          <w:szCs w:val="22"/>
          <w:lang w:val="sr-Cyrl-RS"/>
        </w:rPr>
      </w:pPr>
      <w:r w:rsidRPr="003672B0">
        <w:rPr>
          <w:rStyle w:val="FontStyle54"/>
          <w:rFonts w:ascii="Calibri" w:hAnsi="Calibri" w:cs="Calibri"/>
          <w:sz w:val="22"/>
          <w:szCs w:val="22"/>
          <w:lang w:val="sr-Cyrl-RS"/>
        </w:rPr>
        <w:t>O – Могућности</w:t>
      </w:r>
      <w:r w:rsidR="00981849" w:rsidRPr="003672B0">
        <w:rPr>
          <w:rStyle w:val="FontStyle54"/>
          <w:rFonts w:ascii="Calibri" w:hAnsi="Calibri" w:cs="Calibri"/>
          <w:sz w:val="22"/>
          <w:szCs w:val="22"/>
          <w:lang w:val="sr-Cyrl-RS"/>
        </w:rPr>
        <w:t xml:space="preserve"> (++)</w:t>
      </w:r>
    </w:p>
    <w:p w14:paraId="7B4BEBB9" w14:textId="77777777" w:rsidR="0089186A" w:rsidRPr="003672B0" w:rsidRDefault="0089186A" w:rsidP="00C44255">
      <w:pPr>
        <w:pStyle w:val="Nabrajanje"/>
        <w:rPr>
          <w:color w:val="auto"/>
        </w:rPr>
      </w:pPr>
      <w:r w:rsidRPr="003672B0">
        <w:rPr>
          <w:color w:val="auto"/>
        </w:rPr>
        <w:t>Лакше успостављање и одржавање сарадње са другим високошколским, научним институцијама и привредним субјектима.</w:t>
      </w:r>
    </w:p>
    <w:p w14:paraId="2A9F030E" w14:textId="77777777" w:rsidR="0089186A" w:rsidRPr="003672B0" w:rsidRDefault="0089186A" w:rsidP="00C44255">
      <w:pPr>
        <w:pStyle w:val="Nabrajanje"/>
        <w:rPr>
          <w:color w:val="auto"/>
        </w:rPr>
      </w:pPr>
      <w:r w:rsidRPr="003672B0">
        <w:rPr>
          <w:color w:val="auto"/>
        </w:rPr>
        <w:t>Лакше успостављање и одржавање међународне сарадње и повећање могућности за интеграцију у међународне образовне токове.</w:t>
      </w:r>
    </w:p>
    <w:p w14:paraId="31450AD3" w14:textId="6BE10A95" w:rsidR="0089186A" w:rsidRPr="003672B0" w:rsidRDefault="0089186A" w:rsidP="00C44255">
      <w:pPr>
        <w:pStyle w:val="Nabrajanje"/>
        <w:rPr>
          <w:color w:val="auto"/>
        </w:rPr>
      </w:pPr>
      <w:r w:rsidRPr="003672B0">
        <w:rPr>
          <w:color w:val="auto"/>
        </w:rPr>
        <w:t xml:space="preserve">Већа размена искустава са другим </w:t>
      </w:r>
      <w:proofErr w:type="spellStart"/>
      <w:r w:rsidRPr="003672B0">
        <w:rPr>
          <w:color w:val="auto"/>
        </w:rPr>
        <w:t>високообразовним</w:t>
      </w:r>
      <w:proofErr w:type="spellEnd"/>
      <w:r w:rsidRPr="003672B0">
        <w:rPr>
          <w:color w:val="auto"/>
        </w:rPr>
        <w:t xml:space="preserve"> установама у земљи и иностранству у области квалитета</w:t>
      </w:r>
    </w:p>
    <w:p w14:paraId="317D47A5" w14:textId="77777777" w:rsidR="0089186A" w:rsidRPr="003672B0" w:rsidRDefault="0089186A" w:rsidP="00C44255">
      <w:pPr>
        <w:pStyle w:val="Nabrajanje"/>
        <w:rPr>
          <w:color w:val="auto"/>
        </w:rPr>
      </w:pPr>
      <w:r w:rsidRPr="003672B0">
        <w:rPr>
          <w:color w:val="auto"/>
        </w:rPr>
        <w:t>Доследна примена акционог плана за обезбеђење квалитета, разматрање унапређења стратегије и акционог плана за обезбеђење и унапређење квалитета.</w:t>
      </w:r>
    </w:p>
    <w:p w14:paraId="2E3257AA" w14:textId="77777777" w:rsidR="0089186A" w:rsidRPr="003672B0" w:rsidRDefault="0089186A" w:rsidP="00C44255">
      <w:pPr>
        <w:pStyle w:val="Nabrajanje"/>
        <w:rPr>
          <w:color w:val="auto"/>
          <w:lang w:eastAsia="sr-Cyrl-CS"/>
        </w:rPr>
      </w:pPr>
      <w:r w:rsidRPr="003672B0">
        <w:rPr>
          <w:color w:val="auto"/>
        </w:rPr>
        <w:t xml:space="preserve">Повећање угледа Факултета као резултат примене основних постулата квалитета у свим доменима рада. </w:t>
      </w:r>
    </w:p>
    <w:p w14:paraId="450289C9" w14:textId="77777777" w:rsidR="005729DB" w:rsidRPr="003672B0" w:rsidRDefault="005729DB" w:rsidP="005729DB">
      <w:pPr>
        <w:pStyle w:val="Tekst"/>
        <w:rPr>
          <w:color w:val="auto"/>
          <w:lang w:val="sr-Cyrl-RS"/>
        </w:rPr>
      </w:pPr>
    </w:p>
    <w:p w14:paraId="7E71544A" w14:textId="49E38163" w:rsidR="0089186A" w:rsidRPr="003672B0" w:rsidRDefault="00795C76" w:rsidP="005729DB">
      <w:pPr>
        <w:pStyle w:val="Tekst"/>
        <w:rPr>
          <w:b/>
          <w:lang w:val="sr-Cyrl-RS"/>
        </w:rPr>
      </w:pPr>
      <w:r w:rsidRPr="003672B0">
        <w:rPr>
          <w:b/>
          <w:lang w:val="sr-Cyrl-RS"/>
        </w:rPr>
        <w:t>T – Опасности</w:t>
      </w:r>
      <w:r w:rsidR="00981849" w:rsidRPr="003672B0">
        <w:rPr>
          <w:b/>
          <w:lang w:val="sr-Cyrl-RS"/>
        </w:rPr>
        <w:t xml:space="preserve"> (++)</w:t>
      </w:r>
    </w:p>
    <w:p w14:paraId="5CBB923E" w14:textId="77777777" w:rsidR="0089186A" w:rsidRPr="003672B0" w:rsidRDefault="0089186A" w:rsidP="00C44255">
      <w:pPr>
        <w:pStyle w:val="Nabrajanje"/>
        <w:rPr>
          <w:color w:val="auto"/>
        </w:rPr>
      </w:pPr>
      <w:r w:rsidRPr="003672B0">
        <w:rPr>
          <w:color w:val="auto"/>
        </w:rPr>
        <w:t>Слаба повезаност образовне, научноистраживачке и стручне делатности са адекватним проценама актуелног стања на тржишту рада, од стране државних субјеката.</w:t>
      </w:r>
    </w:p>
    <w:p w14:paraId="22E63C00" w14:textId="03FBD4B4" w:rsidR="0089186A" w:rsidRPr="003672B0" w:rsidRDefault="0089186A" w:rsidP="00C44255">
      <w:pPr>
        <w:pStyle w:val="Nabrajanje"/>
        <w:rPr>
          <w:color w:val="auto"/>
        </w:rPr>
      </w:pPr>
      <w:r w:rsidRPr="003672B0">
        <w:rPr>
          <w:color w:val="auto"/>
        </w:rPr>
        <w:t>Слабљење конкурентске позиције у елементима квалитета у односу на друге ВШУ.</w:t>
      </w:r>
    </w:p>
    <w:p w14:paraId="04390EB1" w14:textId="6F1BAC5E" w:rsidR="00C44255" w:rsidRPr="003672B0" w:rsidRDefault="0089186A" w:rsidP="00C44255">
      <w:pPr>
        <w:pStyle w:val="Nabrajanje"/>
        <w:rPr>
          <w:color w:val="auto"/>
        </w:rPr>
      </w:pPr>
      <w:r w:rsidRPr="003672B0">
        <w:rPr>
          <w:color w:val="auto"/>
        </w:rPr>
        <w:t>Недовољна одлучност у суштинском сагледавању значаја обезбеђења и унапређења квалитета.</w:t>
      </w:r>
    </w:p>
    <w:p w14:paraId="7B3BE4FE" w14:textId="13B08E15" w:rsidR="0089186A" w:rsidRPr="003672B0" w:rsidRDefault="0089186A" w:rsidP="00C44255">
      <w:pPr>
        <w:pStyle w:val="Nabrajanje"/>
        <w:rPr>
          <w:color w:val="auto"/>
        </w:rPr>
      </w:pPr>
      <w:r w:rsidRPr="003672B0">
        <w:rPr>
          <w:color w:val="auto"/>
        </w:rPr>
        <w:t xml:space="preserve">Недовољан обим људских (и </w:t>
      </w:r>
      <w:r w:rsidR="005729DB" w:rsidRPr="003672B0">
        <w:rPr>
          <w:color w:val="auto"/>
        </w:rPr>
        <w:t>других</w:t>
      </w:r>
      <w:r w:rsidRPr="003672B0">
        <w:rPr>
          <w:color w:val="auto"/>
        </w:rPr>
        <w:t>) ресурса ангажованих на пословима повезаним са обезбеђењем квалитета.</w:t>
      </w:r>
    </w:p>
    <w:p w14:paraId="43CCD065" w14:textId="77777777" w:rsidR="0089186A" w:rsidRPr="003672B0" w:rsidRDefault="0089186A" w:rsidP="00C44255">
      <w:pPr>
        <w:pStyle w:val="Nabrajanje"/>
        <w:rPr>
          <w:color w:val="auto"/>
        </w:rPr>
      </w:pPr>
      <w:r w:rsidRPr="003672B0">
        <w:rPr>
          <w:color w:val="auto"/>
        </w:rPr>
        <w:t>Неадекватан приступ разматрању могућности унапређења стратегије и акционог плана за обезбеђење и унапређење квалитета.</w:t>
      </w:r>
    </w:p>
    <w:p w14:paraId="236390BA" w14:textId="77777777" w:rsidR="0089186A" w:rsidRPr="003672B0" w:rsidRDefault="0089186A" w:rsidP="00C44255">
      <w:pPr>
        <w:pStyle w:val="Nabrajanje"/>
        <w:rPr>
          <w:color w:val="auto"/>
        </w:rPr>
      </w:pPr>
      <w:r w:rsidRPr="003672B0">
        <w:rPr>
          <w:color w:val="auto"/>
        </w:rPr>
        <w:t xml:space="preserve">Делимично одсуство дефинисаних финансијских средстава потребних за реализацију појединих мера квалитета. </w:t>
      </w:r>
    </w:p>
    <w:p w14:paraId="3DB407D6" w14:textId="09495C1F" w:rsidR="0089186A" w:rsidRPr="003672B0" w:rsidRDefault="0089186A" w:rsidP="00C44255">
      <w:pPr>
        <w:pStyle w:val="Nabrajanje"/>
        <w:rPr>
          <w:color w:val="auto"/>
        </w:rPr>
      </w:pPr>
      <w:r w:rsidRPr="003672B0">
        <w:rPr>
          <w:color w:val="auto"/>
        </w:rPr>
        <w:t>Неповољни демографски трендови, који се лоше одражавају на уписну политику</w:t>
      </w:r>
      <w:r w:rsidR="00981849" w:rsidRPr="003672B0">
        <w:rPr>
          <w:color w:val="auto"/>
        </w:rPr>
        <w:t xml:space="preserve"> у мањим срединама</w:t>
      </w:r>
      <w:r w:rsidRPr="003672B0">
        <w:rPr>
          <w:color w:val="auto"/>
        </w:rPr>
        <w:t>.</w:t>
      </w:r>
    </w:p>
    <w:p w14:paraId="3E9D7588" w14:textId="77777777" w:rsidR="0089186A" w:rsidRPr="003672B0" w:rsidRDefault="0089186A">
      <w:pPr>
        <w:spacing w:after="120" w:line="240" w:lineRule="auto"/>
        <w:jc w:val="both"/>
        <w:rPr>
          <w:lang w:val="sr-Cyrl-RS"/>
        </w:rPr>
      </w:pPr>
    </w:p>
    <w:p w14:paraId="39B2C59D" w14:textId="77777777" w:rsidR="0089186A" w:rsidRPr="003672B0" w:rsidRDefault="0089186A" w:rsidP="00F23108">
      <w:pPr>
        <w:pStyle w:val="Naslov3"/>
        <w:rPr>
          <w:lang w:val="sr-Cyrl-RS"/>
        </w:rPr>
      </w:pPr>
      <w:r w:rsidRPr="003672B0">
        <w:rPr>
          <w:lang w:val="sr-Cyrl-RS"/>
        </w:rPr>
        <w:t>Предлог мера и активности за унапређење квалитета стандарда 1:</w:t>
      </w:r>
    </w:p>
    <w:p w14:paraId="1A53DE65" w14:textId="77777777" w:rsidR="0089186A" w:rsidRPr="003672B0" w:rsidRDefault="0089186A" w:rsidP="00C44255">
      <w:pPr>
        <w:pStyle w:val="Tekst"/>
        <w:rPr>
          <w:color w:val="auto"/>
          <w:lang w:val="sr-Cyrl-RS"/>
        </w:rPr>
      </w:pPr>
      <w:r w:rsidRPr="003672B0">
        <w:rPr>
          <w:color w:val="auto"/>
          <w:lang w:val="sr-Cyrl-RS"/>
        </w:rPr>
        <w:t xml:space="preserve">Поштујући тежњу за остваривање усвојене стратегије обезбеђења квалитета, а имајући у виду стандарде и смернице Националног савета за високо образовање, Факултет је усвојио и </w:t>
      </w:r>
      <w:r w:rsidRPr="003672B0">
        <w:rPr>
          <w:i/>
          <w:color w:val="auto"/>
          <w:lang w:val="sr-Cyrl-RS"/>
        </w:rPr>
        <w:t>Правилник о стандардима и поступцима за обезбеђивање квалитета и самовредновање</w:t>
      </w:r>
      <w:r w:rsidRPr="003672B0">
        <w:rPr>
          <w:color w:val="auto"/>
          <w:lang w:val="sr-Cyrl-RS"/>
        </w:rPr>
        <w:t xml:space="preserve"> и </w:t>
      </w:r>
      <w:r w:rsidRPr="003672B0">
        <w:rPr>
          <w:i/>
          <w:color w:val="auto"/>
          <w:lang w:val="sr-Cyrl-RS"/>
        </w:rPr>
        <w:t>Акциони план за обезбеђења квалитета</w:t>
      </w:r>
      <w:r w:rsidRPr="003672B0">
        <w:rPr>
          <w:color w:val="auto"/>
          <w:lang w:val="sr-Cyrl-RS"/>
        </w:rPr>
        <w:t xml:space="preserve">. </w:t>
      </w:r>
    </w:p>
    <w:p w14:paraId="1E8791AD" w14:textId="77777777" w:rsidR="0089186A" w:rsidRPr="003672B0" w:rsidRDefault="0089186A" w:rsidP="00C44255">
      <w:pPr>
        <w:pStyle w:val="Tekst"/>
        <w:rPr>
          <w:rStyle w:val="Hyperlink"/>
          <w:rFonts w:ascii="Calibri" w:eastAsia="Cambria" w:hAnsi="Calibri" w:cs="Calibri"/>
          <w:color w:val="auto"/>
          <w:szCs w:val="22"/>
          <w:lang w:val="sr-Cyrl-RS"/>
        </w:rPr>
      </w:pPr>
      <w:r w:rsidRPr="003672B0">
        <w:rPr>
          <w:color w:val="auto"/>
          <w:lang w:val="sr-Cyrl-RS"/>
        </w:rPr>
        <w:t xml:space="preserve">Наведени документи доступни су јавности на </w:t>
      </w:r>
      <w:hyperlink r:id="rId10" w:history="1">
        <w:r w:rsidRPr="003672B0">
          <w:rPr>
            <w:rStyle w:val="Hyperlink"/>
            <w:rFonts w:ascii="Calibri" w:eastAsia="Cambria" w:hAnsi="Calibri" w:cs="Calibri"/>
            <w:color w:val="auto"/>
            <w:szCs w:val="22"/>
            <w:lang w:val="sr-Cyrl-RS"/>
          </w:rPr>
          <w:t>интернет страници Факултета</w:t>
        </w:r>
      </w:hyperlink>
    </w:p>
    <w:p w14:paraId="51EC4A2D" w14:textId="77777777" w:rsidR="0089186A" w:rsidRPr="003672B0" w:rsidRDefault="0089186A" w:rsidP="00C21387">
      <w:pPr>
        <w:suppressAutoHyphens w:val="0"/>
        <w:autoSpaceDE w:val="0"/>
        <w:autoSpaceDN w:val="0"/>
        <w:adjustRightInd w:val="0"/>
        <w:spacing w:after="0" w:line="240" w:lineRule="auto"/>
        <w:ind w:left="720"/>
        <w:jc w:val="both"/>
        <w:rPr>
          <w:b/>
          <w:lang w:val="sr-Cyrl-RS" w:eastAsia="sr-Cyrl-CS"/>
        </w:rPr>
      </w:pPr>
    </w:p>
    <w:p w14:paraId="55D32AA2" w14:textId="77777777" w:rsidR="0089186A" w:rsidRPr="003672B0" w:rsidRDefault="0089186A" w:rsidP="00C44255">
      <w:pPr>
        <w:pStyle w:val="Tekst"/>
        <w:rPr>
          <w:color w:val="auto"/>
          <w:lang w:val="sr-Cyrl-RS"/>
        </w:rPr>
      </w:pPr>
      <w:r w:rsidRPr="003672B0">
        <w:rPr>
          <w:color w:val="auto"/>
          <w:lang w:val="sr-Cyrl-RS"/>
        </w:rPr>
        <w:t>Предлог мера и активности за обезбеђење и унапређење квалитета садржи следеће препоруке:</w:t>
      </w:r>
    </w:p>
    <w:p w14:paraId="21176DC8" w14:textId="77777777" w:rsidR="0089186A" w:rsidRPr="003672B0" w:rsidRDefault="0089186A" w:rsidP="00C437AA">
      <w:pPr>
        <w:pStyle w:val="Nabrajanje"/>
        <w:tabs>
          <w:tab w:val="clear" w:pos="0"/>
          <w:tab w:val="clear" w:pos="360"/>
          <w:tab w:val="left" w:pos="720"/>
        </w:tabs>
        <w:ind w:left="1287"/>
        <w:rPr>
          <w:color w:val="auto"/>
          <w:szCs w:val="22"/>
        </w:rPr>
      </w:pPr>
      <w:r w:rsidRPr="003672B0">
        <w:rPr>
          <w:color w:val="auto"/>
          <w:szCs w:val="22"/>
        </w:rPr>
        <w:t>Подизање нивоа свести свих запослених, као и студента, о потреби унапређења квалитета наставне и ненаставне делатности;</w:t>
      </w:r>
    </w:p>
    <w:p w14:paraId="1ADB5ED6" w14:textId="77777777" w:rsidR="0089186A" w:rsidRPr="003672B0" w:rsidRDefault="0089186A" w:rsidP="00C437AA">
      <w:pPr>
        <w:pStyle w:val="Nabrajanje"/>
        <w:tabs>
          <w:tab w:val="clear" w:pos="0"/>
          <w:tab w:val="clear" w:pos="360"/>
          <w:tab w:val="left" w:pos="720"/>
        </w:tabs>
        <w:ind w:left="1287"/>
        <w:rPr>
          <w:b/>
          <w:color w:val="auto"/>
          <w:szCs w:val="22"/>
        </w:rPr>
      </w:pPr>
      <w:r w:rsidRPr="003672B0">
        <w:rPr>
          <w:color w:val="auto"/>
          <w:szCs w:val="22"/>
        </w:rPr>
        <w:t>Мотивисање субјеката обезбеђења квалитета за активније укључивање у процес обезбеђења квалитета;</w:t>
      </w:r>
    </w:p>
    <w:p w14:paraId="6CD1EEAA" w14:textId="77777777" w:rsidR="0089186A" w:rsidRPr="003672B0" w:rsidRDefault="0089186A" w:rsidP="00C437AA">
      <w:pPr>
        <w:pStyle w:val="Nabrajanje"/>
        <w:tabs>
          <w:tab w:val="clear" w:pos="0"/>
          <w:tab w:val="clear" w:pos="360"/>
        </w:tabs>
        <w:ind w:left="1287"/>
        <w:rPr>
          <w:color w:val="auto"/>
          <w:szCs w:val="22"/>
        </w:rPr>
      </w:pPr>
      <w:r w:rsidRPr="003672B0">
        <w:rPr>
          <w:color w:val="auto"/>
          <w:szCs w:val="22"/>
        </w:rPr>
        <w:t>Редефинисање приоритета и прецизирање циљева у акционом плану за наредни период;</w:t>
      </w:r>
    </w:p>
    <w:p w14:paraId="4CBDCF11" w14:textId="77777777" w:rsidR="0089186A" w:rsidRPr="003672B0" w:rsidRDefault="0089186A" w:rsidP="00C437AA">
      <w:pPr>
        <w:pStyle w:val="Nabrajanje"/>
        <w:tabs>
          <w:tab w:val="clear" w:pos="0"/>
          <w:tab w:val="clear" w:pos="360"/>
        </w:tabs>
        <w:ind w:left="1287"/>
        <w:rPr>
          <w:color w:val="auto"/>
          <w:szCs w:val="22"/>
        </w:rPr>
      </w:pPr>
      <w:r w:rsidRPr="003672B0">
        <w:rPr>
          <w:color w:val="auto"/>
          <w:szCs w:val="22"/>
        </w:rPr>
        <w:lastRenderedPageBreak/>
        <w:t>Укључивање свих интерних и екстерних субјеката у праћење, вредновање и унапређење квалитета;</w:t>
      </w:r>
    </w:p>
    <w:p w14:paraId="28BD9AD1" w14:textId="77777777" w:rsidR="0089186A" w:rsidRPr="003672B0" w:rsidRDefault="0089186A" w:rsidP="00C437AA">
      <w:pPr>
        <w:pStyle w:val="Nabrajanje"/>
        <w:tabs>
          <w:tab w:val="clear" w:pos="0"/>
          <w:tab w:val="clear" w:pos="360"/>
        </w:tabs>
        <w:ind w:left="1287"/>
        <w:rPr>
          <w:color w:val="auto"/>
          <w:szCs w:val="22"/>
        </w:rPr>
      </w:pPr>
      <w:r w:rsidRPr="003672B0">
        <w:rPr>
          <w:color w:val="auto"/>
          <w:szCs w:val="22"/>
        </w:rPr>
        <w:t>Јачање мера за контролу квалитета реализације наставног процеса;</w:t>
      </w:r>
    </w:p>
    <w:p w14:paraId="0CE8FD06" w14:textId="77777777" w:rsidR="0089186A" w:rsidRPr="003672B0" w:rsidRDefault="0089186A" w:rsidP="00C437AA">
      <w:pPr>
        <w:pStyle w:val="Nabrajanje"/>
        <w:tabs>
          <w:tab w:val="clear" w:pos="0"/>
          <w:tab w:val="clear" w:pos="360"/>
        </w:tabs>
        <w:ind w:left="1287"/>
        <w:rPr>
          <w:color w:val="auto"/>
          <w:szCs w:val="22"/>
        </w:rPr>
      </w:pPr>
      <w:r w:rsidRPr="003672B0">
        <w:rPr>
          <w:color w:val="auto"/>
          <w:szCs w:val="22"/>
        </w:rPr>
        <w:t xml:space="preserve">Промовисање организационе културе и усавршавање свих запослених ради квалитетнијег обављања радних задатака у свим областима рада Факултета; </w:t>
      </w:r>
    </w:p>
    <w:p w14:paraId="613F9263" w14:textId="77777777" w:rsidR="0089186A" w:rsidRPr="003672B0" w:rsidRDefault="0089186A" w:rsidP="00C437AA">
      <w:pPr>
        <w:pStyle w:val="Nabrajanje"/>
        <w:tabs>
          <w:tab w:val="clear" w:pos="0"/>
          <w:tab w:val="clear" w:pos="360"/>
          <w:tab w:val="left" w:pos="720"/>
        </w:tabs>
        <w:ind w:left="1287"/>
        <w:rPr>
          <w:b/>
          <w:color w:val="auto"/>
          <w:szCs w:val="22"/>
        </w:rPr>
      </w:pPr>
      <w:r w:rsidRPr="003672B0">
        <w:rPr>
          <w:color w:val="auto"/>
          <w:szCs w:val="22"/>
        </w:rPr>
        <w:t>Анализа реалних ефеката активности усмерених на проверу квалитета;</w:t>
      </w:r>
    </w:p>
    <w:p w14:paraId="5EDFDD8B" w14:textId="77777777" w:rsidR="0089186A" w:rsidRPr="003672B0" w:rsidRDefault="0089186A" w:rsidP="00C437AA">
      <w:pPr>
        <w:pStyle w:val="Nabrajanje"/>
        <w:tabs>
          <w:tab w:val="clear" w:pos="0"/>
          <w:tab w:val="clear" w:pos="360"/>
          <w:tab w:val="left" w:pos="720"/>
        </w:tabs>
        <w:ind w:left="1287"/>
        <w:rPr>
          <w:b/>
          <w:color w:val="auto"/>
          <w:szCs w:val="22"/>
        </w:rPr>
      </w:pPr>
      <w:r w:rsidRPr="003672B0">
        <w:rPr>
          <w:color w:val="auto"/>
          <w:szCs w:val="22"/>
        </w:rPr>
        <w:t xml:space="preserve">Непосреднија промоција </w:t>
      </w:r>
      <w:r w:rsidRPr="003672B0">
        <w:rPr>
          <w:i/>
          <w:iCs/>
          <w:color w:val="auto"/>
          <w:szCs w:val="22"/>
        </w:rPr>
        <w:t>Стратегије обезбеђења квалитета</w:t>
      </w:r>
      <w:r w:rsidRPr="003672B0">
        <w:rPr>
          <w:color w:val="auto"/>
          <w:szCs w:val="22"/>
        </w:rPr>
        <w:t xml:space="preserve"> и њено доследније преиспитивање и усавршавање кроз интензивирање конкретних мера;</w:t>
      </w:r>
    </w:p>
    <w:p w14:paraId="1F8FD377" w14:textId="77777777" w:rsidR="0089186A" w:rsidRPr="003672B0" w:rsidRDefault="0089186A" w:rsidP="00C437AA">
      <w:pPr>
        <w:pStyle w:val="Nabrajanje"/>
        <w:tabs>
          <w:tab w:val="clear" w:pos="0"/>
          <w:tab w:val="clear" w:pos="360"/>
          <w:tab w:val="left" w:pos="720"/>
        </w:tabs>
        <w:ind w:left="1287"/>
        <w:rPr>
          <w:color w:val="auto"/>
          <w:szCs w:val="22"/>
        </w:rPr>
      </w:pPr>
      <w:r w:rsidRPr="003672B0">
        <w:rPr>
          <w:color w:val="auto"/>
          <w:szCs w:val="22"/>
        </w:rPr>
        <w:t>Редефинисање приоритета и прецизирање циљева у акционом плану за наредни период;</w:t>
      </w:r>
    </w:p>
    <w:p w14:paraId="6BB03D57" w14:textId="77777777" w:rsidR="0089186A" w:rsidRPr="003672B0" w:rsidRDefault="0089186A" w:rsidP="00C437AA">
      <w:pPr>
        <w:pStyle w:val="Nabrajanje"/>
        <w:tabs>
          <w:tab w:val="clear" w:pos="0"/>
          <w:tab w:val="clear" w:pos="360"/>
          <w:tab w:val="left" w:pos="720"/>
        </w:tabs>
        <w:ind w:left="1287"/>
        <w:rPr>
          <w:color w:val="auto"/>
          <w:szCs w:val="22"/>
        </w:rPr>
      </w:pPr>
      <w:r w:rsidRPr="003672B0">
        <w:rPr>
          <w:color w:val="auto"/>
          <w:szCs w:val="22"/>
        </w:rPr>
        <w:t>Примена и развој јединственог факултетског информационог система у свим стручним службама, као и даље унапређивање система информисања студената;</w:t>
      </w:r>
    </w:p>
    <w:p w14:paraId="632E2CE3" w14:textId="77777777" w:rsidR="0089186A" w:rsidRPr="003672B0" w:rsidRDefault="0089186A" w:rsidP="00C437AA">
      <w:pPr>
        <w:pStyle w:val="Nabrajanje"/>
        <w:tabs>
          <w:tab w:val="clear" w:pos="0"/>
          <w:tab w:val="clear" w:pos="360"/>
          <w:tab w:val="left" w:pos="720"/>
        </w:tabs>
        <w:ind w:left="1287"/>
        <w:rPr>
          <w:color w:val="auto"/>
          <w:szCs w:val="22"/>
        </w:rPr>
      </w:pPr>
      <w:r w:rsidRPr="003672B0">
        <w:rPr>
          <w:color w:val="auto"/>
          <w:szCs w:val="22"/>
        </w:rPr>
        <w:t>Уједначавање и пооштравање критеријума за упис на основне, мастер и докторске студије ради постизања још већег квалитета студената.</w:t>
      </w:r>
    </w:p>
    <w:p w14:paraId="7D7CEB16" w14:textId="77777777" w:rsidR="0089186A" w:rsidRPr="003672B0" w:rsidRDefault="0089186A" w:rsidP="00C437AA">
      <w:pPr>
        <w:pStyle w:val="Nabrajanje"/>
        <w:tabs>
          <w:tab w:val="clear" w:pos="0"/>
          <w:tab w:val="clear" w:pos="360"/>
          <w:tab w:val="left" w:pos="720"/>
        </w:tabs>
        <w:ind w:left="1287"/>
        <w:rPr>
          <w:i/>
          <w:iCs/>
          <w:color w:val="auto"/>
          <w:szCs w:val="22"/>
        </w:rPr>
      </w:pPr>
      <w:r w:rsidRPr="003672B0">
        <w:rPr>
          <w:color w:val="auto"/>
          <w:szCs w:val="22"/>
        </w:rPr>
        <w:t xml:space="preserve">Усклађивање студијских програма са начелима </w:t>
      </w:r>
      <w:r w:rsidRPr="003672B0">
        <w:rPr>
          <w:i/>
          <w:iCs/>
          <w:color w:val="auto"/>
          <w:szCs w:val="22"/>
        </w:rPr>
        <w:t xml:space="preserve">Стратегије развоја образовања и васпитања у </w:t>
      </w:r>
      <w:proofErr w:type="spellStart"/>
      <w:r w:rsidRPr="003672B0">
        <w:rPr>
          <w:i/>
          <w:iCs/>
          <w:color w:val="auto"/>
          <w:szCs w:val="22"/>
        </w:rPr>
        <w:t>Репулици</w:t>
      </w:r>
      <w:proofErr w:type="spellEnd"/>
      <w:r w:rsidRPr="003672B0">
        <w:rPr>
          <w:i/>
          <w:iCs/>
          <w:color w:val="auto"/>
          <w:szCs w:val="22"/>
        </w:rPr>
        <w:t xml:space="preserve"> Србије до 2030. године.</w:t>
      </w:r>
    </w:p>
    <w:p w14:paraId="3C53970A" w14:textId="77777777" w:rsidR="0089186A" w:rsidRPr="003672B0" w:rsidRDefault="0089186A" w:rsidP="00C437AA">
      <w:pPr>
        <w:pStyle w:val="Nabrajanje"/>
        <w:tabs>
          <w:tab w:val="clear" w:pos="0"/>
          <w:tab w:val="clear" w:pos="360"/>
          <w:tab w:val="left" w:pos="720"/>
        </w:tabs>
        <w:ind w:left="1287"/>
        <w:rPr>
          <w:i/>
          <w:iCs/>
          <w:color w:val="auto"/>
          <w:szCs w:val="22"/>
        </w:rPr>
      </w:pPr>
      <w:r w:rsidRPr="003672B0">
        <w:rPr>
          <w:bCs/>
          <w:color w:val="auto"/>
          <w:szCs w:val="22"/>
        </w:rPr>
        <w:t>Потребно је наставити са радом на томе да се сви аспекти система квалитета Педагошког факултета још више представе како запосленима тако и јавности, како би се повећала свест о важности обезбеђења квалитета. Потребно је редовно пратити и примењивати прописе који се односе на обезбеђење квалитета у високом образовању, и складу са тим ажурирати документе који дефинишу параметре квалитета. Такође, неопходно је активно подстицати све актере укључене у примену мера за обезбеђење квалитета, пре свега запослене у различитим стручним службама Факултета, да се посвете сталном унапређењу квалитета процеса са којима су упознати.</w:t>
      </w:r>
    </w:p>
    <w:p w14:paraId="6DD631C6" w14:textId="77777777" w:rsidR="0089186A" w:rsidRPr="003672B0" w:rsidRDefault="0089186A" w:rsidP="00F23108">
      <w:pPr>
        <w:pStyle w:val="Naslov3"/>
        <w:rPr>
          <w:lang w:val="sr-Cyrl-RS"/>
        </w:rPr>
      </w:pPr>
      <w:r w:rsidRPr="003672B0">
        <w:rPr>
          <w:lang w:val="sr-Cyrl-RS"/>
        </w:rPr>
        <w:t>Показатељи и прилози за стандард 1:</w:t>
      </w:r>
    </w:p>
    <w:p w14:paraId="4D405C49" w14:textId="69D5FB83" w:rsidR="0089186A" w:rsidRPr="003672B0" w:rsidRDefault="00000000">
      <w:pPr>
        <w:widowControl w:val="0"/>
        <w:autoSpaceDE w:val="0"/>
        <w:spacing w:after="0" w:line="240" w:lineRule="auto"/>
        <w:rPr>
          <w:lang w:val="sr-Cyrl-RS"/>
        </w:rPr>
      </w:pPr>
      <w:hyperlink r:id="rId11" w:history="1">
        <w:r w:rsidR="0089186A" w:rsidRPr="00D24683">
          <w:rPr>
            <w:rStyle w:val="Hyperlink"/>
            <w:rFonts w:ascii="Calibri" w:eastAsia="Times New Roman" w:hAnsi="Calibri" w:cs="Calibri"/>
            <w:b/>
            <w:lang w:val="sr-Cyrl-RS"/>
          </w:rPr>
          <w:t>Прилог 1.1.</w:t>
        </w:r>
      </w:hyperlink>
      <w:r w:rsidR="0089186A" w:rsidRPr="003672B0">
        <w:rPr>
          <w:rFonts w:eastAsia="Times New Roman"/>
          <w:lang w:val="sr-Cyrl-RS"/>
        </w:rPr>
        <w:t xml:space="preserve"> Стратегија обезбеђења квалитета  </w:t>
      </w:r>
    </w:p>
    <w:p w14:paraId="392130F7" w14:textId="254B49C8" w:rsidR="0089186A" w:rsidRPr="003672B0" w:rsidRDefault="00000000">
      <w:pPr>
        <w:widowControl w:val="0"/>
        <w:autoSpaceDE w:val="0"/>
        <w:spacing w:after="0" w:line="240" w:lineRule="auto"/>
        <w:rPr>
          <w:lang w:val="sr-Cyrl-RS"/>
        </w:rPr>
      </w:pPr>
      <w:hyperlink r:id="rId12" w:history="1">
        <w:r w:rsidR="0089186A" w:rsidRPr="00D24683">
          <w:rPr>
            <w:rStyle w:val="Hyperlink"/>
            <w:rFonts w:ascii="Calibri" w:eastAsia="Times New Roman" w:hAnsi="Calibri" w:cs="Calibri"/>
            <w:b/>
            <w:lang w:val="sr-Cyrl-RS"/>
          </w:rPr>
          <w:t>Прилог 1.2</w:t>
        </w:r>
        <w:r w:rsidR="0089186A" w:rsidRPr="00D24683">
          <w:rPr>
            <w:rStyle w:val="Hyperlink"/>
            <w:rFonts w:ascii="Calibri" w:eastAsia="Times New Roman" w:hAnsi="Calibri" w:cs="Calibri"/>
            <w:lang w:val="sr-Cyrl-RS"/>
          </w:rPr>
          <w:t>.</w:t>
        </w:r>
      </w:hyperlink>
      <w:r w:rsidR="0089186A" w:rsidRPr="003672B0">
        <w:rPr>
          <w:rFonts w:eastAsia="Times New Roman"/>
          <w:lang w:val="sr-Cyrl-RS"/>
        </w:rPr>
        <w:t xml:space="preserve"> Мере и субјекти обезбеђења квалитета </w:t>
      </w:r>
    </w:p>
    <w:p w14:paraId="49604268" w14:textId="58C2F453" w:rsidR="0089186A" w:rsidRPr="003672B0" w:rsidRDefault="00000000">
      <w:pPr>
        <w:widowControl w:val="0"/>
        <w:autoSpaceDE w:val="0"/>
        <w:spacing w:after="0" w:line="240" w:lineRule="auto"/>
        <w:rPr>
          <w:lang w:val="sr-Cyrl-RS"/>
        </w:rPr>
      </w:pPr>
      <w:hyperlink r:id="rId13" w:history="1">
        <w:r w:rsidR="0089186A" w:rsidRPr="00D24683">
          <w:rPr>
            <w:rStyle w:val="Hyperlink"/>
            <w:rFonts w:ascii="Calibri" w:eastAsia="Times New Roman" w:hAnsi="Calibri" w:cs="Calibri"/>
            <w:b/>
            <w:lang w:val="sr-Cyrl-RS"/>
          </w:rPr>
          <w:t>Прилог</w:t>
        </w:r>
        <w:r w:rsidR="0089186A" w:rsidRPr="00D24683">
          <w:rPr>
            <w:rStyle w:val="Hyperlink"/>
            <w:rFonts w:ascii="Calibri" w:eastAsia="Times New Roman" w:hAnsi="Calibri" w:cs="Calibri"/>
            <w:b/>
            <w:lang w:val="sr-Cyrl-RS"/>
          </w:rPr>
          <w:t xml:space="preserve"> </w:t>
        </w:r>
        <w:r w:rsidR="0089186A" w:rsidRPr="00D24683">
          <w:rPr>
            <w:rStyle w:val="Hyperlink"/>
            <w:rFonts w:ascii="Calibri" w:eastAsia="Times New Roman" w:hAnsi="Calibri" w:cs="Calibri"/>
            <w:b/>
            <w:lang w:val="sr-Cyrl-RS"/>
          </w:rPr>
          <w:t>1.3</w:t>
        </w:r>
        <w:r w:rsidR="0089186A" w:rsidRPr="00D24683">
          <w:rPr>
            <w:rStyle w:val="Hyperlink"/>
            <w:rFonts w:ascii="Calibri" w:eastAsia="Times New Roman" w:hAnsi="Calibri" w:cs="Calibri"/>
            <w:lang w:val="sr-Cyrl-RS"/>
          </w:rPr>
          <w:t>.</w:t>
        </w:r>
      </w:hyperlink>
      <w:r w:rsidR="0089186A" w:rsidRPr="003672B0">
        <w:rPr>
          <w:rFonts w:eastAsia="Times New Roman"/>
          <w:lang w:val="sr-Cyrl-RS"/>
        </w:rPr>
        <w:t xml:space="preserve"> Акциони план за спровођење стратегије и одлуке о његовом усвајању и допунама (уколико их је било).</w:t>
      </w:r>
    </w:p>
    <w:p w14:paraId="48B6A174" w14:textId="77777777" w:rsidR="00D078BD" w:rsidRPr="003672B0" w:rsidRDefault="00D078BD">
      <w:pPr>
        <w:spacing w:after="0" w:line="240" w:lineRule="auto"/>
        <w:jc w:val="both"/>
        <w:rPr>
          <w:lang w:val="sr-Cyrl-RS"/>
        </w:rPr>
      </w:pPr>
    </w:p>
    <w:p w14:paraId="215CB8FB" w14:textId="53413D6E" w:rsidR="00D078BD" w:rsidRPr="003672B0" w:rsidRDefault="00000000" w:rsidP="00A63F86">
      <w:pPr>
        <w:spacing w:after="0" w:line="240" w:lineRule="auto"/>
        <w:jc w:val="center"/>
        <w:rPr>
          <w:b/>
          <w:lang w:val="sr-Cyrl-RS"/>
        </w:rPr>
      </w:pPr>
      <w:hyperlink w:anchor="standardi" w:history="1">
        <w:r w:rsidR="00ED4446" w:rsidRPr="003672B0">
          <w:rPr>
            <w:rStyle w:val="Hyperlink"/>
            <w:rFonts w:ascii="Calibri" w:hAnsi="Calibri" w:cs="Calibri"/>
            <w:b/>
            <w:lang w:val="sr-Cyrl-RS"/>
          </w:rPr>
          <w:t>СТАНДАРДИ</w:t>
        </w:r>
      </w:hyperlink>
    </w:p>
    <w:p w14:paraId="7D3146DA" w14:textId="77777777" w:rsidR="00D078BD" w:rsidRPr="003672B0" w:rsidRDefault="00D078BD">
      <w:pPr>
        <w:spacing w:after="0" w:line="240" w:lineRule="auto"/>
        <w:jc w:val="both"/>
        <w:rPr>
          <w:lang w:val="sr-Cyrl-RS"/>
        </w:rPr>
      </w:pPr>
    </w:p>
    <w:p w14:paraId="667818F2" w14:textId="77777777" w:rsidR="00D078BD" w:rsidRPr="003672B0" w:rsidRDefault="00D078BD">
      <w:pPr>
        <w:spacing w:after="0" w:line="240" w:lineRule="auto"/>
        <w:jc w:val="both"/>
        <w:rPr>
          <w:lang w:val="sr-Cyrl-RS"/>
        </w:rPr>
      </w:pPr>
    </w:p>
    <w:p w14:paraId="0B29C805" w14:textId="77777777" w:rsidR="00F23108" w:rsidRPr="003672B0" w:rsidRDefault="00F23108">
      <w:pPr>
        <w:suppressAutoHyphens w:val="0"/>
        <w:spacing w:after="0" w:line="240" w:lineRule="auto"/>
        <w:rPr>
          <w:rFonts w:ascii="Times New Roman" w:eastAsia="Cambria" w:hAnsi="Times New Roman" w:cs="Times New Roman"/>
          <w:b/>
          <w:caps/>
          <w:sz w:val="28"/>
          <w:szCs w:val="20"/>
          <w:lang w:val="sr-Cyrl-RS"/>
        </w:rPr>
      </w:pPr>
      <w:bookmarkStart w:id="4" w:name="%D1%812"/>
      <w:bookmarkStart w:id="5" w:name="_Стандард_2:_Начини"/>
      <w:bookmarkEnd w:id="4"/>
      <w:bookmarkEnd w:id="5"/>
      <w:r w:rsidRPr="003672B0">
        <w:rPr>
          <w:lang w:val="sr-Cyrl-RS"/>
        </w:rPr>
        <w:br w:type="page"/>
      </w:r>
    </w:p>
    <w:p w14:paraId="07943DD9" w14:textId="506699DE" w:rsidR="0089186A" w:rsidRPr="003672B0" w:rsidRDefault="0089186A" w:rsidP="00D24F75">
      <w:pPr>
        <w:pStyle w:val="Heading1"/>
        <w:rPr>
          <w:lang w:val="sr-Cyrl-RS"/>
        </w:rPr>
      </w:pPr>
      <w:bookmarkStart w:id="6" w:name="_Toc231062058"/>
      <w:r w:rsidRPr="003672B0">
        <w:rPr>
          <w:lang w:val="sr-Cyrl-RS"/>
        </w:rPr>
        <w:lastRenderedPageBreak/>
        <w:t>Стандард 2: Начини и поступци за обезбеђење квалитета</w:t>
      </w:r>
      <w:bookmarkEnd w:id="6"/>
    </w:p>
    <w:p w14:paraId="5D156727" w14:textId="77777777" w:rsidR="0089186A" w:rsidRPr="003672B0" w:rsidRDefault="0089186A" w:rsidP="00F23108">
      <w:pPr>
        <w:pStyle w:val="IntenseQuote"/>
        <w:rPr>
          <w:lang w:val="sr-Cyrl-RS"/>
        </w:rPr>
      </w:pPr>
      <w:r w:rsidRPr="003672B0">
        <w:rPr>
          <w:lang w:val="sr-Cyrl-RS"/>
        </w:rPr>
        <w:t>Високошколска установа утврђује начине и поступке за обезбеђење квалитета свог рада, који су доступни јавности.</w:t>
      </w:r>
    </w:p>
    <w:p w14:paraId="19231B49" w14:textId="00B10B58" w:rsidR="0089186A" w:rsidRPr="003672B0" w:rsidRDefault="0089186A" w:rsidP="00C44255">
      <w:pPr>
        <w:pStyle w:val="Tekst"/>
        <w:rPr>
          <w:color w:val="auto"/>
          <w:szCs w:val="22"/>
          <w:lang w:val="sr-Cyrl-RS"/>
        </w:rPr>
      </w:pPr>
      <w:r w:rsidRPr="003672B0">
        <w:rPr>
          <w:color w:val="auto"/>
          <w:szCs w:val="22"/>
          <w:shd w:val="clear" w:color="auto" w:fill="FFFFFF"/>
          <w:lang w:val="sr-Cyrl-RS"/>
        </w:rPr>
        <w:t>Од 2006. г</w:t>
      </w:r>
      <w:r w:rsidR="00347F13" w:rsidRPr="003672B0">
        <w:rPr>
          <w:color w:val="auto"/>
          <w:szCs w:val="22"/>
          <w:shd w:val="clear" w:color="auto" w:fill="FFFFFF"/>
          <w:lang w:val="sr-Latn-RS"/>
        </w:rPr>
        <w:t>o</w:t>
      </w:r>
      <w:r w:rsidR="00347F13" w:rsidRPr="003672B0">
        <w:rPr>
          <w:color w:val="auto"/>
          <w:szCs w:val="22"/>
          <w:shd w:val="clear" w:color="auto" w:fill="FFFFFF"/>
          <w:lang w:val="sr-Cyrl-RS"/>
        </w:rPr>
        <w:t>дине</w:t>
      </w:r>
      <w:r w:rsidRPr="003672B0">
        <w:rPr>
          <w:color w:val="auto"/>
          <w:szCs w:val="22"/>
          <w:shd w:val="clear" w:color="auto" w:fill="FFFFFF"/>
          <w:lang w:val="sr-Cyrl-RS"/>
        </w:rPr>
        <w:t xml:space="preserve"> Учитељски факултет трансформисан је у Педагошки факултет, а сем образовања учитеља, отворено је још неколико нових студијских програма (дизајнер медија у образовању, васпитач, школски библиотекар). На тај начин наша високошколска установа укључена је у реформне и интеграционе процесе универзитетских студија у Европи. Током 248 година дугог периода постојања, мењали су се политички, економски и друштвени услови у којима је школа деловала. Ипак, упркос различитим потешкоћама, она никада није престала да својим ученицима даје првенствено квалитетно образовање, чему у прилог сведоче небројене генерације врсних учитеља и педагога који су из ње потекли, међу којима су и такви великани српског просветитељства, духовности и културе, попут просветитеља Аврама Мразовића, Ивана Југовића и Уроша Несторовића, епископа СПЦ </w:t>
      </w:r>
      <w:proofErr w:type="spellStart"/>
      <w:r w:rsidRPr="003672B0">
        <w:rPr>
          <w:color w:val="auto"/>
          <w:szCs w:val="22"/>
          <w:shd w:val="clear" w:color="auto" w:fill="FFFFFF"/>
          <w:lang w:val="sr-Cyrl-RS"/>
        </w:rPr>
        <w:t>Гедеона</w:t>
      </w:r>
      <w:proofErr w:type="spellEnd"/>
      <w:r w:rsidRPr="003672B0">
        <w:rPr>
          <w:color w:val="auto"/>
          <w:szCs w:val="22"/>
          <w:shd w:val="clear" w:color="auto" w:fill="FFFFFF"/>
          <w:lang w:val="sr-Cyrl-RS"/>
        </w:rPr>
        <w:t xml:space="preserve"> Петровића, Платона Атанацковића, Арсенија Стојковића и Теофана Живковића, патријарха Самуила </w:t>
      </w:r>
      <w:proofErr w:type="spellStart"/>
      <w:r w:rsidRPr="003672B0">
        <w:rPr>
          <w:color w:val="auto"/>
          <w:szCs w:val="22"/>
          <w:shd w:val="clear" w:color="auto" w:fill="FFFFFF"/>
          <w:lang w:val="sr-Cyrl-RS"/>
        </w:rPr>
        <w:t>Маширевића</w:t>
      </w:r>
      <w:proofErr w:type="spellEnd"/>
      <w:r w:rsidRPr="003672B0">
        <w:rPr>
          <w:color w:val="auto"/>
          <w:szCs w:val="22"/>
          <w:shd w:val="clear" w:color="auto" w:fill="FFFFFF"/>
          <w:lang w:val="sr-Cyrl-RS"/>
        </w:rPr>
        <w:t xml:space="preserve"> и Георгија Бранковића, књижевника Јована Хаџића, Јована Дучића и Исидоре Секулић, педагога Николе Вукићевића, Петра Деспотовића, Мите Нешковића и Војислава Вука Бакића, научника Димитрија Исаиловића, Мите Петровића, Ђорђа Протића и Васе Стајића, композитора Јосифа Маринковића и Петра Коњовића, сликара Јована </w:t>
      </w:r>
      <w:proofErr w:type="spellStart"/>
      <w:r w:rsidRPr="003672B0">
        <w:rPr>
          <w:color w:val="auto"/>
          <w:szCs w:val="22"/>
          <w:shd w:val="clear" w:color="auto" w:fill="FFFFFF"/>
          <w:lang w:val="sr-Cyrl-RS"/>
        </w:rPr>
        <w:t>Исајловића</w:t>
      </w:r>
      <w:proofErr w:type="spellEnd"/>
      <w:r w:rsidRPr="003672B0">
        <w:rPr>
          <w:color w:val="auto"/>
          <w:szCs w:val="22"/>
          <w:shd w:val="clear" w:color="auto" w:fill="FFFFFF"/>
          <w:lang w:val="sr-Cyrl-RS"/>
        </w:rPr>
        <w:t xml:space="preserve"> и Ивана Радовића, те многих других који су у просветној и културној повесници нашег народа оставили видљива трага.</w:t>
      </w:r>
    </w:p>
    <w:p w14:paraId="72DA8A5F" w14:textId="77777777" w:rsidR="0089186A" w:rsidRPr="003672B0" w:rsidRDefault="0089186A" w:rsidP="00C44255">
      <w:pPr>
        <w:pStyle w:val="Tekst"/>
        <w:rPr>
          <w:color w:val="auto"/>
          <w:szCs w:val="22"/>
          <w:lang w:val="sr-Cyrl-RS"/>
        </w:rPr>
      </w:pPr>
      <w:r w:rsidRPr="003672B0">
        <w:rPr>
          <w:color w:val="auto"/>
          <w:szCs w:val="22"/>
          <w:lang w:val="sr-Cyrl-RS"/>
        </w:rPr>
        <w:t>Педагошки факултет је утврдио стандарде, начин и поступке за обезбеђење квалитета свог рада, који су доступни јавности. Стандарди подразумевају да је минимални ниво квалитета рада утврђен стандардима за самовредновање, спољашњу проверу квалитета и акредитацију високошколских установа и студијских програма. Факултет уредно чини доступним јавности извештаје о постигнутим стандардима квалитета, периодично преиспитује и унапређује стандарде за унапређење квалитета.</w:t>
      </w:r>
    </w:p>
    <w:p w14:paraId="44FB49F5" w14:textId="77777777" w:rsidR="0089186A" w:rsidRPr="003672B0" w:rsidRDefault="0089186A" w:rsidP="00C44255">
      <w:pPr>
        <w:pStyle w:val="Tekst"/>
        <w:rPr>
          <w:color w:val="auto"/>
          <w:szCs w:val="22"/>
          <w:lang w:val="sr-Cyrl-RS"/>
        </w:rPr>
      </w:pPr>
      <w:r w:rsidRPr="003672B0">
        <w:rPr>
          <w:color w:val="auto"/>
          <w:szCs w:val="22"/>
          <w:lang w:val="sr-Cyrl-RS"/>
        </w:rPr>
        <w:t xml:space="preserve">Стандарди који чине одреднице за обезбеђење, контролу и унапређење квалитета на високошколској институцији утврђени су документима које је донео Национални савет за високо образовање, а то су: </w:t>
      </w:r>
    </w:p>
    <w:p w14:paraId="7751281F" w14:textId="2390B94F" w:rsidR="0089186A" w:rsidRPr="003672B0" w:rsidRDefault="0089186A" w:rsidP="00C44255">
      <w:pPr>
        <w:pStyle w:val="Nabrajanje"/>
        <w:rPr>
          <w:color w:val="auto"/>
          <w:szCs w:val="22"/>
        </w:rPr>
      </w:pPr>
      <w:r w:rsidRPr="003672B0">
        <w:rPr>
          <w:b/>
          <w:i/>
          <w:color w:val="auto"/>
          <w:szCs w:val="22"/>
        </w:rPr>
        <w:t>Правилник о стандардима за самовредновање и оцењивање квалитета високошколских установа и студијских програма</w:t>
      </w:r>
      <w:r w:rsidRPr="003672B0">
        <w:rPr>
          <w:color w:val="auto"/>
          <w:szCs w:val="22"/>
        </w:rPr>
        <w:t xml:space="preserve"> (</w:t>
      </w:r>
      <w:r w:rsidRPr="003672B0">
        <w:rPr>
          <w:color w:val="auto"/>
          <w:szCs w:val="22"/>
          <w:lang w:eastAsia="sr-Cyrl-CS"/>
        </w:rPr>
        <w:t xml:space="preserve">Службени гласник РС, број 106/2006, </w:t>
      </w:r>
      <w:r w:rsidRPr="003672B0">
        <w:rPr>
          <w:color w:val="auto"/>
          <w:szCs w:val="22"/>
        </w:rPr>
        <w:t xml:space="preserve">"Службени гласник РС", број 13 од 28. фебруара 2019, 78/2024) </w:t>
      </w:r>
      <w:hyperlink r:id="rId14" w:history="1">
        <w:r w:rsidRPr="003672B0">
          <w:rPr>
            <w:rStyle w:val="Hyperlink"/>
            <w:rFonts w:ascii="Calibri" w:hAnsi="Calibri" w:cs="Calibri"/>
            <w:color w:val="auto"/>
            <w:szCs w:val="22"/>
          </w:rPr>
          <w:t>demo.paragraf.rs/demo/combined/Old/t/t2024_09/SG_078_2024_025.htm</w:t>
        </w:r>
      </w:hyperlink>
    </w:p>
    <w:p w14:paraId="7F7D3195" w14:textId="35C78606" w:rsidR="0089186A" w:rsidRPr="003672B0" w:rsidRDefault="0089186A" w:rsidP="00C44255">
      <w:pPr>
        <w:pStyle w:val="Nabrajanje"/>
        <w:rPr>
          <w:color w:val="auto"/>
          <w:szCs w:val="22"/>
        </w:rPr>
      </w:pPr>
      <w:r w:rsidRPr="003672B0">
        <w:rPr>
          <w:color w:val="auto"/>
          <w:szCs w:val="22"/>
        </w:rPr>
        <w:t>www.nat.rs/wp-content/uploads/2024/10/Pravilnik-o-standardima-i-postupku-za-samovrednovanje-i-ocenjivanje-kvaliteta.pdf?script=cir</w:t>
      </w:r>
    </w:p>
    <w:p w14:paraId="00E418F2" w14:textId="77777777" w:rsidR="0089186A" w:rsidRPr="003672B0" w:rsidRDefault="0089186A" w:rsidP="00C44255">
      <w:pPr>
        <w:pStyle w:val="Nabrajanje"/>
        <w:rPr>
          <w:strike/>
          <w:color w:val="auto"/>
          <w:szCs w:val="22"/>
          <w:lang w:eastAsia="sr-Cyrl-CS"/>
        </w:rPr>
      </w:pPr>
      <w:r w:rsidRPr="003672B0">
        <w:rPr>
          <w:b/>
          <w:i/>
          <w:color w:val="auto"/>
          <w:szCs w:val="22"/>
          <w:lang w:eastAsia="sr-Cyrl-CS"/>
        </w:rPr>
        <w:t>Правилник о стандардима и поступку за спољашњу проверу квалитета високошколских установа</w:t>
      </w:r>
      <w:r w:rsidRPr="003672B0">
        <w:rPr>
          <w:color w:val="auto"/>
          <w:szCs w:val="22"/>
          <w:lang w:eastAsia="sr-Cyrl-CS"/>
        </w:rPr>
        <w:t xml:space="preserve"> </w:t>
      </w:r>
      <w:r w:rsidRPr="003672B0">
        <w:rPr>
          <w:strike/>
          <w:color w:val="auto"/>
          <w:szCs w:val="22"/>
          <w:lang w:eastAsia="sr-Cyrl-CS"/>
        </w:rPr>
        <w:t>(</w:t>
      </w:r>
      <w:r w:rsidRPr="003672B0">
        <w:rPr>
          <w:color w:val="auto"/>
          <w:szCs w:val="22"/>
          <w:lang w:eastAsia="sr-Cyrl-CS"/>
        </w:rPr>
        <w:t>Службени гласник РС, број</w:t>
      </w:r>
      <w:r w:rsidRPr="003672B0">
        <w:rPr>
          <w:color w:val="auto"/>
          <w:szCs w:val="22"/>
        </w:rPr>
        <w:t xml:space="preserve"> 8/2026</w:t>
      </w:r>
      <w:r w:rsidRPr="003672B0">
        <w:rPr>
          <w:strike/>
          <w:color w:val="auto"/>
          <w:szCs w:val="22"/>
        </w:rPr>
        <w:t>)</w:t>
      </w:r>
    </w:p>
    <w:p w14:paraId="499D9A1C" w14:textId="3CD920A2" w:rsidR="0089186A" w:rsidRPr="003672B0" w:rsidRDefault="00000000" w:rsidP="00C44255">
      <w:pPr>
        <w:pStyle w:val="Nabrajanje"/>
        <w:rPr>
          <w:color w:val="auto"/>
          <w:szCs w:val="22"/>
          <w:lang w:eastAsia="sr-Cyrl-CS"/>
        </w:rPr>
      </w:pPr>
      <w:hyperlink r:id="rId15" w:history="1">
        <w:r w:rsidR="0089186A" w:rsidRPr="003672B0">
          <w:rPr>
            <w:rStyle w:val="Hyperlink"/>
            <w:rFonts w:ascii="Calibri" w:hAnsi="Calibri" w:cs="Calibri"/>
            <w:color w:val="auto"/>
            <w:szCs w:val="22"/>
            <w:lang w:eastAsia="sr-Cyrl-CS"/>
          </w:rPr>
          <w:t>www.nat.rs/wp-content/uploads/2026/02/Pravilnik-o-standardima-za-SPK-29.01.2026.pdf</w:t>
        </w:r>
      </w:hyperlink>
    </w:p>
    <w:p w14:paraId="3E2E05BB" w14:textId="77777777" w:rsidR="0089186A" w:rsidRPr="003672B0" w:rsidRDefault="0089186A" w:rsidP="00C44255">
      <w:pPr>
        <w:pStyle w:val="Nabrajanje"/>
        <w:rPr>
          <w:color w:val="auto"/>
          <w:szCs w:val="22"/>
        </w:rPr>
      </w:pPr>
      <w:r w:rsidRPr="003672B0">
        <w:rPr>
          <w:b/>
          <w:i/>
          <w:color w:val="auto"/>
          <w:szCs w:val="22"/>
          <w:lang w:eastAsia="sr-Cyrl-CS"/>
        </w:rPr>
        <w:t>Правилник о стандардима и поступку за акредитацију високошколских установа и студијских програма</w:t>
      </w:r>
      <w:r w:rsidRPr="003672B0">
        <w:rPr>
          <w:color w:val="auto"/>
          <w:szCs w:val="22"/>
          <w:lang w:eastAsia="sr-Cyrl-CS"/>
        </w:rPr>
        <w:t xml:space="preserve"> (Службени гласник РС, број </w:t>
      </w:r>
      <w:r w:rsidRPr="003672B0">
        <w:rPr>
          <w:color w:val="auto"/>
          <w:szCs w:val="22"/>
        </w:rPr>
        <w:t xml:space="preserve">бр. 8/2026) </w:t>
      </w:r>
    </w:p>
    <w:p w14:paraId="069EA8E9" w14:textId="58573AA9" w:rsidR="0089186A" w:rsidRPr="003672B0" w:rsidRDefault="00000000" w:rsidP="00C44255">
      <w:pPr>
        <w:pStyle w:val="Nabrajanje"/>
        <w:rPr>
          <w:color w:val="auto"/>
          <w:szCs w:val="22"/>
        </w:rPr>
      </w:pPr>
      <w:hyperlink r:id="rId16" w:history="1">
        <w:r w:rsidR="0089186A" w:rsidRPr="003672B0">
          <w:rPr>
            <w:rStyle w:val="Hyperlink"/>
            <w:rFonts w:ascii="Calibri" w:hAnsi="Calibri" w:cs="Calibri"/>
            <w:color w:val="auto"/>
            <w:szCs w:val="22"/>
          </w:rPr>
          <w:t>www.nat.rs/wp-content/uploads/2026/02/Pravilnik-o-standardima-za-SP-29.01.2026.pdf?script=cir</w:t>
        </w:r>
      </w:hyperlink>
    </w:p>
    <w:p w14:paraId="0FC29B2F" w14:textId="77777777" w:rsidR="0089186A" w:rsidRPr="003672B0" w:rsidRDefault="0089186A" w:rsidP="00C44255">
      <w:pPr>
        <w:pStyle w:val="Nabrajanje"/>
        <w:rPr>
          <w:color w:val="auto"/>
          <w:szCs w:val="22"/>
        </w:rPr>
      </w:pPr>
      <w:r w:rsidRPr="003672B0">
        <w:rPr>
          <w:b/>
          <w:i/>
          <w:color w:val="auto"/>
          <w:szCs w:val="22"/>
          <w:lang w:eastAsia="sr-Cyrl-CS"/>
        </w:rPr>
        <w:t>Правилник о стандардима и поступку за акредитацију студијских програма</w:t>
      </w:r>
      <w:r w:rsidRPr="003672B0">
        <w:rPr>
          <w:color w:val="auto"/>
          <w:szCs w:val="22"/>
          <w:lang w:eastAsia="sr-Cyrl-CS"/>
        </w:rPr>
        <w:t xml:space="preserve"> (Службени гласник РС, број </w:t>
      </w:r>
      <w:r w:rsidRPr="003672B0">
        <w:rPr>
          <w:color w:val="auto"/>
          <w:szCs w:val="22"/>
        </w:rPr>
        <w:t>13/2019, 1/2021, 19/2021, 51/2023, 102/2023.</w:t>
      </w:r>
    </w:p>
    <w:p w14:paraId="37C817D1" w14:textId="77777777" w:rsidR="0089186A" w:rsidRPr="003672B0" w:rsidRDefault="0089186A" w:rsidP="00C44255">
      <w:pPr>
        <w:pStyle w:val="Nabrajanje"/>
        <w:rPr>
          <w:bCs/>
          <w:color w:val="auto"/>
          <w:szCs w:val="22"/>
        </w:rPr>
      </w:pPr>
      <w:r w:rsidRPr="003672B0">
        <w:rPr>
          <w:bCs/>
          <w:color w:val="auto"/>
          <w:szCs w:val="22"/>
        </w:rPr>
        <w:t xml:space="preserve">Такође, Факултет је омогућио приступ свим правним актима који регулишу како начин евалуације испитних и других обавеза студената, тако и начин уписа и студирања на </w:t>
      </w:r>
      <w:r w:rsidRPr="003672B0">
        <w:rPr>
          <w:bCs/>
          <w:color w:val="auto"/>
          <w:szCs w:val="22"/>
        </w:rPr>
        <w:lastRenderedPageBreak/>
        <w:t xml:space="preserve">Факултету. Факултет је усвојио следећа документа </w:t>
      </w:r>
    </w:p>
    <w:p w14:paraId="43252846" w14:textId="77777777" w:rsidR="00C44255" w:rsidRPr="003672B0" w:rsidRDefault="00C44255" w:rsidP="00C654A6">
      <w:pPr>
        <w:pStyle w:val="Tekst"/>
        <w:rPr>
          <w:color w:val="auto"/>
          <w:szCs w:val="22"/>
          <w:lang w:val="sr-Cyrl-RS"/>
        </w:rPr>
      </w:pPr>
    </w:p>
    <w:p w14:paraId="12467A2E" w14:textId="3927B3B0" w:rsidR="0089186A" w:rsidRPr="003672B0" w:rsidRDefault="0089186A" w:rsidP="00C654A6">
      <w:pPr>
        <w:pStyle w:val="Tekst"/>
        <w:rPr>
          <w:color w:val="auto"/>
          <w:szCs w:val="22"/>
          <w:lang w:val="sr-Cyrl-RS"/>
        </w:rPr>
      </w:pPr>
      <w:r w:rsidRPr="003672B0">
        <w:rPr>
          <w:color w:val="auto"/>
          <w:szCs w:val="22"/>
          <w:lang w:val="sr-Cyrl-RS"/>
        </w:rPr>
        <w:t>Осим ових докумената, Болоњска декларација (потписана 2003. године од стране наше земље), као и Закон о високом образовању РС (Службени гласник РС, број: 76/05, 100/07, 97/08, 44/10, 93/13, 99/14, 68/15 и 87/16, 88/2017, 73/2018, 27/2018, 67/2019, 6/2020 – др закони, 11/2021 – аутентично тумачење, 67/2021, 67/2021, 76/23, 19/25 ) и Статут Факултета (6poj: 05-9-2/18-2 од 13. 6. 2018. године, 6poj: 05-15-2/18-1 од 5. 12. 2018. године, 05-5-2/ 19-1 од 20.3.2019. године, 05-7-3/22-2 - пречишћени текст, 05-8-4/25 од 7. 10. 2025. године) – такође су полазна основа за рад у области обезбеђења, контроле и унапређења квалитета.</w:t>
      </w:r>
    </w:p>
    <w:p w14:paraId="42B99322" w14:textId="64FB22FD" w:rsidR="0089186A" w:rsidRPr="003672B0" w:rsidRDefault="0089186A" w:rsidP="00C44255">
      <w:pPr>
        <w:pStyle w:val="Tekst"/>
        <w:rPr>
          <w:color w:val="auto"/>
          <w:spacing w:val="-4"/>
          <w:szCs w:val="22"/>
          <w:lang w:val="sr-Cyrl-RS"/>
        </w:rPr>
      </w:pPr>
      <w:r w:rsidRPr="003672B0">
        <w:rPr>
          <w:color w:val="auto"/>
          <w:spacing w:val="-4"/>
          <w:szCs w:val="22"/>
          <w:lang w:val="sr-Cyrl-RS"/>
        </w:rPr>
        <w:t>У складу са овим препорукама, Педагошки факултет у Сомбору утврђује начин (стандарде) и поступке за обезбеђење квалитета свог рада, који су доступни јавности. Стандарди садрже минимални ниво рада факултета, док се поступци за обезбеђење квалитета дефинишу посебно за сваки домен обезбеђења квалитета и њима се детаљно уређују акције субјеката у процесу обезбеђења квалитета. Педагошки факултет у Сомбору следећим актима дефинише разраду стандарда и поступака за обезбеђење квалитета:</w:t>
      </w:r>
    </w:p>
    <w:p w14:paraId="644E5B5D" w14:textId="0221E3AB" w:rsidR="0089186A" w:rsidRPr="003672B0" w:rsidRDefault="0089186A" w:rsidP="00D24F75">
      <w:pPr>
        <w:pStyle w:val="Nabrajanje"/>
        <w:rPr>
          <w:color w:val="auto"/>
          <w:szCs w:val="22"/>
        </w:rPr>
      </w:pPr>
      <w:r w:rsidRPr="003672B0">
        <w:rPr>
          <w:color w:val="auto"/>
          <w:szCs w:val="22"/>
        </w:rPr>
        <w:t xml:space="preserve">Статут Факултета (број: (6poj: 05-9-2/18-2 од 13. 6. 2018. године, 6poj: 05-15-2/18-1 од 5. 12. 2018. године, 05-5-2/ 19-1 од 20.3.2019. године, 05-7-3/22-2 од 22. 6. 2022. године - пречишћени текст, 05-8-4/25 од 7. 10. 2025. године)  </w:t>
      </w:r>
      <w:hyperlink r:id="rId17" w:history="1">
        <w:r w:rsidRPr="003672B0">
          <w:rPr>
            <w:rStyle w:val="Hyperlink"/>
            <w:rFonts w:ascii="Calibri" w:hAnsi="Calibri" w:cs="Calibri"/>
            <w:color w:val="auto"/>
            <w:szCs w:val="22"/>
          </w:rPr>
          <w:t>www.pef.uns.ac.rs/index.php/home/pages/2021-11-25-10-51-27/64-2021-12-08-09-44-35</w:t>
        </w:r>
      </w:hyperlink>
    </w:p>
    <w:p w14:paraId="6DBAC02C" w14:textId="77777777" w:rsidR="0089186A" w:rsidRPr="003672B0" w:rsidRDefault="0089186A" w:rsidP="00D24F75">
      <w:pPr>
        <w:pStyle w:val="Nabrajanje"/>
        <w:rPr>
          <w:color w:val="auto"/>
          <w:szCs w:val="22"/>
        </w:rPr>
      </w:pPr>
      <w:r w:rsidRPr="003672B0">
        <w:rPr>
          <w:color w:val="auto"/>
          <w:szCs w:val="22"/>
        </w:rPr>
        <w:t>Стратегија обезбеђења квалитета (Прилог 1.1), (</w:t>
      </w:r>
      <w:proofErr w:type="spellStart"/>
      <w:r w:rsidRPr="003672B0">
        <w:rPr>
          <w:color w:val="auto"/>
          <w:szCs w:val="22"/>
        </w:rPr>
        <w:t>бpoj</w:t>
      </w:r>
      <w:proofErr w:type="spellEnd"/>
      <w:r w:rsidRPr="003672B0">
        <w:rPr>
          <w:color w:val="auto"/>
          <w:szCs w:val="22"/>
        </w:rPr>
        <w:t xml:space="preserve"> : 05-11 -3/20 од  18.11.2020. године) </w:t>
      </w:r>
    </w:p>
    <w:p w14:paraId="306B5770" w14:textId="6927D409" w:rsidR="0089186A" w:rsidRPr="003672B0" w:rsidRDefault="00000000" w:rsidP="00D24F75">
      <w:pPr>
        <w:pStyle w:val="Nabrajanje"/>
        <w:rPr>
          <w:color w:val="auto"/>
          <w:szCs w:val="22"/>
        </w:rPr>
      </w:pPr>
      <w:hyperlink r:id="rId18" w:history="1">
        <w:r w:rsidR="0089186A" w:rsidRPr="003672B0">
          <w:rPr>
            <w:rStyle w:val="Hyperlink"/>
            <w:rFonts w:ascii="Calibri" w:hAnsi="Calibri" w:cs="Calibri"/>
            <w:color w:val="auto"/>
            <w:szCs w:val="22"/>
          </w:rPr>
          <w:t>www.pef.uns.ac.rs/index.php/home/pages/2021-11-25-10-51-27/63-2021-12-08-09-44-17</w:t>
        </w:r>
      </w:hyperlink>
    </w:p>
    <w:p w14:paraId="6206BC66" w14:textId="37FE50F6" w:rsidR="0089186A" w:rsidRPr="003672B0" w:rsidRDefault="0089186A" w:rsidP="00C44255">
      <w:pPr>
        <w:pStyle w:val="Nabrajanje"/>
        <w:rPr>
          <w:color w:val="auto"/>
          <w:szCs w:val="22"/>
        </w:rPr>
      </w:pPr>
      <w:r w:rsidRPr="003672B0">
        <w:rPr>
          <w:color w:val="auto"/>
          <w:szCs w:val="22"/>
        </w:rPr>
        <w:t xml:space="preserve">Правилник о самовредновању и обезбеђењу квалитета (број: 06-03-2/08 од 9.4.2008. године; 06-08-3/10 од 02.07.2010. године, </w:t>
      </w:r>
      <w:r w:rsidRPr="003672B0">
        <w:rPr>
          <w:color w:val="auto"/>
          <w:szCs w:val="22"/>
          <w:lang w:eastAsia="en-US"/>
        </w:rPr>
        <w:t>06-09-3/11 од 9.11.2011. године и 06-02-2/17-2 од 8.2.2017. године- пречишћен текст)</w:t>
      </w:r>
      <w:r w:rsidR="00C44255" w:rsidRPr="003672B0">
        <w:rPr>
          <w:color w:val="auto"/>
          <w:szCs w:val="22"/>
          <w:lang w:eastAsia="en-US"/>
        </w:rPr>
        <w:t xml:space="preserve"> </w:t>
      </w:r>
      <w:hyperlink r:id="rId19" w:history="1">
        <w:r w:rsidR="00C44255" w:rsidRPr="003672B0">
          <w:rPr>
            <w:rStyle w:val="Hyperlink"/>
            <w:rFonts w:ascii="Calibri" w:hAnsi="Calibri" w:cs="Calibri"/>
            <w:color w:val="auto"/>
            <w:szCs w:val="22"/>
          </w:rPr>
          <w:t xml:space="preserve">www.pef.uns.ac.rs/index.php/ </w:t>
        </w:r>
        <w:proofErr w:type="spellStart"/>
        <w:r w:rsidR="00C44255" w:rsidRPr="003672B0">
          <w:rPr>
            <w:rStyle w:val="Hyperlink"/>
            <w:rFonts w:ascii="Calibri" w:hAnsi="Calibri" w:cs="Calibri"/>
            <w:color w:val="auto"/>
            <w:szCs w:val="22"/>
          </w:rPr>
          <w:t>home</w:t>
        </w:r>
        <w:proofErr w:type="spellEnd"/>
        <w:r w:rsidR="00C44255" w:rsidRPr="003672B0">
          <w:rPr>
            <w:rStyle w:val="Hyperlink"/>
            <w:rFonts w:ascii="Calibri" w:hAnsi="Calibri" w:cs="Calibri"/>
            <w:color w:val="auto"/>
            <w:szCs w:val="22"/>
          </w:rPr>
          <w:t>/</w:t>
        </w:r>
        <w:proofErr w:type="spellStart"/>
        <w:r w:rsidR="00C44255" w:rsidRPr="003672B0">
          <w:rPr>
            <w:rStyle w:val="Hyperlink"/>
            <w:rFonts w:ascii="Calibri" w:hAnsi="Calibri" w:cs="Calibri"/>
            <w:color w:val="auto"/>
            <w:szCs w:val="22"/>
          </w:rPr>
          <w:t>pages</w:t>
        </w:r>
        <w:proofErr w:type="spellEnd"/>
        <w:r w:rsidR="00C44255" w:rsidRPr="003672B0">
          <w:rPr>
            <w:rStyle w:val="Hyperlink"/>
            <w:rFonts w:ascii="Calibri" w:hAnsi="Calibri" w:cs="Calibri"/>
            <w:color w:val="auto"/>
            <w:szCs w:val="22"/>
          </w:rPr>
          <w:t>/2021-11-25-10-51-27/63-2021-12-08-09-44-17</w:t>
        </w:r>
      </w:hyperlink>
    </w:p>
    <w:p w14:paraId="287C664C" w14:textId="3274C93B" w:rsidR="0089186A" w:rsidRPr="003672B0" w:rsidRDefault="0089186A" w:rsidP="00785C2A">
      <w:pPr>
        <w:pStyle w:val="Nabrajanje"/>
        <w:rPr>
          <w:color w:val="auto"/>
          <w:szCs w:val="22"/>
          <w:lang w:eastAsia="en-US"/>
        </w:rPr>
      </w:pPr>
      <w:r w:rsidRPr="003672B0">
        <w:rPr>
          <w:color w:val="auto"/>
          <w:szCs w:val="22"/>
        </w:rPr>
        <w:t>Правилником су утврђене мере, поступци и субјекти за праћење, анализу, обезбеђење и унапређење квалитета.</w:t>
      </w:r>
      <w:r w:rsidR="00C44255" w:rsidRPr="003672B0">
        <w:rPr>
          <w:color w:val="auto"/>
          <w:szCs w:val="22"/>
        </w:rPr>
        <w:t xml:space="preserve"> </w:t>
      </w:r>
      <w:hyperlink r:id="rId20" w:history="1">
        <w:r w:rsidRPr="003672B0">
          <w:rPr>
            <w:rStyle w:val="Hyperlink"/>
            <w:rFonts w:ascii="Calibri" w:hAnsi="Calibri" w:cs="Calibri"/>
            <w:color w:val="auto"/>
            <w:szCs w:val="22"/>
          </w:rPr>
          <w:t>www.pef.uns.ac.rs/index.php/home/pages/2021-11-25-10-51-27/63-2021-12-08-09-44-17</w:t>
        </w:r>
      </w:hyperlink>
    </w:p>
    <w:p w14:paraId="5EBBCD28" w14:textId="4558AA6F" w:rsidR="0089186A" w:rsidRPr="003672B0" w:rsidRDefault="0089186A" w:rsidP="00785C2A">
      <w:pPr>
        <w:pStyle w:val="Nabrajanje"/>
        <w:rPr>
          <w:color w:val="auto"/>
          <w:szCs w:val="22"/>
        </w:rPr>
      </w:pPr>
      <w:r w:rsidRPr="003672B0">
        <w:rPr>
          <w:color w:val="auto"/>
          <w:szCs w:val="22"/>
        </w:rPr>
        <w:t>Правилник о упису студената на студијске програме Педагошког факултета у Сомбору (</w:t>
      </w:r>
      <w:proofErr w:type="spellStart"/>
      <w:r w:rsidRPr="003672B0">
        <w:rPr>
          <w:color w:val="auto"/>
          <w:szCs w:val="22"/>
        </w:rPr>
        <w:t>бpoj</w:t>
      </w:r>
      <w:proofErr w:type="spellEnd"/>
      <w:r w:rsidRPr="003672B0">
        <w:rPr>
          <w:color w:val="auto"/>
          <w:szCs w:val="22"/>
        </w:rPr>
        <w:t xml:space="preserve">: 06- 12- 1/16 од 19.5.2016. године, 6poj: 06- 15-1 / 16 од 11.7.2016. године, </w:t>
      </w:r>
      <w:proofErr w:type="spellStart"/>
      <w:r w:rsidRPr="003672B0">
        <w:rPr>
          <w:color w:val="auto"/>
          <w:szCs w:val="22"/>
        </w:rPr>
        <w:t>бpoj</w:t>
      </w:r>
      <w:proofErr w:type="spellEnd"/>
      <w:r w:rsidRPr="003672B0">
        <w:rPr>
          <w:color w:val="auto"/>
          <w:szCs w:val="22"/>
        </w:rPr>
        <w:t>: 06-11-1 / 17-1 од 23.6.2017. године и 06-5-4/ 19-1 од 20.3.2019. године, пречишћен текст,</w:t>
      </w:r>
      <w:r w:rsidRPr="003672B0">
        <w:rPr>
          <w:color w:val="auto"/>
          <w:szCs w:val="22"/>
          <w:lang w:eastAsia="en-US"/>
        </w:rPr>
        <w:t xml:space="preserve"> 06-12-1/23 од 19. 9. 2023. године), </w:t>
      </w:r>
      <w:hyperlink r:id="rId21" w:history="1">
        <w:r w:rsidRPr="003672B0">
          <w:rPr>
            <w:rStyle w:val="Hyperlink"/>
            <w:rFonts w:ascii="Calibri" w:hAnsi="Calibri" w:cs="Calibri"/>
            <w:color w:val="auto"/>
            <w:szCs w:val="22"/>
          </w:rPr>
          <w:t>www.pef.uns.ac.rs/index.php/home/pages/2021-11-25-10-51-27/63-2021-12-08-09-44-17</w:t>
        </w:r>
      </w:hyperlink>
    </w:p>
    <w:p w14:paraId="38F2CE1F" w14:textId="758F4188" w:rsidR="0089186A" w:rsidRPr="003672B0" w:rsidRDefault="0089186A" w:rsidP="00785C2A">
      <w:pPr>
        <w:pStyle w:val="Nabrajanje"/>
        <w:rPr>
          <w:color w:val="auto"/>
          <w:szCs w:val="22"/>
        </w:rPr>
      </w:pPr>
      <w:r w:rsidRPr="003672B0">
        <w:rPr>
          <w:color w:val="auto"/>
          <w:szCs w:val="22"/>
        </w:rPr>
        <w:t>Правилник о дисциплинској одговорности студената број:</w:t>
      </w:r>
      <w:r w:rsidRPr="003672B0">
        <w:rPr>
          <w:strike/>
          <w:color w:val="auto"/>
          <w:szCs w:val="22"/>
        </w:rPr>
        <w:t xml:space="preserve"> </w:t>
      </w:r>
      <w:r w:rsidRPr="003672B0">
        <w:rPr>
          <w:color w:val="auto"/>
          <w:szCs w:val="22"/>
          <w:lang w:eastAsia="en-US"/>
        </w:rPr>
        <w:t>05-17-1/23 од , 27. 12. 2023. године)</w:t>
      </w:r>
      <w:r w:rsidR="00C44255" w:rsidRPr="003672B0">
        <w:rPr>
          <w:color w:val="auto"/>
          <w:szCs w:val="22"/>
          <w:lang w:eastAsia="en-US"/>
        </w:rPr>
        <w:t xml:space="preserve"> </w:t>
      </w:r>
      <w:hyperlink r:id="rId22" w:history="1">
        <w:r w:rsidRPr="003672B0">
          <w:rPr>
            <w:rStyle w:val="Hyperlink"/>
            <w:rFonts w:ascii="Calibri" w:hAnsi="Calibri" w:cs="Calibri"/>
            <w:color w:val="auto"/>
            <w:szCs w:val="22"/>
          </w:rPr>
          <w:t>www.pef.uns.ac.rs/index.php/home/pages/2021-11-25-10-51-27/63-2021-12-08-09-44-17</w:t>
        </w:r>
      </w:hyperlink>
    </w:p>
    <w:p w14:paraId="0502EE87" w14:textId="13D1FD1D" w:rsidR="0089186A" w:rsidRPr="003672B0" w:rsidRDefault="0089186A" w:rsidP="00785C2A">
      <w:pPr>
        <w:pStyle w:val="Nabrajanje"/>
        <w:rPr>
          <w:color w:val="auto"/>
          <w:szCs w:val="22"/>
        </w:rPr>
      </w:pPr>
      <w:r w:rsidRPr="003672B0">
        <w:rPr>
          <w:color w:val="auto"/>
          <w:szCs w:val="22"/>
        </w:rPr>
        <w:t>Правилник о докторским студијама (Број: 06-06-3/14 од 30.04.2014. године, 06-04-3/15-1 од 18.3.2015. године, 06-06-8/15-1 од 29.4.2015.године, 06-06-4/16-1 од 2.3.2016. године, 06-10-5/16-1 од 25.5.2016. године, 06-7-9/17 од 19.4.2017. године, 06-5-3/19-1 од 20.3.2019. године и 06-16-3/20-1 од 21.10.2020. године – пречишћени текст)</w:t>
      </w:r>
      <w:r w:rsidR="00C44255" w:rsidRPr="003672B0">
        <w:rPr>
          <w:color w:val="auto"/>
          <w:szCs w:val="22"/>
        </w:rPr>
        <w:t xml:space="preserve"> </w:t>
      </w:r>
      <w:hyperlink r:id="rId23" w:history="1">
        <w:r w:rsidRPr="003672B0">
          <w:rPr>
            <w:rStyle w:val="Hyperlink"/>
            <w:rFonts w:ascii="Calibri" w:hAnsi="Calibri" w:cs="Calibri"/>
            <w:color w:val="auto"/>
            <w:szCs w:val="22"/>
          </w:rPr>
          <w:t>www.pef.uns.ac.rs/index.php/home/pages/2021-11-25-10-51-27/63-2021-12-08-09-44-17</w:t>
        </w:r>
      </w:hyperlink>
    </w:p>
    <w:p w14:paraId="3504646F" w14:textId="79E7FB00" w:rsidR="0089186A" w:rsidRPr="003672B0" w:rsidRDefault="0089186A" w:rsidP="00785C2A">
      <w:pPr>
        <w:pStyle w:val="Nabrajanje"/>
        <w:rPr>
          <w:color w:val="auto"/>
          <w:szCs w:val="22"/>
        </w:rPr>
      </w:pPr>
      <w:r w:rsidRPr="003672B0">
        <w:rPr>
          <w:color w:val="auto"/>
          <w:szCs w:val="22"/>
        </w:rPr>
        <w:t>Правилник о полагању испита и оцењивању на испиту (06-19-2/17 од 18.10.2017, 06-21-5/17-1 од 22.11.2017, 06-3-2/18-1 од 9.2.2018, 06-16-2/18-1 од 26.9.2018, 06-14- 3/19 од 18.9.2019., 06-14-6/22 од 21.9.2022. и 06-12-1/25 од 16.7.2025. године)</w:t>
      </w:r>
      <w:r w:rsidR="00C44255" w:rsidRPr="003672B0">
        <w:rPr>
          <w:color w:val="auto"/>
          <w:szCs w:val="22"/>
        </w:rPr>
        <w:t xml:space="preserve"> </w:t>
      </w:r>
      <w:hyperlink r:id="rId24" w:history="1">
        <w:r w:rsidRPr="003672B0">
          <w:rPr>
            <w:rStyle w:val="Hyperlink"/>
            <w:rFonts w:ascii="Calibri" w:hAnsi="Calibri" w:cs="Calibri"/>
            <w:color w:val="auto"/>
            <w:szCs w:val="22"/>
          </w:rPr>
          <w:t>www.pef.uns.ac.rs/index.php/home/pages/2021-11-25-10-51-27/63-2021-12-08-09-44-17</w:t>
        </w:r>
      </w:hyperlink>
    </w:p>
    <w:p w14:paraId="4D752414" w14:textId="53953B6A" w:rsidR="0089186A" w:rsidRPr="003672B0" w:rsidRDefault="0089186A" w:rsidP="00785C2A">
      <w:pPr>
        <w:pStyle w:val="Nabrajanje"/>
        <w:numPr>
          <w:ilvl w:val="0"/>
          <w:numId w:val="0"/>
        </w:numPr>
        <w:tabs>
          <w:tab w:val="num" w:pos="0"/>
          <w:tab w:val="num" w:pos="360"/>
        </w:tabs>
        <w:ind w:left="714"/>
        <w:rPr>
          <w:color w:val="auto"/>
          <w:szCs w:val="22"/>
        </w:rPr>
      </w:pPr>
      <w:r w:rsidRPr="003672B0">
        <w:rPr>
          <w:color w:val="auto"/>
          <w:szCs w:val="22"/>
        </w:rPr>
        <w:t>Правилник о поступку пријаве, израде и одбране дипломског рада (број: 06-06-5/15-2 од 29.4.2015. године – пречишћени текст; 06-14-8/15-3 од 16.12.2015. године),</w:t>
      </w:r>
      <w:r w:rsidR="00C44255" w:rsidRPr="003672B0">
        <w:rPr>
          <w:color w:val="auto"/>
          <w:szCs w:val="22"/>
        </w:rPr>
        <w:t xml:space="preserve"> </w:t>
      </w:r>
      <w:hyperlink r:id="rId25" w:history="1">
        <w:r w:rsidRPr="003672B0">
          <w:rPr>
            <w:rStyle w:val="Hyperlink"/>
            <w:rFonts w:ascii="Calibri" w:hAnsi="Calibri" w:cs="Calibri"/>
            <w:color w:val="auto"/>
            <w:szCs w:val="22"/>
          </w:rPr>
          <w:t>www.pef.uns.ac.rs/index.php/home/pages/2021-11-25-10-51-27/63-2021-12-08-09-44-17</w:t>
        </w:r>
      </w:hyperlink>
    </w:p>
    <w:p w14:paraId="73D5081F" w14:textId="1F153AA2" w:rsidR="0089186A" w:rsidRPr="003672B0" w:rsidRDefault="0089186A" w:rsidP="00785C2A">
      <w:pPr>
        <w:pStyle w:val="Nabrajanje"/>
        <w:rPr>
          <w:color w:val="auto"/>
          <w:szCs w:val="22"/>
        </w:rPr>
      </w:pPr>
      <w:r w:rsidRPr="003672B0">
        <w:rPr>
          <w:color w:val="auto"/>
          <w:szCs w:val="22"/>
        </w:rPr>
        <w:t>Правилник о поступку пријаве, израде и одбране мастер рада (број: 06-14-8/15-3 од 16.12.2015. године),</w:t>
      </w:r>
      <w:r w:rsidR="00C44255" w:rsidRPr="003672B0">
        <w:rPr>
          <w:color w:val="auto"/>
          <w:szCs w:val="22"/>
        </w:rPr>
        <w:t xml:space="preserve"> </w:t>
      </w:r>
      <w:hyperlink r:id="rId26" w:history="1">
        <w:r w:rsidRPr="003672B0">
          <w:rPr>
            <w:rStyle w:val="Hyperlink"/>
            <w:rFonts w:ascii="Calibri" w:hAnsi="Calibri" w:cs="Calibri"/>
            <w:color w:val="auto"/>
            <w:szCs w:val="22"/>
          </w:rPr>
          <w:t>www.pef.uns.ac.rs/index.php/home/pages/2021-11-25-10-51-27/63-2021-12-08-09-44-17</w:t>
        </w:r>
      </w:hyperlink>
    </w:p>
    <w:p w14:paraId="05FC4656" w14:textId="0C772CA0" w:rsidR="00D24F75" w:rsidRPr="003672B0" w:rsidRDefault="0089186A" w:rsidP="00785C2A">
      <w:pPr>
        <w:pStyle w:val="Nabrajanje"/>
        <w:rPr>
          <w:color w:val="auto"/>
          <w:szCs w:val="22"/>
        </w:rPr>
      </w:pPr>
      <w:r w:rsidRPr="003672B0">
        <w:rPr>
          <w:color w:val="auto"/>
          <w:szCs w:val="22"/>
        </w:rPr>
        <w:t xml:space="preserve">Правилник о уџбеницима (број: 05-06-4/16 од 16.3.2016. године – пречишћени текст, </w:t>
      </w:r>
      <w:proofErr w:type="spellStart"/>
      <w:r w:rsidRPr="003672B0">
        <w:rPr>
          <w:color w:val="auto"/>
          <w:szCs w:val="22"/>
        </w:rPr>
        <w:lastRenderedPageBreak/>
        <w:t>бpoj</w:t>
      </w:r>
      <w:proofErr w:type="spellEnd"/>
      <w:r w:rsidRPr="003672B0">
        <w:rPr>
          <w:color w:val="auto"/>
          <w:szCs w:val="22"/>
        </w:rPr>
        <w:t>: 05-2-4/17-2 од 8.2.2017. године)</w:t>
      </w:r>
      <w:r w:rsidR="00C44255" w:rsidRPr="003672B0">
        <w:rPr>
          <w:color w:val="auto"/>
          <w:szCs w:val="22"/>
        </w:rPr>
        <w:t xml:space="preserve"> </w:t>
      </w:r>
      <w:hyperlink r:id="rId27" w:history="1">
        <w:r w:rsidR="00C44255" w:rsidRPr="003672B0">
          <w:rPr>
            <w:rStyle w:val="Hyperlink"/>
            <w:rFonts w:ascii="Calibri" w:hAnsi="Calibri" w:cs="Calibri"/>
            <w:color w:val="auto"/>
            <w:szCs w:val="22"/>
          </w:rPr>
          <w:t>www.pef.uns.ac.rs/index.php /</w:t>
        </w:r>
        <w:proofErr w:type="spellStart"/>
        <w:r w:rsidR="00C44255" w:rsidRPr="003672B0">
          <w:rPr>
            <w:rStyle w:val="Hyperlink"/>
            <w:rFonts w:ascii="Calibri" w:hAnsi="Calibri" w:cs="Calibri"/>
            <w:color w:val="auto"/>
            <w:szCs w:val="22"/>
          </w:rPr>
          <w:t>home</w:t>
        </w:r>
        <w:proofErr w:type="spellEnd"/>
        <w:r w:rsidR="00C44255" w:rsidRPr="003672B0">
          <w:rPr>
            <w:rStyle w:val="Hyperlink"/>
            <w:rFonts w:ascii="Calibri" w:hAnsi="Calibri" w:cs="Calibri"/>
            <w:color w:val="auto"/>
            <w:szCs w:val="22"/>
          </w:rPr>
          <w:t>/</w:t>
        </w:r>
        <w:proofErr w:type="spellStart"/>
        <w:r w:rsidR="00C44255" w:rsidRPr="003672B0">
          <w:rPr>
            <w:rStyle w:val="Hyperlink"/>
            <w:rFonts w:ascii="Calibri" w:hAnsi="Calibri" w:cs="Calibri"/>
            <w:color w:val="auto"/>
            <w:szCs w:val="22"/>
          </w:rPr>
          <w:t>pages</w:t>
        </w:r>
        <w:proofErr w:type="spellEnd"/>
        <w:r w:rsidR="00C44255" w:rsidRPr="003672B0">
          <w:rPr>
            <w:rStyle w:val="Hyperlink"/>
            <w:rFonts w:ascii="Calibri" w:hAnsi="Calibri" w:cs="Calibri"/>
            <w:color w:val="auto"/>
            <w:szCs w:val="22"/>
          </w:rPr>
          <w:t>/2021-11-25-10-51-27/63-2021-12-08-09-44-17</w:t>
        </w:r>
      </w:hyperlink>
    </w:p>
    <w:p w14:paraId="64E317CB" w14:textId="52F7AC72" w:rsidR="00C44255" w:rsidRPr="003672B0" w:rsidRDefault="0089186A" w:rsidP="00C44255">
      <w:pPr>
        <w:pStyle w:val="Nabrajanje"/>
        <w:rPr>
          <w:color w:val="auto"/>
          <w:szCs w:val="22"/>
        </w:rPr>
      </w:pPr>
      <w:r w:rsidRPr="003672B0">
        <w:rPr>
          <w:color w:val="auto"/>
          <w:szCs w:val="22"/>
        </w:rPr>
        <w:t xml:space="preserve">Правилник о издавачкој делатности Педагошког факултета у Сомбору (број: 05-9-3/13 од 9.10.2013. године; 05-06-3/16 од 16.3.2016. године; 05-17-2/23 од 27. 12. 2023. године,, број: 05-1-7/26-2 - пречишћен текст од 16. 1. 2026. године; </w:t>
      </w:r>
      <w:hyperlink r:id="rId28" w:history="1">
        <w:r w:rsidRPr="003672B0">
          <w:rPr>
            <w:rStyle w:val="Hyperlink"/>
            <w:rFonts w:ascii="Calibri" w:hAnsi="Calibri" w:cs="Calibri"/>
            <w:color w:val="auto"/>
            <w:szCs w:val="22"/>
          </w:rPr>
          <w:t>www.pef.uns.ac.rs/index.php/home/pages/2021-11-25-10-51-27/63-2021-12-08-09-44-17</w:t>
        </w:r>
      </w:hyperlink>
    </w:p>
    <w:p w14:paraId="6E8A3217" w14:textId="029F85B5" w:rsidR="007329B4" w:rsidRPr="003672B0" w:rsidRDefault="0089186A" w:rsidP="007329B4">
      <w:pPr>
        <w:pStyle w:val="Nabrajanje"/>
        <w:rPr>
          <w:color w:val="auto"/>
          <w:szCs w:val="22"/>
        </w:rPr>
      </w:pPr>
      <w:r w:rsidRPr="003672B0">
        <w:rPr>
          <w:color w:val="auto"/>
          <w:szCs w:val="22"/>
        </w:rPr>
        <w:t>Правилник о стручном оспособљавању и усавршавању запослених (број: 05-11-6/14 од 10.12.2014. године; 05-1-5/15-2 од 21.1.2015. године, 05-5-5/19-1 од 20.3.2019; 05-9-3/19 од 3.7.2019. године, ).</w:t>
      </w:r>
      <w:r w:rsidR="00C44255" w:rsidRPr="003672B0">
        <w:rPr>
          <w:color w:val="auto"/>
          <w:szCs w:val="22"/>
        </w:rPr>
        <w:t xml:space="preserve"> </w:t>
      </w:r>
      <w:hyperlink r:id="rId29" w:history="1">
        <w:r w:rsidR="007329B4" w:rsidRPr="003672B0">
          <w:rPr>
            <w:rStyle w:val="Hyperlink"/>
            <w:rFonts w:ascii="Calibri" w:hAnsi="Calibri" w:cs="Calibri"/>
            <w:color w:val="auto"/>
            <w:szCs w:val="22"/>
          </w:rPr>
          <w:t>www.pef.uns.ac.rs/index.php/home /</w:t>
        </w:r>
        <w:proofErr w:type="spellStart"/>
        <w:r w:rsidR="007329B4" w:rsidRPr="003672B0">
          <w:rPr>
            <w:rStyle w:val="Hyperlink"/>
            <w:rFonts w:ascii="Calibri" w:hAnsi="Calibri" w:cs="Calibri"/>
            <w:color w:val="auto"/>
            <w:szCs w:val="22"/>
          </w:rPr>
          <w:t>pages</w:t>
        </w:r>
        <w:proofErr w:type="spellEnd"/>
        <w:r w:rsidR="007329B4" w:rsidRPr="003672B0">
          <w:rPr>
            <w:rStyle w:val="Hyperlink"/>
            <w:rFonts w:ascii="Calibri" w:hAnsi="Calibri" w:cs="Calibri"/>
            <w:color w:val="auto"/>
            <w:szCs w:val="22"/>
          </w:rPr>
          <w:t>/2021-11-25-10-51-27/63-2021-12-08-09-44-17</w:t>
        </w:r>
      </w:hyperlink>
    </w:p>
    <w:p w14:paraId="09323F41" w14:textId="67C7C780" w:rsidR="0089186A" w:rsidRPr="003672B0" w:rsidRDefault="0089186A" w:rsidP="007329B4">
      <w:pPr>
        <w:pStyle w:val="Nabrajanje"/>
        <w:rPr>
          <w:color w:val="auto"/>
          <w:szCs w:val="22"/>
        </w:rPr>
      </w:pPr>
      <w:r w:rsidRPr="003672B0">
        <w:rPr>
          <w:color w:val="auto"/>
          <w:szCs w:val="22"/>
        </w:rPr>
        <w:t>Правилник о условима и поступку за избор у звање и заснивање радног односа наставника и сарадника на Педагошком факултету у</w:t>
      </w:r>
      <w:r w:rsidR="007329B4" w:rsidRPr="003672B0">
        <w:rPr>
          <w:color w:val="auto"/>
          <w:szCs w:val="22"/>
        </w:rPr>
        <w:t xml:space="preserve"> Сомбору,</w:t>
      </w:r>
      <w:r w:rsidRPr="003672B0">
        <w:rPr>
          <w:color w:val="auto"/>
          <w:szCs w:val="22"/>
        </w:rPr>
        <w:t xml:space="preserve"> 6poj: 06-03-2/22 од 9. 2. 2022, 6poj: 06-9- 3/24-2 од 13. 3. 2024 – пречишћен текст</w:t>
      </w:r>
      <w:r w:rsidR="007329B4" w:rsidRPr="003672B0">
        <w:rPr>
          <w:color w:val="auto"/>
          <w:szCs w:val="22"/>
        </w:rPr>
        <w:t xml:space="preserve"> </w:t>
      </w:r>
      <w:hyperlink r:id="rId30" w:history="1">
        <w:r w:rsidR="00D24F75" w:rsidRPr="003672B0">
          <w:rPr>
            <w:rStyle w:val="Hyperlink"/>
            <w:rFonts w:ascii="Calibri" w:hAnsi="Calibri" w:cs="Calibri"/>
            <w:color w:val="auto"/>
            <w:szCs w:val="22"/>
          </w:rPr>
          <w:t>www.pef.uns.ac.rs/index.php/home/pages/2021-11-25-10-51-27/63-2021-12-08-09-44-17</w:t>
        </w:r>
      </w:hyperlink>
    </w:p>
    <w:p w14:paraId="1AA014C3" w14:textId="253F1063" w:rsidR="0089186A" w:rsidRPr="003672B0" w:rsidRDefault="0089186A" w:rsidP="008B230C">
      <w:pPr>
        <w:pStyle w:val="Nabrajanje"/>
        <w:rPr>
          <w:color w:val="auto"/>
          <w:szCs w:val="22"/>
        </w:rPr>
      </w:pPr>
      <w:r w:rsidRPr="003672B0">
        <w:rPr>
          <w:color w:val="auto"/>
          <w:szCs w:val="22"/>
        </w:rPr>
        <w:t>Правилник о избору наставника страног језика, наставника физичког васпитања, наставника вештина, вишег наставника страног језика, вишег наставника физичког васпитања и вишег наставника вештина (број: 05-10-3/11 од 12.10.2011. године; 05-8-3/15 од 2.7.2015. године),</w:t>
      </w:r>
    </w:p>
    <w:p w14:paraId="3B99EA02" w14:textId="4E7BBB7D" w:rsidR="00D24F75" w:rsidRPr="003672B0" w:rsidRDefault="00000000" w:rsidP="00D24F75">
      <w:pPr>
        <w:pStyle w:val="Nabrajanje"/>
        <w:numPr>
          <w:ilvl w:val="0"/>
          <w:numId w:val="0"/>
        </w:numPr>
        <w:ind w:left="714"/>
        <w:rPr>
          <w:color w:val="auto"/>
          <w:szCs w:val="22"/>
        </w:rPr>
      </w:pPr>
      <w:hyperlink r:id="rId31" w:history="1">
        <w:r w:rsidR="00D24F75" w:rsidRPr="003672B0">
          <w:rPr>
            <w:rStyle w:val="Hyperlink"/>
            <w:rFonts w:ascii="Calibri" w:hAnsi="Calibri" w:cs="Calibri"/>
            <w:color w:val="auto"/>
            <w:szCs w:val="22"/>
          </w:rPr>
          <w:t>www.pef.uns.ac.rs/index.php/home/pages/2021-11-25-10-51-27/63-2021-12-08-09-44-17</w:t>
        </w:r>
      </w:hyperlink>
    </w:p>
    <w:p w14:paraId="386EA35C" w14:textId="7BD4830C" w:rsidR="0089186A" w:rsidRPr="003672B0" w:rsidRDefault="0089186A" w:rsidP="00D24F75">
      <w:pPr>
        <w:pStyle w:val="Nabrajanje"/>
        <w:numPr>
          <w:ilvl w:val="0"/>
          <w:numId w:val="46"/>
        </w:numPr>
        <w:rPr>
          <w:color w:val="auto"/>
          <w:szCs w:val="22"/>
        </w:rPr>
      </w:pPr>
      <w:r w:rsidRPr="003672B0">
        <w:rPr>
          <w:color w:val="auto"/>
          <w:szCs w:val="22"/>
        </w:rPr>
        <w:t>Правилник о награђивању студената</w:t>
      </w:r>
      <w:r w:rsidRPr="003672B0">
        <w:rPr>
          <w:b/>
          <w:bCs/>
          <w:i/>
          <w:iCs/>
          <w:color w:val="auto"/>
          <w:szCs w:val="22"/>
        </w:rPr>
        <w:t xml:space="preserve"> (</w:t>
      </w:r>
      <w:r w:rsidRPr="003672B0">
        <w:rPr>
          <w:color w:val="auto"/>
          <w:szCs w:val="22"/>
        </w:rPr>
        <w:t>број: 05-5-2/19-2 од 20.3.2019. године; број: 06-21-6/21 од 17.11.2021. године)</w:t>
      </w:r>
      <w:r w:rsidR="00D24F75" w:rsidRPr="003672B0">
        <w:rPr>
          <w:color w:val="auto"/>
          <w:szCs w:val="22"/>
        </w:rPr>
        <w:t xml:space="preserve"> </w:t>
      </w:r>
      <w:hyperlink r:id="rId32" w:history="1">
        <w:r w:rsidR="00D24F75" w:rsidRPr="003672B0">
          <w:rPr>
            <w:rStyle w:val="Hyperlink"/>
            <w:rFonts w:ascii="Calibri" w:hAnsi="Calibri" w:cs="Calibri"/>
            <w:b/>
            <w:bCs/>
            <w:i/>
            <w:iCs/>
            <w:color w:val="auto"/>
            <w:szCs w:val="22"/>
          </w:rPr>
          <w:t>www.pef.uns.ac.rs/index.php/home/pages/2021-11-25-10-51-27/63-2021-12-08-09-44-17</w:t>
        </w:r>
      </w:hyperlink>
    </w:p>
    <w:p w14:paraId="7694CEC3" w14:textId="22B45EFE" w:rsidR="0089186A" w:rsidRPr="003672B0" w:rsidRDefault="0089186A" w:rsidP="001B7C3C">
      <w:pPr>
        <w:pStyle w:val="Nabrajanje"/>
        <w:rPr>
          <w:color w:val="auto"/>
          <w:szCs w:val="22"/>
        </w:rPr>
      </w:pPr>
      <w:r w:rsidRPr="003672B0">
        <w:rPr>
          <w:color w:val="auto"/>
          <w:szCs w:val="22"/>
          <w:lang w:eastAsia="sr-Cyrl-CS"/>
        </w:rPr>
        <w:t>Правилник о полагању испита и оцењивању на испиту</w:t>
      </w:r>
      <w:r w:rsidRPr="003672B0">
        <w:rPr>
          <w:b/>
          <w:bCs/>
          <w:i/>
          <w:iCs/>
          <w:color w:val="auto"/>
          <w:szCs w:val="22"/>
          <w:lang w:eastAsia="sr-Cyrl-CS"/>
        </w:rPr>
        <w:t xml:space="preserve"> </w:t>
      </w:r>
      <w:r w:rsidRPr="003672B0">
        <w:rPr>
          <w:color w:val="auto"/>
          <w:szCs w:val="22"/>
        </w:rPr>
        <w:t>(Број: 06-19-2/17 од 18.10.2017. године, број: 06-21-5/17-1 од 22.11.2017. године, број: 06-3- 2/18-1 од 9.2.2018. године и број: 06-16-2/18-1 од 26.9.2018. године, 06-14-3/19 од 18. 9. 2019. године, 06-14-6/22 од 21. 9. 2022 и 06-12-1/25 од 16. 7. 2025.)</w:t>
      </w:r>
      <w:r w:rsidR="00D24F75" w:rsidRPr="003672B0">
        <w:rPr>
          <w:color w:val="auto"/>
          <w:szCs w:val="22"/>
        </w:rPr>
        <w:t xml:space="preserve"> </w:t>
      </w:r>
      <w:hyperlink r:id="rId33" w:history="1">
        <w:r w:rsidR="00D24F75" w:rsidRPr="003672B0">
          <w:rPr>
            <w:rStyle w:val="Hyperlink"/>
            <w:rFonts w:ascii="Calibri" w:hAnsi="Calibri" w:cs="Calibri"/>
            <w:b/>
            <w:bCs/>
            <w:i/>
            <w:iCs/>
            <w:color w:val="auto"/>
            <w:szCs w:val="22"/>
            <w:lang w:eastAsia="sr-Cyrl-CS"/>
          </w:rPr>
          <w:t>www.pef.uns.ac.rs/index.php/home/pages/2021-11-25-10-51-27/63-2021-12-08-09-44-17</w:t>
        </w:r>
      </w:hyperlink>
    </w:p>
    <w:p w14:paraId="66BB6B42" w14:textId="77777777" w:rsidR="0089186A" w:rsidRPr="003672B0" w:rsidRDefault="0089186A" w:rsidP="00D24F75">
      <w:pPr>
        <w:pStyle w:val="Nabrajanje"/>
        <w:rPr>
          <w:color w:val="auto"/>
          <w:szCs w:val="22"/>
        </w:rPr>
      </w:pPr>
      <w:r w:rsidRPr="003672B0">
        <w:rPr>
          <w:color w:val="auto"/>
          <w:szCs w:val="22"/>
          <w:lang w:eastAsia="sr-Cyrl-CS"/>
        </w:rPr>
        <w:t>Правилник о спровођењу избора за студентски парламент Педагошког факултета</w:t>
      </w:r>
      <w:r w:rsidRPr="003672B0">
        <w:rPr>
          <w:b/>
          <w:bCs/>
          <w:i/>
          <w:iCs/>
          <w:color w:val="auto"/>
          <w:szCs w:val="22"/>
          <w:lang w:eastAsia="sr-Cyrl-CS"/>
        </w:rPr>
        <w:t xml:space="preserve"> </w:t>
      </w:r>
      <w:r w:rsidRPr="003672B0">
        <w:rPr>
          <w:b/>
          <w:bCs/>
          <w:color w:val="auto"/>
          <w:szCs w:val="22"/>
          <w:lang w:eastAsia="sr-Cyrl-CS"/>
        </w:rPr>
        <w:t>(</w:t>
      </w:r>
      <w:r w:rsidRPr="003672B0">
        <w:rPr>
          <w:color w:val="auto"/>
          <w:szCs w:val="22"/>
        </w:rPr>
        <w:t>На основу члана 6 став 1 тачка 1 Закона о студентском организовању („Службени гласник РС“, број 67 од 2. јула 2021. године, 15-1-1/22 од 1. априла 2022. године)</w:t>
      </w:r>
    </w:p>
    <w:p w14:paraId="26B9E1CC" w14:textId="77777777" w:rsidR="007329B4" w:rsidRPr="003672B0" w:rsidRDefault="00D24F75" w:rsidP="007329B4">
      <w:pPr>
        <w:pStyle w:val="Tekst"/>
        <w:rPr>
          <w:color w:val="auto"/>
          <w:szCs w:val="22"/>
          <w:lang w:val="sr-Cyrl-RS"/>
        </w:rPr>
      </w:pPr>
      <w:r w:rsidRPr="003672B0">
        <w:rPr>
          <w:color w:val="auto"/>
          <w:szCs w:val="22"/>
          <w:lang w:val="sr-Cyrl-RS"/>
        </w:rPr>
        <w:tab/>
      </w:r>
      <w:hyperlink r:id="rId34" w:history="1">
        <w:r w:rsidRPr="003672B0">
          <w:rPr>
            <w:rStyle w:val="Hyperlink"/>
            <w:rFonts w:ascii="Calibri" w:hAnsi="Calibri" w:cs="Calibri"/>
            <w:color w:val="auto"/>
            <w:szCs w:val="22"/>
            <w:lang w:val="sr-Cyrl-RS"/>
          </w:rPr>
          <w:t>www.pef.uns.ac.rs/index.php/home/pages/2021-11-25-10-51-27/63-2021-12-08-09-44-17</w:t>
        </w:r>
      </w:hyperlink>
    </w:p>
    <w:p w14:paraId="7573F667" w14:textId="6EAE1072" w:rsidR="0089186A" w:rsidRPr="003672B0" w:rsidRDefault="0089186A" w:rsidP="007329B4">
      <w:pPr>
        <w:pStyle w:val="Nabrajanje"/>
        <w:rPr>
          <w:color w:val="auto"/>
          <w:szCs w:val="22"/>
        </w:rPr>
      </w:pPr>
      <w:r w:rsidRPr="003672B0">
        <w:rPr>
          <w:color w:val="auto"/>
          <w:szCs w:val="22"/>
        </w:rPr>
        <w:t xml:space="preserve">Правилник о раду </w:t>
      </w:r>
      <w:proofErr w:type="spellStart"/>
      <w:r w:rsidRPr="003672B0">
        <w:rPr>
          <w:color w:val="auto"/>
          <w:szCs w:val="22"/>
        </w:rPr>
        <w:t>научноистражвачких</w:t>
      </w:r>
      <w:proofErr w:type="spellEnd"/>
      <w:r w:rsidRPr="003672B0">
        <w:rPr>
          <w:color w:val="auto"/>
          <w:szCs w:val="22"/>
        </w:rPr>
        <w:t xml:space="preserve"> организационих јединица (05-14-2/22 од  28.12.2022. године)</w:t>
      </w:r>
      <w:r w:rsidR="007329B4" w:rsidRPr="003672B0">
        <w:rPr>
          <w:color w:val="auto"/>
          <w:szCs w:val="22"/>
        </w:rPr>
        <w:t xml:space="preserve"> </w:t>
      </w:r>
      <w:hyperlink r:id="rId35" w:history="1">
        <w:r w:rsidR="00D24F75" w:rsidRPr="003672B0">
          <w:rPr>
            <w:rStyle w:val="Hyperlink"/>
            <w:rFonts w:ascii="Calibri" w:hAnsi="Calibri" w:cs="Calibri"/>
            <w:b/>
            <w:bCs/>
            <w:i/>
            <w:iCs/>
            <w:color w:val="auto"/>
            <w:szCs w:val="22"/>
          </w:rPr>
          <w:t>www.pef.uns.ac.rs/index.php/home/pages/2021-11-25-10-51-27/63-2021-12-08-09-44-17</w:t>
        </w:r>
      </w:hyperlink>
    </w:p>
    <w:p w14:paraId="7CC0C1EE" w14:textId="77777777" w:rsidR="0089186A" w:rsidRPr="003672B0" w:rsidRDefault="0089186A" w:rsidP="007329B4">
      <w:pPr>
        <w:pStyle w:val="Tekst"/>
        <w:rPr>
          <w:color w:val="auto"/>
          <w:lang w:val="sr-Cyrl-RS"/>
        </w:rPr>
      </w:pPr>
    </w:p>
    <w:p w14:paraId="09DCB2B0" w14:textId="77777777" w:rsidR="0089186A" w:rsidRDefault="0089186A" w:rsidP="007329B4">
      <w:pPr>
        <w:pStyle w:val="Tekst"/>
        <w:rPr>
          <w:color w:val="auto"/>
          <w:lang w:val="sr-Latn-RS"/>
        </w:rPr>
      </w:pPr>
      <w:r w:rsidRPr="003672B0">
        <w:rPr>
          <w:color w:val="auto"/>
          <w:lang w:val="sr-Cyrl-RS"/>
        </w:rPr>
        <w:t>Наставно-научно веће, као стручни орган Педагошког факултета у Сомбору, на седници одржаној дана 9. априла 2008. године усвојило је Правилник о самовредновању и обезбеђивању квалитета. После тога донет је и Правилник о изменама и допунама Правилника о самовредновању и обезбеђивању квалитета (број: 06-08-3/2010 од 2.7.2010. године, 06-09-3/11 од 9. 11. 2011 и 06-02-2/17-2 од 8. 2. 2017 године – пречишћени текст) (Прилог 2.1), којим се обезбеђује квалитет у следећим областима:</w:t>
      </w:r>
    </w:p>
    <w:p w14:paraId="72BFBAB7" w14:textId="77777777" w:rsidR="0089186A" w:rsidRPr="00406E04" w:rsidRDefault="0089186A" w:rsidP="007329B4">
      <w:pPr>
        <w:pStyle w:val="Nabrajanje"/>
        <w:rPr>
          <w:color w:val="auto"/>
        </w:rPr>
      </w:pPr>
      <w:r w:rsidRPr="003672B0">
        <w:rPr>
          <w:color w:val="auto"/>
        </w:rPr>
        <w:t>студијски програми</w:t>
      </w:r>
    </w:p>
    <w:p w14:paraId="406AE1D6" w14:textId="77777777" w:rsidR="0089186A" w:rsidRPr="003672B0" w:rsidRDefault="0089186A" w:rsidP="007329B4">
      <w:pPr>
        <w:pStyle w:val="Nabrajanje"/>
        <w:rPr>
          <w:color w:val="auto"/>
        </w:rPr>
      </w:pPr>
      <w:r w:rsidRPr="003672B0">
        <w:rPr>
          <w:color w:val="auto"/>
        </w:rPr>
        <w:t>наставни процес</w:t>
      </w:r>
    </w:p>
    <w:p w14:paraId="5F66A32F" w14:textId="77777777" w:rsidR="0089186A" w:rsidRPr="003672B0" w:rsidRDefault="0089186A" w:rsidP="007329B4">
      <w:pPr>
        <w:pStyle w:val="Nabrajanje"/>
        <w:rPr>
          <w:color w:val="auto"/>
        </w:rPr>
      </w:pPr>
      <w:r w:rsidRPr="003672B0">
        <w:rPr>
          <w:color w:val="auto"/>
        </w:rPr>
        <w:t>научноистраживачки, уметнички и стручни рад</w:t>
      </w:r>
    </w:p>
    <w:p w14:paraId="7F8F371C" w14:textId="77777777" w:rsidR="0089186A" w:rsidRPr="003672B0" w:rsidRDefault="0089186A" w:rsidP="007329B4">
      <w:pPr>
        <w:pStyle w:val="Nabrajanje"/>
        <w:rPr>
          <w:color w:val="auto"/>
        </w:rPr>
      </w:pPr>
      <w:r w:rsidRPr="003672B0">
        <w:rPr>
          <w:color w:val="auto"/>
        </w:rPr>
        <w:t>наставници и сарадници</w:t>
      </w:r>
    </w:p>
    <w:p w14:paraId="344222BC" w14:textId="77777777" w:rsidR="0089186A" w:rsidRPr="003672B0" w:rsidRDefault="0089186A" w:rsidP="007329B4">
      <w:pPr>
        <w:pStyle w:val="Nabrajanje"/>
        <w:rPr>
          <w:color w:val="auto"/>
        </w:rPr>
      </w:pPr>
      <w:r w:rsidRPr="003672B0">
        <w:rPr>
          <w:color w:val="auto"/>
        </w:rPr>
        <w:t>студенти</w:t>
      </w:r>
    </w:p>
    <w:p w14:paraId="683B5FFC" w14:textId="77777777" w:rsidR="0089186A" w:rsidRPr="003672B0" w:rsidRDefault="0089186A" w:rsidP="007329B4">
      <w:pPr>
        <w:pStyle w:val="Nabrajanje"/>
        <w:rPr>
          <w:color w:val="auto"/>
        </w:rPr>
      </w:pPr>
      <w:r w:rsidRPr="003672B0">
        <w:rPr>
          <w:color w:val="auto"/>
        </w:rPr>
        <w:t>уџбеници, литература, библиотечки и информатички ресурси</w:t>
      </w:r>
    </w:p>
    <w:p w14:paraId="48DE30A5" w14:textId="77777777" w:rsidR="0089186A" w:rsidRPr="003672B0" w:rsidRDefault="0089186A" w:rsidP="007329B4">
      <w:pPr>
        <w:pStyle w:val="Nabrajanje"/>
        <w:rPr>
          <w:color w:val="auto"/>
        </w:rPr>
      </w:pPr>
      <w:r w:rsidRPr="003672B0">
        <w:rPr>
          <w:color w:val="auto"/>
        </w:rPr>
        <w:t>управљање Факултетом</w:t>
      </w:r>
    </w:p>
    <w:p w14:paraId="0EFD0B94" w14:textId="77777777" w:rsidR="0089186A" w:rsidRPr="003672B0" w:rsidRDefault="0089186A" w:rsidP="007329B4">
      <w:pPr>
        <w:pStyle w:val="Nabrajanje"/>
        <w:rPr>
          <w:color w:val="auto"/>
        </w:rPr>
      </w:pPr>
      <w:r w:rsidRPr="003672B0">
        <w:rPr>
          <w:color w:val="auto"/>
        </w:rPr>
        <w:t>ненаставна подршка</w:t>
      </w:r>
    </w:p>
    <w:p w14:paraId="1CB1D3E1" w14:textId="77777777" w:rsidR="0089186A" w:rsidRPr="003672B0" w:rsidRDefault="0089186A" w:rsidP="007329B4">
      <w:pPr>
        <w:pStyle w:val="Nabrajanje"/>
        <w:rPr>
          <w:color w:val="auto"/>
        </w:rPr>
      </w:pPr>
      <w:r w:rsidRPr="003672B0">
        <w:rPr>
          <w:color w:val="auto"/>
        </w:rPr>
        <w:t>простор и опрема</w:t>
      </w:r>
    </w:p>
    <w:p w14:paraId="6D1A3188" w14:textId="77777777" w:rsidR="0089186A" w:rsidRPr="003672B0" w:rsidRDefault="0089186A" w:rsidP="007329B4">
      <w:pPr>
        <w:pStyle w:val="Nabrajanje"/>
        <w:rPr>
          <w:color w:val="auto"/>
        </w:rPr>
      </w:pPr>
      <w:r w:rsidRPr="003672B0">
        <w:rPr>
          <w:color w:val="auto"/>
        </w:rPr>
        <w:t>финансирање</w:t>
      </w:r>
    </w:p>
    <w:p w14:paraId="1B1139F9" w14:textId="71DED266" w:rsidR="00406E04" w:rsidRPr="00406E04" w:rsidRDefault="0089186A" w:rsidP="00406E04">
      <w:pPr>
        <w:pStyle w:val="Nabrajanje"/>
        <w:ind w:left="714" w:hanging="357"/>
        <w:rPr>
          <w:color w:val="auto"/>
        </w:rPr>
      </w:pPr>
      <w:r w:rsidRPr="003672B0">
        <w:rPr>
          <w:color w:val="auto"/>
        </w:rPr>
        <w:t>праћење и интерна провера квалитета.</w:t>
      </w:r>
    </w:p>
    <w:p w14:paraId="0CF0F6FE" w14:textId="6B2A6381" w:rsidR="0089186A" w:rsidRPr="003672B0" w:rsidRDefault="0089186A" w:rsidP="007329B4">
      <w:pPr>
        <w:pStyle w:val="Tekst"/>
        <w:rPr>
          <w:color w:val="auto"/>
          <w:lang w:val="sr-Cyrl-RS"/>
        </w:rPr>
      </w:pPr>
      <w:r w:rsidRPr="003672B0">
        <w:rPr>
          <w:color w:val="auto"/>
          <w:lang w:val="sr-Cyrl-RS"/>
        </w:rPr>
        <w:lastRenderedPageBreak/>
        <w:t>Факултет има јасно дефинисане процедуре везане за обезбеђење квалитета у</w:t>
      </w:r>
      <w:r w:rsidR="007329B4" w:rsidRPr="003672B0">
        <w:rPr>
          <w:color w:val="auto"/>
          <w:lang w:val="sr-Cyrl-RS"/>
        </w:rPr>
        <w:t xml:space="preserve"> </w:t>
      </w:r>
      <w:r w:rsidRPr="003672B0">
        <w:rPr>
          <w:color w:val="auto"/>
          <w:lang w:val="sr-Cyrl-RS"/>
        </w:rPr>
        <w:t>оквиру којих су прецизно дефинисани носиоци пословног процеса са детаљним описом самог процеса и његових активности, дијаграмом процеса и листом потребне документације.</w:t>
      </w:r>
    </w:p>
    <w:p w14:paraId="1340348F" w14:textId="773726E3" w:rsidR="0089186A" w:rsidRPr="003672B0" w:rsidRDefault="0089186A" w:rsidP="007329B4">
      <w:pPr>
        <w:pStyle w:val="Tekst"/>
        <w:rPr>
          <w:color w:val="auto"/>
          <w:lang w:val="sr-Cyrl-RS"/>
        </w:rPr>
      </w:pPr>
      <w:r w:rsidRPr="003672B0">
        <w:rPr>
          <w:color w:val="auto"/>
          <w:lang w:val="sr-Cyrl-RS"/>
        </w:rPr>
        <w:t>Стандарди и поступци за обезбеђење квалитета фокусирају се на праћење, обезбеђивање и унапређење квалитета у свим областима рада Факултета. Одбор за квалитет и самовредновање и Комисија за оцену квалитета</w:t>
      </w:r>
      <w:r w:rsidR="00347F13" w:rsidRPr="003672B0">
        <w:rPr>
          <w:color w:val="auto"/>
          <w:lang w:val="sr-Cyrl-RS"/>
        </w:rPr>
        <w:t xml:space="preserve"> (укључујући и акционе тимове)</w:t>
      </w:r>
      <w:r w:rsidRPr="003672B0">
        <w:rPr>
          <w:color w:val="auto"/>
          <w:lang w:val="sr-Cyrl-RS"/>
        </w:rPr>
        <w:t xml:space="preserve"> редовно прате и иновирају процесе у домену квалитета и предлажу поступке везане за квалитет. Одбор за квалитет и самовредновање предлаже Наставно-научном већу да усвоји план рада са предлогом активности рада и подноси годишњи извештај о контроли План рада комисије за квалитет и процедура за праћење и унапређење квалитета високошколске установе у оквиру стандарда квалитета (Прилог 2.2), којима су дефинисани стандарди и поступци за обезбеђење квалитета, доступни су наставницима, студентима и јавности.</w:t>
      </w:r>
    </w:p>
    <w:p w14:paraId="212D13F7" w14:textId="77777777" w:rsidR="0089186A" w:rsidRPr="003672B0" w:rsidRDefault="0089186A" w:rsidP="007329B4">
      <w:pPr>
        <w:pStyle w:val="Tekst"/>
        <w:rPr>
          <w:color w:val="auto"/>
          <w:lang w:val="sr-Cyrl-RS"/>
        </w:rPr>
      </w:pPr>
      <w:r w:rsidRPr="003672B0">
        <w:rPr>
          <w:color w:val="auto"/>
          <w:lang w:val="sr-Cyrl-RS"/>
        </w:rPr>
        <w:t>Одбор за обезбеђење квалитета и интерну евалуацију Педагошког факултета у Сомбору периодично анализира систем квалитета и предлаже превентивне и корективне мере за унапређење стандарда и поступака за обезбеђење квалитета (Прилог 2.3).</w:t>
      </w:r>
    </w:p>
    <w:p w14:paraId="5DDE873E" w14:textId="77777777" w:rsidR="0089186A" w:rsidRPr="003672B0" w:rsidRDefault="0089186A" w:rsidP="007329B4">
      <w:pPr>
        <w:pStyle w:val="Tekst"/>
        <w:rPr>
          <w:color w:val="auto"/>
          <w:lang w:val="sr-Cyrl-RS"/>
        </w:rPr>
      </w:pPr>
      <w:r w:rsidRPr="003672B0">
        <w:rPr>
          <w:color w:val="auto"/>
          <w:lang w:val="sr-Cyrl-RS"/>
        </w:rPr>
        <w:t>Факултет је утврдио стандарде, начин и поступке за обезбеђење квалитета свог рада, који су доступни јавности. Стандарди подразумевају да је минимални ниво квалитета рада утврђен стандардима за самовредновање, спољашњу проверу квалитета и акредитацију високошколских установа и студијских програма. Факултет уредно чини доступним јавности извештаје о постигнутим стандардима квалитета, периодично преиспитује и унапређује стандарде за унапређење квалитета.</w:t>
      </w:r>
    </w:p>
    <w:p w14:paraId="3CF74611" w14:textId="77777777" w:rsidR="0089186A" w:rsidRPr="003672B0" w:rsidRDefault="0089186A" w:rsidP="007329B4">
      <w:pPr>
        <w:pStyle w:val="Tekst"/>
        <w:rPr>
          <w:color w:val="auto"/>
          <w:lang w:val="sr-Cyrl-RS"/>
        </w:rPr>
      </w:pPr>
    </w:p>
    <w:p w14:paraId="7547CD45" w14:textId="77777777" w:rsidR="0089186A" w:rsidRPr="003672B0" w:rsidRDefault="0089186A" w:rsidP="00F23108">
      <w:pPr>
        <w:pStyle w:val="Naslov3"/>
        <w:rPr>
          <w:lang w:val="sr-Cyrl-RS"/>
        </w:rPr>
      </w:pPr>
      <w:r w:rsidRPr="003672B0">
        <w:rPr>
          <w:lang w:val="sr-Cyrl-RS"/>
        </w:rPr>
        <w:t>б) SWOT анализа квалитета стандарда 2</w:t>
      </w:r>
    </w:p>
    <w:p w14:paraId="5E9ABAC3" w14:textId="50D53B6B" w:rsidR="0089186A" w:rsidRPr="003672B0" w:rsidRDefault="00795C76" w:rsidP="007329B4">
      <w:pPr>
        <w:pStyle w:val="Tekst"/>
        <w:rPr>
          <w:rStyle w:val="FontStyle54"/>
          <w:rFonts w:ascii="Calibri" w:hAnsi="Calibri" w:cs="Calibri"/>
          <w:sz w:val="22"/>
          <w:szCs w:val="22"/>
          <w:lang w:val="sr-Cyrl-RS"/>
        </w:rPr>
      </w:pPr>
      <w:r w:rsidRPr="003672B0">
        <w:rPr>
          <w:rStyle w:val="FontStyle54"/>
          <w:rFonts w:ascii="Calibri" w:hAnsi="Calibri" w:cs="Calibri"/>
          <w:sz w:val="22"/>
          <w:szCs w:val="22"/>
          <w:lang w:val="sr-Cyrl-RS"/>
        </w:rPr>
        <w:t>S – Предности</w:t>
      </w:r>
      <w:r w:rsidR="00981849" w:rsidRPr="003672B0">
        <w:rPr>
          <w:rStyle w:val="FontStyle54"/>
          <w:rFonts w:ascii="Calibri" w:hAnsi="Calibri" w:cs="Calibri"/>
          <w:sz w:val="22"/>
          <w:szCs w:val="22"/>
          <w:lang w:val="sr-Cyrl-RS"/>
        </w:rPr>
        <w:t xml:space="preserve"> (+++)</w:t>
      </w:r>
    </w:p>
    <w:p w14:paraId="70FBBDDA" w14:textId="77777777" w:rsidR="0089186A" w:rsidRPr="003672B0" w:rsidRDefault="0089186A" w:rsidP="007329B4">
      <w:pPr>
        <w:pStyle w:val="Nabrajanje"/>
        <w:rPr>
          <w:color w:val="auto"/>
        </w:rPr>
      </w:pPr>
      <w:r w:rsidRPr="003672B0">
        <w:rPr>
          <w:color w:val="auto"/>
        </w:rPr>
        <w:t>Правилници и други акти за обезбеђење квалитета донети су благовремено, у складу са свим претходно поменутим препорукама и уређују области самовредновања, надлежност органа и поступке самовредновања и обезбеђења квалитета рада Факултета.</w:t>
      </w:r>
    </w:p>
    <w:p w14:paraId="04AF4D6F" w14:textId="77777777" w:rsidR="0089186A" w:rsidRPr="003672B0" w:rsidRDefault="0089186A" w:rsidP="007329B4">
      <w:pPr>
        <w:pStyle w:val="Nabrajanje"/>
        <w:rPr>
          <w:color w:val="auto"/>
        </w:rPr>
      </w:pPr>
      <w:r w:rsidRPr="003672B0">
        <w:rPr>
          <w:color w:val="auto"/>
        </w:rPr>
        <w:t>Факултет је дефинисао све субјекте из области обезбеђења квалитета и чврсто и недвосмислено је опредељен за унапређење система квалитета у свим аспектима рада високошколске институције</w:t>
      </w:r>
    </w:p>
    <w:p w14:paraId="543A4AE7" w14:textId="23B35FBC" w:rsidR="0089186A" w:rsidRPr="003672B0" w:rsidRDefault="0089186A" w:rsidP="007329B4">
      <w:pPr>
        <w:pStyle w:val="Nabrajanje"/>
        <w:rPr>
          <w:color w:val="auto"/>
        </w:rPr>
      </w:pPr>
      <w:r w:rsidRPr="003672B0">
        <w:rPr>
          <w:bCs/>
          <w:color w:val="auto"/>
        </w:rPr>
        <w:t>Факултет је успешно спровео поступак самовредновања, спољашње провере квалитета и акредитације високошколске установе и студијских програма које реализује (сва три нивоа студија) и то у 2 (два) циклуса</w:t>
      </w:r>
    </w:p>
    <w:p w14:paraId="5B5866DE" w14:textId="336C6C4A" w:rsidR="0089186A" w:rsidRPr="003672B0" w:rsidRDefault="0089186A" w:rsidP="007329B4">
      <w:pPr>
        <w:pStyle w:val="Nabrajanje"/>
        <w:rPr>
          <w:color w:val="auto"/>
        </w:rPr>
      </w:pPr>
      <w:r w:rsidRPr="003672B0">
        <w:rPr>
          <w:color w:val="auto"/>
        </w:rPr>
        <w:t>Перманентно развијање и осавремењивање студијских програма и наставних дисциплина</w:t>
      </w:r>
    </w:p>
    <w:p w14:paraId="696F4284" w14:textId="6183272D" w:rsidR="0089186A" w:rsidRPr="003672B0" w:rsidRDefault="0089186A" w:rsidP="007329B4">
      <w:pPr>
        <w:pStyle w:val="Nabrajanje"/>
        <w:rPr>
          <w:color w:val="auto"/>
        </w:rPr>
      </w:pPr>
      <w:r w:rsidRPr="003672B0">
        <w:rPr>
          <w:color w:val="auto"/>
        </w:rPr>
        <w:t>Увођење нових студијских програма.</w:t>
      </w:r>
    </w:p>
    <w:p w14:paraId="6C57A30F" w14:textId="7F82D072" w:rsidR="0089186A" w:rsidRPr="003672B0" w:rsidRDefault="0089186A" w:rsidP="007329B4">
      <w:pPr>
        <w:pStyle w:val="Nabrajanje"/>
        <w:rPr>
          <w:color w:val="auto"/>
        </w:rPr>
      </w:pPr>
      <w:r w:rsidRPr="003672B0">
        <w:rPr>
          <w:bCs/>
          <w:color w:val="auto"/>
        </w:rPr>
        <w:t>Усклађивање организационо-материјалних ресурса са потребама наставе и научноистраживачког рада</w:t>
      </w:r>
    </w:p>
    <w:p w14:paraId="0A306EF3" w14:textId="77777777" w:rsidR="007329B4" w:rsidRPr="003672B0" w:rsidRDefault="007329B4" w:rsidP="007329B4">
      <w:pPr>
        <w:pStyle w:val="Tekst"/>
        <w:rPr>
          <w:rStyle w:val="FontStyle54"/>
          <w:rFonts w:ascii="Calibri" w:hAnsi="Calibri" w:cs="Calibri"/>
          <w:b w:val="0"/>
          <w:color w:val="auto"/>
          <w:sz w:val="22"/>
          <w:szCs w:val="22"/>
          <w:lang w:val="sr-Cyrl-RS"/>
        </w:rPr>
      </w:pPr>
    </w:p>
    <w:p w14:paraId="79175FDF" w14:textId="1F8E888F" w:rsidR="0089186A" w:rsidRPr="003672B0" w:rsidRDefault="00795C76" w:rsidP="007329B4">
      <w:pPr>
        <w:pStyle w:val="Tekst"/>
        <w:rPr>
          <w:b/>
          <w:lang w:val="sr-Cyrl-RS"/>
        </w:rPr>
      </w:pPr>
      <w:r w:rsidRPr="003672B0">
        <w:rPr>
          <w:rStyle w:val="FontStyle54"/>
          <w:rFonts w:ascii="Calibri" w:hAnsi="Calibri" w:cs="Calibri"/>
          <w:sz w:val="22"/>
          <w:szCs w:val="22"/>
          <w:lang w:val="sr-Cyrl-RS"/>
        </w:rPr>
        <w:t>W – Слабости</w:t>
      </w:r>
      <w:r w:rsidR="00981849" w:rsidRPr="003672B0">
        <w:rPr>
          <w:rStyle w:val="FontStyle54"/>
          <w:rFonts w:ascii="Calibri" w:hAnsi="Calibri" w:cs="Calibri"/>
          <w:sz w:val="22"/>
          <w:szCs w:val="22"/>
          <w:lang w:val="sr-Cyrl-RS"/>
        </w:rPr>
        <w:t xml:space="preserve"> (++)</w:t>
      </w:r>
    </w:p>
    <w:p w14:paraId="10C5DDBC" w14:textId="77777777" w:rsidR="0089186A" w:rsidRPr="003672B0" w:rsidRDefault="0089186A" w:rsidP="007329B4">
      <w:pPr>
        <w:pStyle w:val="Nabrajanje"/>
        <w:rPr>
          <w:color w:val="auto"/>
        </w:rPr>
      </w:pPr>
      <w:r w:rsidRPr="003672B0">
        <w:rPr>
          <w:color w:val="auto"/>
        </w:rPr>
        <w:t xml:space="preserve">Поједини субјекти на Факултету </w:t>
      </w:r>
      <w:r w:rsidRPr="003672B0">
        <w:rPr>
          <w:color w:val="auto"/>
          <w:lang w:eastAsia="sr-Cyrl-CS"/>
        </w:rPr>
        <w:t xml:space="preserve">не пружају довољну подршку </w:t>
      </w:r>
      <w:r w:rsidRPr="003672B0">
        <w:rPr>
          <w:color w:val="auto"/>
        </w:rPr>
        <w:t>провери и унапређењу квалитета утврђених стандарда и поступака за обезбеђење квалитета.</w:t>
      </w:r>
    </w:p>
    <w:p w14:paraId="11D8222F" w14:textId="77777777" w:rsidR="0089186A" w:rsidRPr="003672B0" w:rsidRDefault="0089186A" w:rsidP="007329B4">
      <w:pPr>
        <w:pStyle w:val="Nabrajanje"/>
        <w:rPr>
          <w:color w:val="auto"/>
        </w:rPr>
      </w:pPr>
      <w:r w:rsidRPr="003672B0">
        <w:rPr>
          <w:color w:val="auto"/>
        </w:rPr>
        <w:t>Приметно је и да с</w:t>
      </w:r>
      <w:r w:rsidRPr="003672B0">
        <w:rPr>
          <w:color w:val="auto"/>
          <w:lang w:eastAsia="sr-Cyrl-CS"/>
        </w:rPr>
        <w:t xml:space="preserve">туденти нису у довољној мери посвећени </w:t>
      </w:r>
      <w:r w:rsidRPr="003672B0">
        <w:rPr>
          <w:color w:val="auto"/>
        </w:rPr>
        <w:t xml:space="preserve">унапређењу и развоју система квалитета. </w:t>
      </w:r>
    </w:p>
    <w:p w14:paraId="2BA410FC" w14:textId="77777777" w:rsidR="0089186A" w:rsidRPr="003672B0" w:rsidRDefault="0089186A" w:rsidP="007329B4">
      <w:pPr>
        <w:pStyle w:val="Nabrajanje"/>
        <w:rPr>
          <w:color w:val="auto"/>
        </w:rPr>
      </w:pPr>
      <w:r w:rsidRPr="003672B0">
        <w:rPr>
          <w:color w:val="auto"/>
        </w:rPr>
        <w:t>Дисконтинуитет у преузимању обавеза и одговорности на нивоу реализације утврђених стандарда и поступака за обезбеђење квалитета приликом измена састава субјеката обезбеђења и унапређења квалитета (састава стручних органа – акционих тимова, Комисије за обезбеђење квалитета, Студентског парламента и др.).</w:t>
      </w:r>
    </w:p>
    <w:p w14:paraId="502C57F5" w14:textId="77777777" w:rsidR="0089186A" w:rsidRPr="003672B0" w:rsidRDefault="0089186A" w:rsidP="007329B4">
      <w:pPr>
        <w:pStyle w:val="Nabrajanje"/>
        <w:rPr>
          <w:b/>
          <w:bCs/>
          <w:color w:val="auto"/>
        </w:rPr>
      </w:pPr>
      <w:r w:rsidRPr="003672B0">
        <w:rPr>
          <w:rStyle w:val="FontStyle54"/>
          <w:rFonts w:ascii="Calibri" w:hAnsi="Calibri" w:cs="Calibri"/>
          <w:b w:val="0"/>
          <w:bCs w:val="0"/>
          <w:color w:val="auto"/>
          <w:sz w:val="22"/>
          <w:szCs w:val="22"/>
        </w:rPr>
        <w:lastRenderedPageBreak/>
        <w:t>Повезивање Педагошког факултета у Сомбору</w:t>
      </w:r>
      <w:r w:rsidRPr="003672B0">
        <w:rPr>
          <w:rStyle w:val="FontStyle54"/>
          <w:rFonts w:ascii="Calibri" w:hAnsi="Calibri" w:cs="Calibri"/>
          <w:color w:val="auto"/>
          <w:sz w:val="22"/>
          <w:szCs w:val="22"/>
        </w:rPr>
        <w:t xml:space="preserve"> </w:t>
      </w:r>
      <w:r w:rsidRPr="003672B0">
        <w:rPr>
          <w:color w:val="auto"/>
        </w:rPr>
        <w:t xml:space="preserve">са другим педагошким/учитељским факултетима у земљи у циљу размене искустава о поступцима доношења и примене аката из области обезбеђења квалитета, нарочито у смислу хармонизације </w:t>
      </w:r>
      <w:r w:rsidRPr="003672B0">
        <w:rPr>
          <w:color w:val="auto"/>
          <w:lang w:eastAsia="sr-Cyrl-CS"/>
        </w:rPr>
        <w:t>исхода образовања и компетенција које се стичу након сваког нивоа образовања.</w:t>
      </w:r>
    </w:p>
    <w:p w14:paraId="6EAB39DF" w14:textId="648EDF4C" w:rsidR="0089186A" w:rsidRPr="003672B0" w:rsidRDefault="0089186A" w:rsidP="007329B4">
      <w:pPr>
        <w:pStyle w:val="Nabrajanje"/>
        <w:rPr>
          <w:color w:val="auto"/>
        </w:rPr>
      </w:pPr>
      <w:r w:rsidRPr="003672B0">
        <w:rPr>
          <w:color w:val="auto"/>
        </w:rPr>
        <w:t>Незаинтересованост појединаца за стандарде и поступке обезбеђења квалитета</w:t>
      </w:r>
    </w:p>
    <w:p w14:paraId="39D81C8B" w14:textId="58194B16" w:rsidR="0089186A" w:rsidRPr="003672B0" w:rsidRDefault="0089186A" w:rsidP="007329B4">
      <w:pPr>
        <w:pStyle w:val="Nabrajanje"/>
        <w:rPr>
          <w:b/>
          <w:bCs/>
          <w:color w:val="auto"/>
        </w:rPr>
      </w:pPr>
      <w:r w:rsidRPr="003672B0">
        <w:rPr>
          <w:color w:val="auto"/>
        </w:rPr>
        <w:t xml:space="preserve">Недостатак </w:t>
      </w:r>
      <w:proofErr w:type="spellStart"/>
      <w:r w:rsidRPr="003672B0">
        <w:rPr>
          <w:color w:val="auto"/>
        </w:rPr>
        <w:t>самокритичности</w:t>
      </w:r>
      <w:proofErr w:type="spellEnd"/>
      <w:r w:rsidRPr="003672B0">
        <w:rPr>
          <w:color w:val="auto"/>
        </w:rPr>
        <w:t xml:space="preserve"> појединаца приликом вредновања сопственог рада и резултата</w:t>
      </w:r>
    </w:p>
    <w:p w14:paraId="1AC4F6B1" w14:textId="77777777" w:rsidR="007329B4" w:rsidRPr="003672B0" w:rsidRDefault="007329B4" w:rsidP="007329B4">
      <w:pPr>
        <w:pStyle w:val="Tekst"/>
        <w:rPr>
          <w:rStyle w:val="FontStyle54"/>
          <w:rFonts w:ascii="Calibri" w:hAnsi="Calibri" w:cs="Calibri"/>
          <w:b w:val="0"/>
          <w:color w:val="auto"/>
          <w:sz w:val="22"/>
          <w:szCs w:val="22"/>
          <w:lang w:val="sr-Cyrl-RS"/>
        </w:rPr>
      </w:pPr>
    </w:p>
    <w:p w14:paraId="32CBD624" w14:textId="62D751EE" w:rsidR="0089186A" w:rsidRPr="003672B0" w:rsidRDefault="00795C76" w:rsidP="007329B4">
      <w:pPr>
        <w:pStyle w:val="Tekst"/>
        <w:rPr>
          <w:rStyle w:val="FontStyle54"/>
          <w:rFonts w:ascii="Calibri" w:hAnsi="Calibri" w:cs="Calibri"/>
          <w:sz w:val="22"/>
          <w:szCs w:val="22"/>
          <w:lang w:val="sr-Cyrl-RS"/>
        </w:rPr>
      </w:pPr>
      <w:r w:rsidRPr="003672B0">
        <w:rPr>
          <w:rStyle w:val="FontStyle54"/>
          <w:rFonts w:ascii="Calibri" w:hAnsi="Calibri" w:cs="Calibri"/>
          <w:sz w:val="22"/>
          <w:szCs w:val="22"/>
          <w:lang w:val="sr-Cyrl-RS"/>
        </w:rPr>
        <w:t>O – Могућности</w:t>
      </w:r>
      <w:r w:rsidR="008D7334" w:rsidRPr="003672B0">
        <w:rPr>
          <w:rStyle w:val="FontStyle54"/>
          <w:rFonts w:ascii="Calibri" w:hAnsi="Calibri" w:cs="Calibri"/>
          <w:sz w:val="22"/>
          <w:szCs w:val="22"/>
          <w:lang w:val="sr-Cyrl-RS"/>
        </w:rPr>
        <w:t xml:space="preserve"> (++)</w:t>
      </w:r>
    </w:p>
    <w:p w14:paraId="2CD74E86" w14:textId="77777777" w:rsidR="0089186A" w:rsidRPr="003672B0" w:rsidRDefault="0089186A" w:rsidP="007329B4">
      <w:pPr>
        <w:pStyle w:val="Nabrajanje"/>
        <w:rPr>
          <w:rStyle w:val="FontStyle54"/>
          <w:rFonts w:ascii="Calibri" w:hAnsi="Calibri" w:cs="Calibri"/>
          <w:color w:val="auto"/>
          <w:sz w:val="22"/>
          <w:szCs w:val="22"/>
        </w:rPr>
      </w:pPr>
      <w:r w:rsidRPr="003672B0">
        <w:rPr>
          <w:color w:val="auto"/>
          <w:szCs w:val="22"/>
        </w:rPr>
        <w:t>Успостављени ниво поверења и сарадње између наставника, сарадника, представника ненаставног особља и студената, како у области разматрања тако и у области предлагања измена усвојених стандарда и поступака унапређења квалитета.</w:t>
      </w:r>
    </w:p>
    <w:p w14:paraId="5AEC23EC" w14:textId="77777777" w:rsidR="0089186A" w:rsidRPr="003672B0" w:rsidRDefault="0089186A" w:rsidP="007329B4">
      <w:pPr>
        <w:pStyle w:val="Nabrajanje"/>
        <w:rPr>
          <w:rStyle w:val="FontStyle54"/>
          <w:rFonts w:ascii="Calibri" w:hAnsi="Calibri" w:cs="Calibri"/>
          <w:color w:val="auto"/>
          <w:sz w:val="22"/>
          <w:szCs w:val="22"/>
        </w:rPr>
      </w:pPr>
      <w:r w:rsidRPr="003672B0">
        <w:rPr>
          <w:rStyle w:val="FontStyle54"/>
          <w:rFonts w:ascii="Calibri" w:hAnsi="Calibri" w:cs="Calibri"/>
          <w:b w:val="0"/>
          <w:bCs w:val="0"/>
          <w:color w:val="auto"/>
          <w:sz w:val="22"/>
          <w:szCs w:val="22"/>
        </w:rPr>
        <w:t>Лакше повезивање, као и успостављање и одржавање међународне сарадње Педагошког факултета у Сомбору</w:t>
      </w:r>
      <w:r w:rsidRPr="003672B0">
        <w:rPr>
          <w:rStyle w:val="FontStyle54"/>
          <w:rFonts w:ascii="Calibri" w:hAnsi="Calibri" w:cs="Calibri"/>
          <w:color w:val="auto"/>
          <w:sz w:val="22"/>
          <w:szCs w:val="22"/>
        </w:rPr>
        <w:t xml:space="preserve"> </w:t>
      </w:r>
      <w:r w:rsidRPr="003672B0">
        <w:rPr>
          <w:color w:val="auto"/>
          <w:szCs w:val="22"/>
        </w:rPr>
        <w:t xml:space="preserve">са партнерским факултетима из ЕУ, у смислу обезбеђења квалитета, нарочито хармонизације </w:t>
      </w:r>
      <w:r w:rsidRPr="003672B0">
        <w:rPr>
          <w:color w:val="auto"/>
          <w:szCs w:val="22"/>
          <w:lang w:eastAsia="sr-Cyrl-CS"/>
        </w:rPr>
        <w:t>исхода образовања и компетенција које се стичу након сваког нивоа образовања.</w:t>
      </w:r>
    </w:p>
    <w:p w14:paraId="302B0C3F" w14:textId="2022D2A4" w:rsidR="0089186A" w:rsidRPr="003672B0" w:rsidRDefault="0089186A" w:rsidP="007329B4">
      <w:pPr>
        <w:pStyle w:val="Nabrajanje"/>
        <w:rPr>
          <w:bCs/>
          <w:color w:val="auto"/>
          <w:szCs w:val="22"/>
        </w:rPr>
      </w:pPr>
      <w:r w:rsidRPr="003672B0">
        <w:rPr>
          <w:bCs/>
          <w:color w:val="auto"/>
          <w:szCs w:val="22"/>
        </w:rPr>
        <w:t>Даљи развој сарадње на релацији наставници – органи Факултета – студенти у процесу усавршавања квалитета целокупне организације</w:t>
      </w:r>
    </w:p>
    <w:p w14:paraId="7E819BDC" w14:textId="72F7A7FB" w:rsidR="0089186A" w:rsidRPr="003672B0" w:rsidRDefault="0089186A" w:rsidP="007329B4">
      <w:pPr>
        <w:pStyle w:val="Nabrajanje"/>
        <w:rPr>
          <w:bCs/>
          <w:color w:val="auto"/>
          <w:szCs w:val="22"/>
        </w:rPr>
      </w:pPr>
      <w:r w:rsidRPr="003672B0">
        <w:rPr>
          <w:bCs/>
          <w:color w:val="auto"/>
          <w:szCs w:val="22"/>
        </w:rPr>
        <w:t>Подизање стандарда у реализацији наставе на виши ниво</w:t>
      </w:r>
    </w:p>
    <w:p w14:paraId="4D4531FE" w14:textId="632ED492" w:rsidR="0089186A" w:rsidRPr="003672B0" w:rsidRDefault="0089186A" w:rsidP="007329B4">
      <w:pPr>
        <w:pStyle w:val="Nabrajanje"/>
        <w:rPr>
          <w:color w:val="auto"/>
          <w:szCs w:val="22"/>
        </w:rPr>
      </w:pPr>
      <w:r w:rsidRPr="003672B0">
        <w:rPr>
          <w:color w:val="auto"/>
          <w:szCs w:val="22"/>
        </w:rPr>
        <w:t>Обезбеђивање релевантнијих резултата студентске евалуације наставног процеса</w:t>
      </w:r>
    </w:p>
    <w:p w14:paraId="169DD4AF" w14:textId="3FF509C7" w:rsidR="00780CBE" w:rsidRPr="00406E04" w:rsidRDefault="00780CBE" w:rsidP="00780CBE">
      <w:pPr>
        <w:pStyle w:val="Nabrajanje"/>
        <w:numPr>
          <w:ilvl w:val="0"/>
          <w:numId w:val="0"/>
        </w:numPr>
        <w:ind w:left="357"/>
        <w:rPr>
          <w:color w:val="auto"/>
          <w:sz w:val="16"/>
          <w:szCs w:val="16"/>
        </w:rPr>
      </w:pPr>
    </w:p>
    <w:p w14:paraId="3684E6B8" w14:textId="59BA79B3" w:rsidR="00780CBE" w:rsidRPr="003672B0" w:rsidRDefault="00780CBE" w:rsidP="00780CBE">
      <w:pPr>
        <w:pStyle w:val="Nabrajanje"/>
        <w:numPr>
          <w:ilvl w:val="0"/>
          <w:numId w:val="0"/>
        </w:numPr>
        <w:ind w:left="709"/>
        <w:rPr>
          <w:b/>
          <w:bCs/>
          <w:color w:val="auto"/>
          <w:szCs w:val="22"/>
        </w:rPr>
      </w:pPr>
      <w:r w:rsidRPr="003672B0">
        <w:rPr>
          <w:b/>
          <w:bCs/>
          <w:color w:val="auto"/>
          <w:szCs w:val="22"/>
        </w:rPr>
        <w:t>Т –  Опасности</w:t>
      </w:r>
      <w:r w:rsidR="008D7334" w:rsidRPr="003672B0">
        <w:rPr>
          <w:b/>
          <w:bCs/>
          <w:color w:val="auto"/>
          <w:szCs w:val="22"/>
        </w:rPr>
        <w:t xml:space="preserve"> (+)</w:t>
      </w:r>
    </w:p>
    <w:p w14:paraId="5F30DB48" w14:textId="77777777" w:rsidR="00780CBE" w:rsidRPr="00406E04" w:rsidRDefault="00780CBE" w:rsidP="00780CBE">
      <w:pPr>
        <w:pStyle w:val="Nabrajanje"/>
        <w:numPr>
          <w:ilvl w:val="0"/>
          <w:numId w:val="0"/>
        </w:numPr>
        <w:rPr>
          <w:color w:val="auto"/>
          <w:sz w:val="16"/>
          <w:szCs w:val="16"/>
        </w:rPr>
      </w:pPr>
    </w:p>
    <w:p w14:paraId="1479FEED" w14:textId="6547CFAA" w:rsidR="00780CBE" w:rsidRPr="003672B0" w:rsidRDefault="00780CBE" w:rsidP="00780CBE">
      <w:pPr>
        <w:pStyle w:val="Nabrajanje"/>
        <w:numPr>
          <w:ilvl w:val="0"/>
          <w:numId w:val="49"/>
        </w:numPr>
        <w:ind w:left="851"/>
        <w:rPr>
          <w:color w:val="auto"/>
          <w:szCs w:val="22"/>
        </w:rPr>
      </w:pPr>
      <w:r w:rsidRPr="003672B0">
        <w:rPr>
          <w:color w:val="auto"/>
          <w:szCs w:val="22"/>
        </w:rPr>
        <w:t>Неусклађеност рада и занемаривање обавеза појединих субјеката у проц</w:t>
      </w:r>
      <w:r w:rsidR="00006EC6" w:rsidRPr="003672B0">
        <w:rPr>
          <w:color w:val="auto"/>
          <w:szCs w:val="22"/>
        </w:rPr>
        <w:t>е</w:t>
      </w:r>
      <w:r w:rsidRPr="003672B0">
        <w:rPr>
          <w:color w:val="auto"/>
          <w:szCs w:val="22"/>
        </w:rPr>
        <w:t>су реализације и унапређења стандарда квалитета</w:t>
      </w:r>
    </w:p>
    <w:p w14:paraId="4DC2982C" w14:textId="4994DFF6" w:rsidR="00780CBE" w:rsidRPr="003672B0" w:rsidRDefault="00780CBE" w:rsidP="00780CBE">
      <w:pPr>
        <w:pStyle w:val="Nabrajanje"/>
        <w:numPr>
          <w:ilvl w:val="0"/>
          <w:numId w:val="49"/>
        </w:numPr>
        <w:ind w:left="851"/>
        <w:rPr>
          <w:color w:val="auto"/>
          <w:szCs w:val="22"/>
        </w:rPr>
      </w:pPr>
      <w:r w:rsidRPr="003672B0">
        <w:rPr>
          <w:color w:val="auto"/>
          <w:szCs w:val="22"/>
        </w:rPr>
        <w:t>Изостанак перманентног иновирања инструмената анкетирања</w:t>
      </w:r>
    </w:p>
    <w:p w14:paraId="729BCCD7" w14:textId="77777777" w:rsidR="0089186A" w:rsidRPr="00406E04" w:rsidRDefault="0089186A">
      <w:pPr>
        <w:spacing w:after="60" w:line="240" w:lineRule="auto"/>
        <w:jc w:val="both"/>
        <w:rPr>
          <w:rFonts w:eastAsia="Times New Roman"/>
          <w:b/>
          <w:sz w:val="16"/>
          <w:szCs w:val="16"/>
          <w:lang w:val="sr-Cyrl-RS"/>
        </w:rPr>
      </w:pPr>
    </w:p>
    <w:p w14:paraId="5E0E3FB3" w14:textId="77777777" w:rsidR="0089186A" w:rsidRPr="003672B0" w:rsidRDefault="0089186A" w:rsidP="00F23108">
      <w:pPr>
        <w:pStyle w:val="Naslov3"/>
        <w:rPr>
          <w:lang w:val="sr-Cyrl-RS"/>
        </w:rPr>
      </w:pPr>
      <w:r w:rsidRPr="003672B0">
        <w:rPr>
          <w:lang w:val="sr-Cyrl-RS"/>
        </w:rPr>
        <w:t xml:space="preserve">Предлог мера и активности за унапређење квалитета стандарда 2: </w:t>
      </w:r>
    </w:p>
    <w:p w14:paraId="63AEAFEF" w14:textId="77777777" w:rsidR="0089186A" w:rsidRPr="003672B0" w:rsidRDefault="0089186A" w:rsidP="007329B4">
      <w:pPr>
        <w:pStyle w:val="Nabrajanje"/>
        <w:rPr>
          <w:color w:val="auto"/>
        </w:rPr>
      </w:pPr>
      <w:r w:rsidRPr="003672B0">
        <w:rPr>
          <w:color w:val="auto"/>
        </w:rPr>
        <w:t>Правилником о стандардима за обезбеђење квалитета на Педагошком факултету у Сомбору Универзитета у Новом Саду јасно су дефинисани стандарди и поступци за обезбеђивање квалитета у свим областима рада. Додатно су усвојени правилници који детаљније дефинишу ову област и усвојене су одговарајуће процедуре пословних процеса. Тиме су испуњени услови Стандарда 2. У наредном периоду потребно је периодично ажурирати постојећа документа, обезбедити неометану имплементацију ових докумената и наставити са ажурирањем и увођењем електронских сервиса који подржавају систем квалитета и олакшавају рад (посебно при обради анкете С-3). Потребно је што складније и интензивније сарађивати и размењивати искуства са другим високошколским институцијама у циљу усклађивања, доношења и примене аката из области обезбеђења квалитета. Након утврђивања степена корелације између постојећих докумената, потребно је извршити евентуалне корекције и усаглашавања.</w:t>
      </w:r>
    </w:p>
    <w:p w14:paraId="3FA051F8" w14:textId="77777777" w:rsidR="0089186A" w:rsidRPr="003672B0" w:rsidRDefault="0089186A" w:rsidP="007329B4">
      <w:pPr>
        <w:pStyle w:val="Nabrajanje"/>
        <w:rPr>
          <w:color w:val="auto"/>
        </w:rPr>
      </w:pPr>
      <w:r w:rsidRPr="003672B0">
        <w:rPr>
          <w:color w:val="auto"/>
        </w:rPr>
        <w:t>Поступке прикупљања и анализе података о спровођењу усвојених стандарда квалитета треба учинити ефикаснијим (информатичка обрада и транспарентност података)</w:t>
      </w:r>
    </w:p>
    <w:p w14:paraId="04757163" w14:textId="77777777" w:rsidR="0089186A" w:rsidRPr="003672B0" w:rsidRDefault="0089186A" w:rsidP="007329B4">
      <w:pPr>
        <w:pStyle w:val="Nabrajanje"/>
        <w:rPr>
          <w:color w:val="auto"/>
        </w:rPr>
      </w:pPr>
      <w:r w:rsidRPr="003672B0">
        <w:rPr>
          <w:color w:val="auto"/>
        </w:rPr>
        <w:t>Успостављање непосредније сарадње и развијање система координације рада субјеката реализације стандарда квалитета (наставници, сарадници, ненаставно особље, стручне службе, организационе јединице, органи пословођења и орган управљања).</w:t>
      </w:r>
    </w:p>
    <w:p w14:paraId="288B91B9" w14:textId="77777777" w:rsidR="0089186A" w:rsidRPr="003672B0" w:rsidRDefault="0089186A" w:rsidP="007329B4">
      <w:pPr>
        <w:pStyle w:val="Nabrajanje"/>
        <w:rPr>
          <w:color w:val="auto"/>
        </w:rPr>
      </w:pPr>
      <w:r w:rsidRPr="003672B0">
        <w:rPr>
          <w:color w:val="auto"/>
        </w:rPr>
        <w:t>Потребно је мотивисати све чиниоце укључене у рад високошколске институције да сврсисходније учествују у спровођењу утврђених стандарда и поступака интегрисаног система обезбеђивања квалитета.</w:t>
      </w:r>
    </w:p>
    <w:p w14:paraId="0D6226E0" w14:textId="77777777" w:rsidR="0089186A" w:rsidRPr="00406E04" w:rsidRDefault="0089186A">
      <w:pPr>
        <w:spacing w:after="60" w:line="240" w:lineRule="auto"/>
        <w:jc w:val="both"/>
        <w:rPr>
          <w:sz w:val="14"/>
          <w:szCs w:val="14"/>
          <w:lang w:val="sr-Cyrl-RS"/>
        </w:rPr>
      </w:pPr>
    </w:p>
    <w:p w14:paraId="097A097D" w14:textId="77777777" w:rsidR="0089186A" w:rsidRPr="003672B0" w:rsidRDefault="0089186A" w:rsidP="00F23108">
      <w:pPr>
        <w:pStyle w:val="Naslov3"/>
        <w:rPr>
          <w:lang w:val="sr-Cyrl-RS"/>
        </w:rPr>
      </w:pPr>
      <w:r w:rsidRPr="003672B0">
        <w:rPr>
          <w:lang w:val="sr-Cyrl-RS"/>
        </w:rPr>
        <w:t>Показатељи и прилози за стандард 2:</w:t>
      </w:r>
    </w:p>
    <w:p w14:paraId="29CAB709" w14:textId="51AF5733" w:rsidR="0089186A" w:rsidRPr="003672B0" w:rsidRDefault="00000000" w:rsidP="007329B4">
      <w:pPr>
        <w:pStyle w:val="Tekst"/>
        <w:rPr>
          <w:color w:val="auto"/>
          <w:lang w:val="sr-Cyrl-RS"/>
        </w:rPr>
      </w:pPr>
      <w:hyperlink r:id="rId36" w:history="1">
        <w:r w:rsidR="0089186A" w:rsidRPr="00D24683">
          <w:rPr>
            <w:rStyle w:val="Hyperlink"/>
            <w:rFonts w:ascii="Calibri" w:hAnsi="Calibri" w:cs="Calibri"/>
            <w:b/>
            <w:lang w:val="sr-Cyrl-RS"/>
          </w:rPr>
          <w:t>Прилог 2.1</w:t>
        </w:r>
        <w:r w:rsidR="0089186A" w:rsidRPr="00D24683">
          <w:rPr>
            <w:rStyle w:val="Hyperlink"/>
            <w:rFonts w:ascii="Calibri" w:hAnsi="Calibri" w:cs="Calibri"/>
            <w:lang w:val="sr-Cyrl-RS"/>
          </w:rPr>
          <w:t>.</w:t>
        </w:r>
      </w:hyperlink>
      <w:r w:rsidR="0089186A" w:rsidRPr="003672B0">
        <w:rPr>
          <w:color w:val="auto"/>
          <w:lang w:val="sr-Cyrl-RS"/>
        </w:rPr>
        <w:t xml:space="preserve"> Усвојени документ - Стандарди и поступци за обезбеђење и унапређење  квалитета високошколске установе </w:t>
      </w:r>
    </w:p>
    <w:p w14:paraId="60DC97B4" w14:textId="0CE9CBAC" w:rsidR="0089186A" w:rsidRPr="003672B0" w:rsidRDefault="00000000" w:rsidP="007329B4">
      <w:pPr>
        <w:pStyle w:val="Tekst"/>
        <w:rPr>
          <w:color w:val="auto"/>
          <w:lang w:val="sr-Cyrl-RS"/>
        </w:rPr>
      </w:pPr>
      <w:hyperlink r:id="rId37" w:history="1">
        <w:r w:rsidR="0089186A" w:rsidRPr="00D24683">
          <w:rPr>
            <w:rStyle w:val="Hyperlink"/>
            <w:rFonts w:ascii="Calibri" w:hAnsi="Calibri" w:cs="Calibri"/>
            <w:b/>
            <w:lang w:val="sr-Cyrl-RS"/>
          </w:rPr>
          <w:t>Прилог 2.2.</w:t>
        </w:r>
      </w:hyperlink>
      <w:r w:rsidR="0089186A" w:rsidRPr="003672B0">
        <w:rPr>
          <w:color w:val="auto"/>
          <w:lang w:val="sr-Cyrl-RS"/>
        </w:rPr>
        <w:t xml:space="preserve"> Усвојени план рада и процедура за праћење и унапређење квалитета високошколске установе у оквиру стандарда квалитета </w:t>
      </w:r>
    </w:p>
    <w:p w14:paraId="09B4C084" w14:textId="6FFB5E33" w:rsidR="0089186A" w:rsidRPr="003672B0" w:rsidRDefault="00000000" w:rsidP="007329B4">
      <w:pPr>
        <w:pStyle w:val="Tekst"/>
        <w:rPr>
          <w:color w:val="auto"/>
          <w:lang w:val="sr-Cyrl-RS"/>
        </w:rPr>
      </w:pPr>
      <w:hyperlink r:id="rId38" w:history="1">
        <w:r w:rsidR="0089186A" w:rsidRPr="00D24683">
          <w:rPr>
            <w:rStyle w:val="Hyperlink"/>
            <w:rFonts w:ascii="Calibri" w:hAnsi="Calibri" w:cs="Calibri"/>
            <w:b/>
            <w:lang w:val="sr-Cyrl-RS"/>
          </w:rPr>
          <w:t>Прилог 2.3.</w:t>
        </w:r>
      </w:hyperlink>
      <w:r w:rsidR="0089186A" w:rsidRPr="003672B0">
        <w:rPr>
          <w:color w:val="auto"/>
          <w:lang w:val="sr-Cyrl-RS"/>
        </w:rPr>
        <w:t xml:space="preserve"> Усвојени годишњи извештаји о раду успостављеног тела (комисије, одбора, центара) за унутрашње осигурање квалитета високошколске установе</w:t>
      </w:r>
    </w:p>
    <w:p w14:paraId="424B73BA" w14:textId="77777777" w:rsidR="00D078BD" w:rsidRPr="003672B0" w:rsidRDefault="00D078BD">
      <w:pPr>
        <w:rPr>
          <w:lang w:val="sr-Cyrl-RS"/>
        </w:rPr>
      </w:pPr>
    </w:p>
    <w:p w14:paraId="63A36B94" w14:textId="632E512C" w:rsidR="00D078BD" w:rsidRPr="003672B0" w:rsidRDefault="00000000" w:rsidP="00A63F86">
      <w:pPr>
        <w:spacing w:after="0" w:line="240" w:lineRule="auto"/>
        <w:jc w:val="center"/>
        <w:rPr>
          <w:b/>
          <w:lang w:val="sr-Cyrl-RS"/>
        </w:rPr>
      </w:pPr>
      <w:hyperlink w:anchor="standardi" w:history="1">
        <w:r w:rsidR="00ED4446" w:rsidRPr="003672B0">
          <w:rPr>
            <w:rStyle w:val="Hyperlink"/>
            <w:rFonts w:ascii="Calibri" w:hAnsi="Calibri" w:cs="Calibri"/>
            <w:b/>
            <w:lang w:val="sr-Cyrl-RS"/>
          </w:rPr>
          <w:t>СТАНДАРДИ</w:t>
        </w:r>
      </w:hyperlink>
    </w:p>
    <w:p w14:paraId="0F62F1C6" w14:textId="77777777" w:rsidR="00D078BD" w:rsidRPr="003672B0" w:rsidRDefault="008A452E">
      <w:pPr>
        <w:rPr>
          <w:lang w:val="sr-Cyrl-RS"/>
        </w:rPr>
      </w:pPr>
      <w:r w:rsidRPr="003672B0">
        <w:rPr>
          <w:lang w:val="sr-Cyrl-RS"/>
        </w:rPr>
        <w:br w:type="page"/>
      </w:r>
    </w:p>
    <w:p w14:paraId="3CC8E5A8" w14:textId="77777777" w:rsidR="0089186A" w:rsidRPr="003672B0" w:rsidRDefault="0089186A" w:rsidP="00D24F75">
      <w:pPr>
        <w:pStyle w:val="Heading1"/>
        <w:rPr>
          <w:lang w:val="sr-Cyrl-RS"/>
        </w:rPr>
      </w:pPr>
      <w:bookmarkStart w:id="7" w:name="%D1%813"/>
      <w:bookmarkStart w:id="8" w:name="_Стандард_3:_Систем"/>
      <w:bookmarkStart w:id="9" w:name="_Toc231062059"/>
      <w:bookmarkEnd w:id="7"/>
      <w:bookmarkEnd w:id="8"/>
      <w:r w:rsidRPr="003672B0">
        <w:rPr>
          <w:lang w:val="sr-Cyrl-RS"/>
        </w:rPr>
        <w:lastRenderedPageBreak/>
        <w:t>Стандард 3: Систем обезбеђења квалитета</w:t>
      </w:r>
      <w:bookmarkEnd w:id="9"/>
    </w:p>
    <w:p w14:paraId="021F413E" w14:textId="39A7603B" w:rsidR="0089186A" w:rsidRPr="003672B0" w:rsidRDefault="0089186A" w:rsidP="00F23108">
      <w:pPr>
        <w:pStyle w:val="IntenseQuote"/>
        <w:rPr>
          <w:lang w:val="sr-Cyrl-RS"/>
        </w:rPr>
      </w:pPr>
      <w:r w:rsidRPr="003672B0">
        <w:rPr>
          <w:lang w:val="sr-Cyrl-RS"/>
        </w:rPr>
        <w:t xml:space="preserve">Високошколска установа изграђује организациону </w:t>
      </w:r>
      <w:r w:rsidR="00406E04">
        <w:rPr>
          <w:lang w:val="sr-Latn-RS"/>
        </w:rPr>
        <w:br/>
      </w:r>
      <w:r w:rsidRPr="003672B0">
        <w:rPr>
          <w:lang w:val="sr-Cyrl-RS"/>
        </w:rPr>
        <w:t>структуру за обезбеђење квалитета.</w:t>
      </w:r>
    </w:p>
    <w:p w14:paraId="04168786" w14:textId="7875C470" w:rsidR="0089186A" w:rsidRPr="003672B0" w:rsidRDefault="0089186A" w:rsidP="007329B4">
      <w:pPr>
        <w:pStyle w:val="Tekst"/>
        <w:rPr>
          <w:color w:val="auto"/>
          <w:lang w:val="sr-Cyrl-RS"/>
        </w:rPr>
      </w:pPr>
      <w:r w:rsidRPr="003672B0">
        <w:rPr>
          <w:color w:val="auto"/>
          <w:lang w:val="sr-Cyrl-RS"/>
        </w:rPr>
        <w:t>Педагошки факултет у Сомбору је Статутом и другим општим актима утврдио послове и задатке наставника, сарадника, студената, стручних органа, катедри и тимова за спровођење интерне евалуације и појединих поступака оцењивања квалитета у доношењу и спровођењу стратегије, стандарда и поступка за обезбеђење квалитета. Факултет је такође, посебним мерама обезбедио учешће студената у доношењу и реализацији стратегије, стандарда, поступака и културе обезбеђења квалитета.</w:t>
      </w:r>
    </w:p>
    <w:p w14:paraId="6F59C24C" w14:textId="77777777" w:rsidR="0089186A" w:rsidRPr="003672B0" w:rsidRDefault="0089186A" w:rsidP="007329B4">
      <w:pPr>
        <w:pStyle w:val="Tekst"/>
        <w:rPr>
          <w:color w:val="auto"/>
          <w:lang w:val="sr-Cyrl-RS"/>
        </w:rPr>
      </w:pPr>
      <w:r w:rsidRPr="003672B0">
        <w:rPr>
          <w:color w:val="auto"/>
          <w:lang w:val="sr-Cyrl-RS"/>
        </w:rPr>
        <w:t xml:space="preserve">Педагошки факултет у Сомбору је формирао Одбор за обезбеђење квалитета и интерну евалуацију и именовао Тимове (комисије) за квалитет </w:t>
      </w:r>
      <w:r w:rsidRPr="003672B0">
        <w:rPr>
          <w:b/>
          <w:color w:val="auto"/>
          <w:lang w:val="sr-Cyrl-RS"/>
        </w:rPr>
        <w:t xml:space="preserve">(Прилог 3.1) </w:t>
      </w:r>
      <w:r w:rsidRPr="003672B0">
        <w:rPr>
          <w:color w:val="auto"/>
          <w:lang w:val="sr-Cyrl-RS"/>
        </w:rPr>
        <w:t>са конкретном одговорношћу за унутрашње осигурање квалитета и са циљем обезбеђења квалитета за све студијске програме. У саставу Тимова су наставно особље, ненаставно особље и студенти и њихов задатак је да спроводе потребне радње у поступку оцењивања квалитета, припремају, анализирају и усвајају документацију за акредитацију и сумирају резултате у виду извештаја.</w:t>
      </w:r>
    </w:p>
    <w:p w14:paraId="617FCB4B" w14:textId="77777777" w:rsidR="0089186A" w:rsidRPr="003672B0" w:rsidRDefault="0089186A" w:rsidP="007329B4">
      <w:pPr>
        <w:pStyle w:val="Tekst"/>
        <w:rPr>
          <w:color w:val="auto"/>
          <w:lang w:val="sr-Cyrl-RS"/>
        </w:rPr>
      </w:pPr>
      <w:r w:rsidRPr="003672B0">
        <w:rPr>
          <w:color w:val="auto"/>
          <w:lang w:val="sr-Cyrl-RS"/>
        </w:rPr>
        <w:t xml:space="preserve">Тимови за спровођење интерне евалуације и појединих поступака оцењивања квалитета </w:t>
      </w:r>
      <w:r w:rsidRPr="003672B0">
        <w:rPr>
          <w:color w:val="auto"/>
          <w:lang w:val="sr-Cyrl-RS" w:eastAsia="sr-Cyrl-CS"/>
        </w:rPr>
        <w:t>користе већи број извора информација</w:t>
      </w:r>
      <w:r w:rsidRPr="003672B0">
        <w:rPr>
          <w:color w:val="auto"/>
          <w:lang w:val="sr-Cyrl-RS"/>
        </w:rPr>
        <w:t xml:space="preserve"> које су уобличене у виду пет анкета, четири студентске и једне за запослене на факултету. А</w:t>
      </w:r>
      <w:r w:rsidRPr="003672B0">
        <w:rPr>
          <w:color w:val="auto"/>
          <w:lang w:val="sr-Cyrl-RS" w:eastAsia="sr-Cyrl-CS"/>
        </w:rPr>
        <w:t xml:space="preserve">нкете се примењују у прописаним временским интервалима, </w:t>
      </w:r>
      <w:r w:rsidRPr="003672B0">
        <w:rPr>
          <w:color w:val="auto"/>
          <w:lang w:val="sr-Cyrl-RS"/>
        </w:rPr>
        <w:t>анонимне су</w:t>
      </w:r>
      <w:r w:rsidRPr="003672B0">
        <w:rPr>
          <w:color w:val="auto"/>
          <w:lang w:val="sr-Cyrl-RS" w:eastAsia="sr-Cyrl-CS"/>
        </w:rPr>
        <w:t xml:space="preserve"> и као обавезне на свим студијским програмима </w:t>
      </w:r>
      <w:r w:rsidRPr="003672B0">
        <w:rPr>
          <w:b/>
          <w:color w:val="auto"/>
          <w:lang w:val="sr-Cyrl-RS" w:eastAsia="sr-Cyrl-CS"/>
        </w:rPr>
        <w:t xml:space="preserve">(Прилог 3.2). </w:t>
      </w:r>
      <w:r w:rsidRPr="003672B0">
        <w:rPr>
          <w:color w:val="auto"/>
          <w:lang w:val="sr-Cyrl-RS"/>
        </w:rPr>
        <w:t>На Факултету се, на свим нивоима студија, спроводе следеће студентске анкете:</w:t>
      </w:r>
    </w:p>
    <w:p w14:paraId="7EA6EA50" w14:textId="77777777" w:rsidR="0089186A" w:rsidRPr="003672B0" w:rsidRDefault="0089186A" w:rsidP="00AE189D">
      <w:pPr>
        <w:pStyle w:val="Nabrajanje"/>
        <w:numPr>
          <w:ilvl w:val="0"/>
          <w:numId w:val="22"/>
        </w:numPr>
        <w:ind w:left="714" w:hanging="357"/>
        <w:rPr>
          <w:color w:val="auto"/>
          <w:szCs w:val="22"/>
        </w:rPr>
      </w:pPr>
      <w:r w:rsidRPr="003672B0">
        <w:rPr>
          <w:color w:val="auto"/>
          <w:szCs w:val="22"/>
        </w:rPr>
        <w:t>Анкета за евалуацију дела студијског програма (образац С-1) – спроводи се приликом уписа наредне академске године у којој студенти оцењују студијски програм сваког предмета појединачно.</w:t>
      </w:r>
    </w:p>
    <w:p w14:paraId="6477F8BF" w14:textId="77777777" w:rsidR="0089186A" w:rsidRPr="003672B0" w:rsidRDefault="0089186A" w:rsidP="00AE189D">
      <w:pPr>
        <w:pStyle w:val="Nabrajanje"/>
        <w:numPr>
          <w:ilvl w:val="0"/>
          <w:numId w:val="22"/>
        </w:numPr>
        <w:ind w:left="714" w:hanging="357"/>
        <w:rPr>
          <w:color w:val="auto"/>
          <w:szCs w:val="22"/>
        </w:rPr>
      </w:pPr>
      <w:r w:rsidRPr="003672B0">
        <w:rPr>
          <w:color w:val="auto"/>
          <w:szCs w:val="22"/>
        </w:rPr>
        <w:t>Анкета за евалуацији рада Факултета (образац С-2) – којом студенти при упису наредне године студија и дипломирани студенти вреднују различите аспекте наставе и администрације Факултета.</w:t>
      </w:r>
    </w:p>
    <w:p w14:paraId="698E90A0" w14:textId="77777777" w:rsidR="0089186A" w:rsidRPr="003672B0" w:rsidRDefault="0089186A" w:rsidP="00AE189D">
      <w:pPr>
        <w:pStyle w:val="Nabrajanje"/>
        <w:numPr>
          <w:ilvl w:val="0"/>
          <w:numId w:val="22"/>
        </w:numPr>
        <w:ind w:left="714" w:hanging="357"/>
        <w:rPr>
          <w:color w:val="auto"/>
          <w:szCs w:val="22"/>
        </w:rPr>
      </w:pPr>
      <w:r w:rsidRPr="003672B0">
        <w:rPr>
          <w:color w:val="auto"/>
          <w:szCs w:val="22"/>
        </w:rPr>
        <w:t>Анкета за евалуацију студијског програма (образац С-3) – у којој студенти који су дипломирали оцењују студијски програм и програм сваког предмета појединачно.</w:t>
      </w:r>
    </w:p>
    <w:p w14:paraId="1D4F30C7" w14:textId="77777777" w:rsidR="0089186A" w:rsidRPr="003672B0" w:rsidRDefault="0089186A" w:rsidP="00AE189D">
      <w:pPr>
        <w:pStyle w:val="Nabrajanje"/>
        <w:numPr>
          <w:ilvl w:val="0"/>
          <w:numId w:val="22"/>
        </w:numPr>
        <w:ind w:left="714" w:hanging="357"/>
        <w:rPr>
          <w:color w:val="auto"/>
          <w:spacing w:val="-4"/>
          <w:szCs w:val="22"/>
        </w:rPr>
      </w:pPr>
      <w:r w:rsidRPr="003672B0">
        <w:rPr>
          <w:color w:val="auto"/>
          <w:spacing w:val="-4"/>
          <w:szCs w:val="22"/>
        </w:rPr>
        <w:t xml:space="preserve">Анкета за евалуацију учесника у наставном процесу (образац С-4) – спроводи се при крају наставе у сваком семестру, у којој студенти вреднују рад својих наставника и асистената у том делу наставе и износе запажања о разним аспектима наставе, у сврху добијања што објективније слике о наставном процесу ради осавремењивања наставних садржаја и метода рада. </w:t>
      </w:r>
    </w:p>
    <w:p w14:paraId="020F164B" w14:textId="77777777" w:rsidR="0089186A" w:rsidRPr="003672B0" w:rsidRDefault="0089186A" w:rsidP="00AE189D">
      <w:pPr>
        <w:pStyle w:val="Tekst"/>
        <w:rPr>
          <w:color w:val="auto"/>
          <w:szCs w:val="22"/>
          <w:lang w:val="sr-Cyrl-RS"/>
        </w:rPr>
      </w:pPr>
    </w:p>
    <w:p w14:paraId="17D6E01D" w14:textId="77777777" w:rsidR="0089186A" w:rsidRPr="003672B0" w:rsidRDefault="0089186A" w:rsidP="00AE189D">
      <w:pPr>
        <w:pStyle w:val="Tekst"/>
        <w:rPr>
          <w:color w:val="auto"/>
          <w:szCs w:val="22"/>
          <w:lang w:val="sr-Cyrl-RS"/>
        </w:rPr>
      </w:pPr>
      <w:r w:rsidRPr="003672B0">
        <w:rPr>
          <w:color w:val="auto"/>
          <w:szCs w:val="22"/>
          <w:lang w:val="sr-Cyrl-RS"/>
        </w:rPr>
        <w:t>На Факултету се спроводи и анкета за запослене а обавезна садржина упитника, која се попуњава једанпут годишње, прописана је обрасцем З-1.</w:t>
      </w:r>
    </w:p>
    <w:p w14:paraId="29607A1A" w14:textId="77777777" w:rsidR="0089186A" w:rsidRPr="003672B0" w:rsidRDefault="0089186A" w:rsidP="008A452E">
      <w:pPr>
        <w:pStyle w:val="Tekst"/>
        <w:rPr>
          <w:b/>
          <w:color w:val="auto"/>
          <w:szCs w:val="22"/>
          <w:lang w:val="sr-Cyrl-RS" w:eastAsia="sr-Cyrl-CS"/>
        </w:rPr>
      </w:pPr>
      <w:r w:rsidRPr="003672B0">
        <w:rPr>
          <w:color w:val="auto"/>
          <w:szCs w:val="22"/>
          <w:lang w:val="sr-Cyrl-RS"/>
        </w:rPr>
        <w:t xml:space="preserve">Тимови, након обраде података, достављају извештај Одбору за обезбеђење квалитета и интерну евалуацију, а крајњи резултати анкета се достављају декану, Наставно-научном већу, Савету и запосленима. Разматра се извештај о самовредновању, уз истовремену оцену уочених недостатака и предлажу се корективне мере за отклањање уочених недостатака </w:t>
      </w:r>
      <w:r w:rsidRPr="003672B0">
        <w:rPr>
          <w:b/>
          <w:color w:val="auto"/>
          <w:szCs w:val="22"/>
          <w:lang w:val="sr-Cyrl-RS" w:eastAsia="sr-Cyrl-CS"/>
        </w:rPr>
        <w:t>(Прилог 3.3).</w:t>
      </w:r>
    </w:p>
    <w:p w14:paraId="7B75C44D" w14:textId="77777777" w:rsidR="007329B4" w:rsidRPr="003672B0" w:rsidRDefault="007329B4" w:rsidP="008A452E">
      <w:pPr>
        <w:pStyle w:val="Tekst"/>
        <w:rPr>
          <w:b/>
          <w:color w:val="auto"/>
          <w:szCs w:val="22"/>
          <w:lang w:val="sr-Cyrl-RS" w:eastAsia="sr-Cyrl-CS"/>
        </w:rPr>
      </w:pPr>
    </w:p>
    <w:p w14:paraId="7538FF73" w14:textId="77777777" w:rsidR="0089186A" w:rsidRPr="003672B0" w:rsidRDefault="0089186A" w:rsidP="00F23108">
      <w:pPr>
        <w:pStyle w:val="Naslov3"/>
        <w:rPr>
          <w:lang w:val="sr-Cyrl-RS"/>
        </w:rPr>
      </w:pPr>
      <w:r w:rsidRPr="003672B0">
        <w:rPr>
          <w:lang w:val="sr-Cyrl-RS"/>
        </w:rPr>
        <w:t>б) SWOT анализа квалитета стандарда 3</w:t>
      </w:r>
    </w:p>
    <w:p w14:paraId="26ACCDF9" w14:textId="26BD44D4" w:rsidR="0089186A" w:rsidRPr="003672B0" w:rsidRDefault="00795C76" w:rsidP="007329B4">
      <w:pPr>
        <w:pStyle w:val="Tekst"/>
        <w:rPr>
          <w:rStyle w:val="FontStyle54"/>
          <w:rFonts w:ascii="Calibri" w:hAnsi="Calibri" w:cs="Calibri"/>
          <w:sz w:val="22"/>
          <w:szCs w:val="22"/>
          <w:lang w:val="sr-Cyrl-RS"/>
        </w:rPr>
      </w:pPr>
      <w:r w:rsidRPr="003672B0">
        <w:rPr>
          <w:rStyle w:val="FontStyle54"/>
          <w:rFonts w:ascii="Calibri" w:hAnsi="Calibri" w:cs="Calibri"/>
          <w:sz w:val="22"/>
          <w:szCs w:val="22"/>
          <w:lang w:val="sr-Cyrl-RS"/>
        </w:rPr>
        <w:t>S – Предности</w:t>
      </w:r>
      <w:r w:rsidR="003D4AEE" w:rsidRPr="003672B0">
        <w:rPr>
          <w:rStyle w:val="FontStyle54"/>
          <w:rFonts w:ascii="Calibri" w:hAnsi="Calibri" w:cs="Calibri"/>
          <w:sz w:val="22"/>
          <w:szCs w:val="22"/>
          <w:lang w:val="en-US"/>
        </w:rPr>
        <w:t xml:space="preserve"> </w:t>
      </w:r>
      <w:r w:rsidR="003D4AEE" w:rsidRPr="003672B0">
        <w:rPr>
          <w:rStyle w:val="FontStyle54"/>
          <w:rFonts w:ascii="Calibri" w:hAnsi="Calibri" w:cs="Calibri"/>
          <w:sz w:val="22"/>
          <w:szCs w:val="22"/>
          <w:lang w:val="sr-Cyrl-RS"/>
        </w:rPr>
        <w:t>(+++)</w:t>
      </w:r>
    </w:p>
    <w:p w14:paraId="500409C4" w14:textId="77777777" w:rsidR="0089186A" w:rsidRPr="003672B0" w:rsidRDefault="0089186A" w:rsidP="007329B4">
      <w:pPr>
        <w:pStyle w:val="Nabrajanje"/>
        <w:rPr>
          <w:color w:val="auto"/>
        </w:rPr>
      </w:pPr>
      <w:r w:rsidRPr="003672B0">
        <w:rPr>
          <w:color w:val="auto"/>
        </w:rPr>
        <w:t xml:space="preserve">Факултет је именовао тимове за спровођење интерне евалуације и појединих поступака оцењивања квалитета, које преко својих радних тела спроводе потребне радње у </w:t>
      </w:r>
      <w:r w:rsidRPr="003672B0">
        <w:rPr>
          <w:color w:val="auto"/>
        </w:rPr>
        <w:lastRenderedPageBreak/>
        <w:t xml:space="preserve">поступку оцењивања квалитета, сумирају резултате и предају извештај Одбору за обезбеђење квалитета и интерну евалуацију. У сваку комисију именује се 1/3 чланова из реда студената на предлог Студентског парламента Факултета. </w:t>
      </w:r>
    </w:p>
    <w:p w14:paraId="45F79079" w14:textId="77777777" w:rsidR="0089186A" w:rsidRPr="003672B0" w:rsidRDefault="0089186A" w:rsidP="007329B4">
      <w:pPr>
        <w:pStyle w:val="Nabrajanje"/>
        <w:rPr>
          <w:color w:val="auto"/>
        </w:rPr>
      </w:pPr>
      <w:r w:rsidRPr="003672B0">
        <w:rPr>
          <w:color w:val="auto"/>
          <w:lang w:eastAsia="sr-Cyrl-CS"/>
        </w:rPr>
        <w:t xml:space="preserve">На Факултету се редовно </w:t>
      </w:r>
      <w:r w:rsidRPr="003672B0">
        <w:rPr>
          <w:color w:val="auto"/>
        </w:rPr>
        <w:t xml:space="preserve">разматра извештај о самовредновању, вреднује се процес и стандарди којима се осигурава квалитет уз истовремену оцену уочених недостатака и дају се предлози за отклањање уочених недостатака. </w:t>
      </w:r>
    </w:p>
    <w:p w14:paraId="456E5DDB" w14:textId="77777777" w:rsidR="0089186A" w:rsidRPr="003672B0" w:rsidRDefault="0089186A" w:rsidP="007329B4">
      <w:pPr>
        <w:pStyle w:val="Nabrajanje"/>
        <w:rPr>
          <w:color w:val="auto"/>
        </w:rPr>
      </w:pPr>
      <w:r w:rsidRPr="003672B0">
        <w:rPr>
          <w:color w:val="auto"/>
        </w:rPr>
        <w:t>Јасно су дефинисане надлежности органа пословођења, надлежности стручних органа, надлежности наставника и сарадника.</w:t>
      </w:r>
    </w:p>
    <w:p w14:paraId="3613639D" w14:textId="2617DEEC" w:rsidR="0089186A" w:rsidRPr="003672B0" w:rsidRDefault="0089186A" w:rsidP="007329B4">
      <w:pPr>
        <w:pStyle w:val="Nabrajanje"/>
        <w:rPr>
          <w:color w:val="auto"/>
          <w:lang w:eastAsia="sr-Cyrl-CS"/>
        </w:rPr>
      </w:pPr>
      <w:r w:rsidRPr="003672B0">
        <w:rPr>
          <w:color w:val="auto"/>
        </w:rPr>
        <w:t>Факултет је успешно спровео поступак самовредновања и акредитације високошколске установе и студијских програма које реализује (сва три нивоа студија) и то у 2 (два) циклуса</w:t>
      </w:r>
    </w:p>
    <w:p w14:paraId="20E15BB3" w14:textId="77777777" w:rsidR="0089186A" w:rsidRPr="003672B0" w:rsidRDefault="0089186A" w:rsidP="007329B4">
      <w:pPr>
        <w:pStyle w:val="Nabrajanje"/>
        <w:rPr>
          <w:color w:val="auto"/>
          <w:lang w:eastAsia="sr-Cyrl-CS"/>
        </w:rPr>
      </w:pPr>
      <w:r w:rsidRPr="003672B0">
        <w:rPr>
          <w:color w:val="auto"/>
        </w:rPr>
        <w:t xml:space="preserve">Факултет је успоставио Одбор и комисију за квалитет као посебно тело задужено за проверу и унапређење квалитета </w:t>
      </w:r>
    </w:p>
    <w:p w14:paraId="00879775" w14:textId="77777777" w:rsidR="0089186A" w:rsidRPr="003672B0" w:rsidRDefault="0089186A" w:rsidP="007329B4">
      <w:pPr>
        <w:pStyle w:val="Nabrajanje"/>
        <w:rPr>
          <w:color w:val="auto"/>
          <w:lang w:eastAsia="sr-Cyrl-CS"/>
        </w:rPr>
      </w:pPr>
      <w:r w:rsidRPr="003672B0">
        <w:rPr>
          <w:color w:val="auto"/>
        </w:rPr>
        <w:t xml:space="preserve">Статутом Факултета утврђене су надлежности органа управљања, органа пословођења, стручних органа, наставника и сарадника, стручних служби и другог ненаставног особља, студента продекана, Студентског парламента и студената у систему обезбеђења и унапређења квалитета. </w:t>
      </w:r>
    </w:p>
    <w:p w14:paraId="6CCA042C" w14:textId="7CCFCC09" w:rsidR="0089186A" w:rsidRPr="003672B0" w:rsidRDefault="0089186A" w:rsidP="007329B4">
      <w:pPr>
        <w:pStyle w:val="Nabrajanje"/>
        <w:rPr>
          <w:color w:val="auto"/>
          <w:lang w:eastAsia="sr-Cyrl-CS"/>
        </w:rPr>
      </w:pPr>
      <w:r w:rsidRPr="003672B0">
        <w:rPr>
          <w:color w:val="auto"/>
        </w:rPr>
        <w:t>Посебним актом утврђена је организација и функционисање система обезбеђења квалитета</w:t>
      </w:r>
    </w:p>
    <w:p w14:paraId="1D0EED52" w14:textId="77777777" w:rsidR="0089186A" w:rsidRPr="003672B0" w:rsidRDefault="0089186A" w:rsidP="00AE189D">
      <w:pPr>
        <w:pStyle w:val="Style51"/>
        <w:keepNext/>
        <w:widowControl/>
        <w:tabs>
          <w:tab w:val="left" w:pos="720"/>
        </w:tabs>
        <w:spacing w:line="240" w:lineRule="auto"/>
        <w:ind w:firstLine="0"/>
        <w:rPr>
          <w:sz w:val="22"/>
          <w:szCs w:val="22"/>
          <w:lang w:val="sr-Cyrl-RS" w:eastAsia="sr-Cyrl-CS"/>
        </w:rPr>
      </w:pPr>
    </w:p>
    <w:p w14:paraId="6A5F020C" w14:textId="43F21D6F" w:rsidR="0089186A" w:rsidRPr="003672B0" w:rsidRDefault="00795C76" w:rsidP="00A63F86">
      <w:pPr>
        <w:pStyle w:val="Tekst"/>
        <w:rPr>
          <w:b/>
          <w:bCs/>
          <w:szCs w:val="22"/>
          <w:lang w:val="sr-Cyrl-RS"/>
        </w:rPr>
      </w:pPr>
      <w:r w:rsidRPr="003672B0">
        <w:rPr>
          <w:rStyle w:val="FontStyle54"/>
          <w:rFonts w:ascii="Calibri" w:hAnsi="Calibri" w:cs="Calibri"/>
          <w:sz w:val="22"/>
          <w:szCs w:val="22"/>
          <w:lang w:val="sr-Cyrl-RS"/>
        </w:rPr>
        <w:t>W – Слабости</w:t>
      </w:r>
      <w:r w:rsidR="0089186A" w:rsidRPr="003672B0">
        <w:rPr>
          <w:b/>
          <w:color w:val="auto"/>
          <w:lang w:val="sr-Cyrl-RS"/>
        </w:rPr>
        <w:t xml:space="preserve"> </w:t>
      </w:r>
      <w:r w:rsidR="003D4AEE" w:rsidRPr="003672B0">
        <w:rPr>
          <w:b/>
          <w:color w:val="auto"/>
          <w:lang w:val="sr-Cyrl-RS"/>
        </w:rPr>
        <w:t xml:space="preserve"> (+)</w:t>
      </w:r>
      <w:r w:rsidR="0089186A" w:rsidRPr="003672B0">
        <w:rPr>
          <w:b/>
          <w:color w:val="auto"/>
          <w:lang w:val="sr-Cyrl-RS"/>
        </w:rPr>
        <w:t xml:space="preserve">         </w:t>
      </w:r>
    </w:p>
    <w:p w14:paraId="59DE8549" w14:textId="2BBF1807" w:rsidR="0089186A" w:rsidRPr="003672B0" w:rsidRDefault="0089186A" w:rsidP="007329B4">
      <w:pPr>
        <w:pStyle w:val="Nabrajanje"/>
        <w:rPr>
          <w:b/>
          <w:color w:val="auto"/>
        </w:rPr>
      </w:pPr>
      <w:r w:rsidRPr="003672B0">
        <w:rPr>
          <w:color w:val="auto"/>
        </w:rPr>
        <w:t xml:space="preserve">Неповерење студената у ефикасност система обезбеђења квалитета (сумње у анонимност учесника у анкети и у спремност да се уваже резултати анкете др.) </w:t>
      </w:r>
    </w:p>
    <w:p w14:paraId="48AC362F" w14:textId="5D097C5D" w:rsidR="0089186A" w:rsidRPr="003672B0" w:rsidRDefault="0089186A" w:rsidP="007329B4">
      <w:pPr>
        <w:pStyle w:val="Nabrajanje"/>
        <w:rPr>
          <w:color w:val="auto"/>
        </w:rPr>
      </w:pPr>
      <w:r w:rsidRPr="003672B0">
        <w:rPr>
          <w:color w:val="auto"/>
        </w:rPr>
        <w:t xml:space="preserve">Недостатак </w:t>
      </w:r>
      <w:proofErr w:type="spellStart"/>
      <w:r w:rsidRPr="003672B0">
        <w:rPr>
          <w:color w:val="auto"/>
        </w:rPr>
        <w:t>самокритичности</w:t>
      </w:r>
      <w:proofErr w:type="spellEnd"/>
      <w:r w:rsidRPr="003672B0">
        <w:rPr>
          <w:color w:val="auto"/>
        </w:rPr>
        <w:t xml:space="preserve"> појединаца приликом вредновања сопственог рада и резултата</w:t>
      </w:r>
    </w:p>
    <w:p w14:paraId="11A77BCC" w14:textId="4FF4E1FD" w:rsidR="0089186A" w:rsidRPr="003672B0" w:rsidRDefault="0089186A" w:rsidP="007329B4">
      <w:pPr>
        <w:pStyle w:val="Nabrajanje"/>
        <w:rPr>
          <w:color w:val="auto"/>
          <w:lang w:eastAsia="en-US"/>
        </w:rPr>
      </w:pPr>
      <w:r w:rsidRPr="003672B0">
        <w:rPr>
          <w:color w:val="auto"/>
        </w:rPr>
        <w:t>Нижа мотивисаност запослених и студената за учешће у процесу евалуације квалитета</w:t>
      </w:r>
    </w:p>
    <w:p w14:paraId="614508F7" w14:textId="008E7776" w:rsidR="0089186A" w:rsidRPr="003672B0" w:rsidRDefault="0089186A" w:rsidP="007329B4">
      <w:pPr>
        <w:pStyle w:val="Nabrajanje"/>
        <w:rPr>
          <w:color w:val="auto"/>
        </w:rPr>
      </w:pPr>
      <w:r w:rsidRPr="003672B0">
        <w:rPr>
          <w:color w:val="auto"/>
        </w:rPr>
        <w:t>Неспремност наставника и сарадника да реагују на негативне оцене и коментаре студената</w:t>
      </w:r>
    </w:p>
    <w:p w14:paraId="3075CCFD" w14:textId="77777777" w:rsidR="0089186A" w:rsidRPr="003672B0" w:rsidRDefault="0089186A" w:rsidP="007329B4">
      <w:pPr>
        <w:pStyle w:val="Nabrajanje"/>
        <w:rPr>
          <w:color w:val="auto"/>
        </w:rPr>
      </w:pPr>
      <w:r w:rsidRPr="003672B0">
        <w:rPr>
          <w:color w:val="auto"/>
        </w:rPr>
        <w:t>Поједини субјекти на Факултету нису довољно одлучни да континуирано одржавају на адекватном нивоу систем обезбеђења квалитета.</w:t>
      </w:r>
    </w:p>
    <w:p w14:paraId="3245D6E9" w14:textId="77777777" w:rsidR="0089186A" w:rsidRPr="003672B0" w:rsidRDefault="0089186A" w:rsidP="007329B4">
      <w:pPr>
        <w:pStyle w:val="Nabrajanje"/>
        <w:rPr>
          <w:color w:val="auto"/>
        </w:rPr>
      </w:pPr>
      <w:r w:rsidRPr="003672B0">
        <w:rPr>
          <w:color w:val="auto"/>
        </w:rPr>
        <w:t>Недовољна заинтересованост најуспешнијих студената за учествовање у систему обезбеђења и унапређења квалитета (слаб одзив приликом спровођења избора чланова Студентског парламента и др.).</w:t>
      </w:r>
    </w:p>
    <w:p w14:paraId="3C5269AF" w14:textId="7489A775" w:rsidR="0089186A" w:rsidRPr="003672B0" w:rsidRDefault="0089186A" w:rsidP="007329B4">
      <w:pPr>
        <w:pStyle w:val="Nabrajanje"/>
        <w:rPr>
          <w:color w:val="auto"/>
        </w:rPr>
      </w:pPr>
      <w:r w:rsidRPr="003672B0">
        <w:rPr>
          <w:color w:val="auto"/>
        </w:rPr>
        <w:t>Дисконтинуитет у преузимању обавеза и одговорности на нивоу реализације утврђених стандарда и поступака за обезбеђење квалитета приликом измена састава субјеката обезбеђења и унапређења квалитета (Комисије за квалитет, Студентског парламента и др.)</w:t>
      </w:r>
    </w:p>
    <w:p w14:paraId="40AD2B87" w14:textId="77777777" w:rsidR="0089186A" w:rsidRPr="003672B0" w:rsidRDefault="0089186A" w:rsidP="007329B4">
      <w:pPr>
        <w:pStyle w:val="Nabrajanje"/>
        <w:rPr>
          <w:color w:val="auto"/>
        </w:rPr>
      </w:pPr>
      <w:r w:rsidRPr="003672B0">
        <w:rPr>
          <w:color w:val="auto"/>
        </w:rPr>
        <w:t>Неповерење студената у ефикасност система обезбеђења квалитета (сумње у анонимност учесника у анкети и у спремност да се уваже резултати анкете др.)</w:t>
      </w:r>
    </w:p>
    <w:p w14:paraId="724B38B1" w14:textId="77777777" w:rsidR="00A63F86" w:rsidRPr="003672B0" w:rsidRDefault="00A63F86" w:rsidP="007329B4">
      <w:pPr>
        <w:pStyle w:val="Tekst"/>
        <w:rPr>
          <w:rStyle w:val="FontStyle54"/>
          <w:rFonts w:ascii="Calibri" w:hAnsi="Calibri" w:cs="Calibri"/>
          <w:sz w:val="22"/>
          <w:szCs w:val="22"/>
          <w:lang w:val="sr-Cyrl-RS"/>
        </w:rPr>
      </w:pPr>
    </w:p>
    <w:p w14:paraId="1242F4E9" w14:textId="61DB9AD2" w:rsidR="0089186A" w:rsidRPr="003672B0" w:rsidRDefault="00795C76" w:rsidP="007329B4">
      <w:pPr>
        <w:pStyle w:val="Tekst"/>
        <w:rPr>
          <w:rStyle w:val="FontStyle54"/>
          <w:rFonts w:ascii="Calibri" w:hAnsi="Calibri" w:cs="Calibri"/>
          <w:sz w:val="22"/>
          <w:szCs w:val="22"/>
          <w:lang w:val="sr-Cyrl-RS"/>
        </w:rPr>
      </w:pPr>
      <w:r w:rsidRPr="003672B0">
        <w:rPr>
          <w:rStyle w:val="FontStyle54"/>
          <w:rFonts w:ascii="Calibri" w:hAnsi="Calibri" w:cs="Calibri"/>
          <w:sz w:val="22"/>
          <w:szCs w:val="22"/>
          <w:lang w:val="sr-Cyrl-RS"/>
        </w:rPr>
        <w:t>O – Могућности</w:t>
      </w:r>
      <w:r w:rsidR="003D4AEE" w:rsidRPr="003672B0">
        <w:rPr>
          <w:rStyle w:val="FontStyle54"/>
          <w:rFonts w:ascii="Calibri" w:hAnsi="Calibri" w:cs="Calibri"/>
          <w:sz w:val="22"/>
          <w:szCs w:val="22"/>
          <w:lang w:val="sr-Cyrl-RS"/>
        </w:rPr>
        <w:t xml:space="preserve"> (+</w:t>
      </w:r>
      <w:r w:rsidR="008D7334" w:rsidRPr="003672B0">
        <w:rPr>
          <w:rStyle w:val="FontStyle54"/>
          <w:rFonts w:ascii="Calibri" w:hAnsi="Calibri" w:cs="Calibri"/>
          <w:sz w:val="22"/>
          <w:szCs w:val="22"/>
          <w:lang w:val="sr-Cyrl-RS"/>
        </w:rPr>
        <w:t>+</w:t>
      </w:r>
      <w:r w:rsidR="003D4AEE" w:rsidRPr="003672B0">
        <w:rPr>
          <w:rStyle w:val="FontStyle54"/>
          <w:rFonts w:ascii="Calibri" w:hAnsi="Calibri" w:cs="Calibri"/>
          <w:sz w:val="22"/>
          <w:szCs w:val="22"/>
          <w:lang w:val="sr-Cyrl-RS"/>
        </w:rPr>
        <w:t>)</w:t>
      </w:r>
    </w:p>
    <w:p w14:paraId="2DBA42CC" w14:textId="77777777" w:rsidR="0089186A" w:rsidRPr="003672B0" w:rsidRDefault="0089186A" w:rsidP="007329B4">
      <w:pPr>
        <w:pStyle w:val="Nabrajanje"/>
        <w:rPr>
          <w:rStyle w:val="FontStyle54"/>
          <w:b w:val="0"/>
          <w:bCs w:val="0"/>
          <w:color w:val="auto"/>
          <w:sz w:val="22"/>
          <w:szCs w:val="22"/>
        </w:rPr>
      </w:pPr>
      <w:r w:rsidRPr="003672B0">
        <w:rPr>
          <w:color w:val="auto"/>
        </w:rPr>
        <w:t>Потпуно усаглашавање система обезбеђења квалитета као и осталих стандарда за акредитацију високошколских установа са установама из земље и европског образовног простора.</w:t>
      </w:r>
    </w:p>
    <w:p w14:paraId="5DA14FC5" w14:textId="77777777" w:rsidR="0089186A" w:rsidRPr="003672B0" w:rsidRDefault="0089186A" w:rsidP="007329B4">
      <w:pPr>
        <w:pStyle w:val="Nabrajanje"/>
        <w:rPr>
          <w:color w:val="auto"/>
        </w:rPr>
      </w:pPr>
      <w:r w:rsidRPr="003672B0">
        <w:rPr>
          <w:rStyle w:val="FontStyle54"/>
          <w:rFonts w:ascii="Calibri" w:hAnsi="Calibri" w:cs="Calibri"/>
          <w:b w:val="0"/>
          <w:bCs w:val="0"/>
          <w:color w:val="auto"/>
          <w:sz w:val="22"/>
          <w:szCs w:val="22"/>
        </w:rPr>
        <w:t xml:space="preserve">Повезивање, кооперација и додатна едукација свих чинилаца одговорних за </w:t>
      </w:r>
      <w:r w:rsidRPr="003672B0">
        <w:rPr>
          <w:color w:val="auto"/>
        </w:rPr>
        <w:t>обезбеђења квалитета.</w:t>
      </w:r>
    </w:p>
    <w:p w14:paraId="107E133C" w14:textId="2E4DE5A6" w:rsidR="0089186A" w:rsidRPr="003672B0" w:rsidRDefault="0089186A" w:rsidP="007329B4">
      <w:pPr>
        <w:pStyle w:val="Nabrajanje"/>
        <w:rPr>
          <w:color w:val="auto"/>
        </w:rPr>
      </w:pPr>
      <w:r w:rsidRPr="003672B0">
        <w:rPr>
          <w:color w:val="auto"/>
        </w:rPr>
        <w:t>Боља сарадња између Студентског парламента и Комисије за квалитет, као и других субјеката у систему обезбеђења квалитета.</w:t>
      </w:r>
    </w:p>
    <w:p w14:paraId="4FB49008" w14:textId="7D6FDB68" w:rsidR="0089186A" w:rsidRPr="003672B0" w:rsidRDefault="0089186A" w:rsidP="007329B4">
      <w:pPr>
        <w:pStyle w:val="Nabrajanje"/>
        <w:rPr>
          <w:color w:val="auto"/>
        </w:rPr>
      </w:pPr>
      <w:r w:rsidRPr="003672B0">
        <w:rPr>
          <w:color w:val="auto"/>
        </w:rPr>
        <w:t>Активније учествовање ширег круга запослених у креирању и примени система обезбеђења квалитета.</w:t>
      </w:r>
    </w:p>
    <w:p w14:paraId="5D065553" w14:textId="47411746" w:rsidR="0089186A" w:rsidRPr="00406E04" w:rsidRDefault="0089186A" w:rsidP="007329B4">
      <w:pPr>
        <w:pStyle w:val="Nabrajanje"/>
        <w:rPr>
          <w:color w:val="auto"/>
        </w:rPr>
      </w:pPr>
      <w:r w:rsidRPr="003672B0">
        <w:rPr>
          <w:color w:val="auto"/>
        </w:rPr>
        <w:t>Иновирање анкетних упитника и интегрисане информатичке обраде</w:t>
      </w:r>
    </w:p>
    <w:p w14:paraId="22018B29" w14:textId="77777777" w:rsidR="00406E04" w:rsidRPr="003672B0" w:rsidRDefault="00406E04" w:rsidP="00406E04">
      <w:pPr>
        <w:pStyle w:val="Nabrajanje"/>
        <w:numPr>
          <w:ilvl w:val="0"/>
          <w:numId w:val="0"/>
        </w:numPr>
        <w:ind w:left="720"/>
        <w:rPr>
          <w:color w:val="auto"/>
        </w:rPr>
      </w:pPr>
    </w:p>
    <w:p w14:paraId="570449DC" w14:textId="2726A0E3" w:rsidR="0089186A" w:rsidRPr="003672B0" w:rsidRDefault="0089186A" w:rsidP="007329B4">
      <w:pPr>
        <w:pStyle w:val="Nabrajanje"/>
        <w:rPr>
          <w:color w:val="auto"/>
        </w:rPr>
      </w:pPr>
      <w:r w:rsidRPr="003672B0">
        <w:rPr>
          <w:color w:val="auto"/>
        </w:rPr>
        <w:lastRenderedPageBreak/>
        <w:t>Размена знања и добре праксе из области обезбеђења квалитета са сличним институцијама у земљи и иностранству</w:t>
      </w:r>
    </w:p>
    <w:p w14:paraId="5A926EA9" w14:textId="77777777" w:rsidR="0089186A" w:rsidRPr="003672B0" w:rsidRDefault="0089186A" w:rsidP="007329B4">
      <w:pPr>
        <w:pStyle w:val="Tekst"/>
        <w:rPr>
          <w:color w:val="auto"/>
          <w:lang w:val="sr-Cyrl-RS"/>
        </w:rPr>
      </w:pPr>
    </w:p>
    <w:p w14:paraId="3EAC3F42" w14:textId="10934F5B" w:rsidR="0089186A" w:rsidRPr="003672B0" w:rsidRDefault="00795C76" w:rsidP="007329B4">
      <w:pPr>
        <w:pStyle w:val="Tekst"/>
        <w:rPr>
          <w:rStyle w:val="FontStyle54"/>
          <w:rFonts w:ascii="Calibri" w:hAnsi="Calibri" w:cs="Calibri"/>
          <w:sz w:val="22"/>
          <w:szCs w:val="22"/>
          <w:lang w:val="sr-Cyrl-RS"/>
        </w:rPr>
      </w:pPr>
      <w:r w:rsidRPr="003672B0">
        <w:rPr>
          <w:rStyle w:val="FontStyle54"/>
          <w:rFonts w:ascii="Calibri" w:hAnsi="Calibri" w:cs="Calibri"/>
          <w:sz w:val="22"/>
          <w:szCs w:val="22"/>
          <w:lang w:val="sr-Cyrl-RS"/>
        </w:rPr>
        <w:t>T – Опасности</w:t>
      </w:r>
      <w:r w:rsidR="003D4AEE" w:rsidRPr="003672B0">
        <w:rPr>
          <w:rStyle w:val="FontStyle54"/>
          <w:rFonts w:ascii="Calibri" w:hAnsi="Calibri" w:cs="Calibri"/>
          <w:sz w:val="22"/>
          <w:szCs w:val="22"/>
          <w:lang w:val="sr-Cyrl-RS"/>
        </w:rPr>
        <w:t xml:space="preserve"> (+)</w:t>
      </w:r>
    </w:p>
    <w:p w14:paraId="31A23618" w14:textId="77777777" w:rsidR="0089186A" w:rsidRPr="003672B0" w:rsidRDefault="0089186A" w:rsidP="007329B4">
      <w:pPr>
        <w:pStyle w:val="Nabrajanje"/>
        <w:rPr>
          <w:color w:val="auto"/>
        </w:rPr>
      </w:pPr>
      <w:r w:rsidRPr="003672B0">
        <w:rPr>
          <w:color w:val="auto"/>
        </w:rPr>
        <w:t>Проблем одрживости достигнутог нивоа обезбеђења квалитета у високом образовању, који може бити нарушен недовољном мотивисаношћу субјеката укључених у цео процес, недостатком информација или средстава друштвене за</w:t>
      </w:r>
      <w:r w:rsidRPr="003672B0">
        <w:rPr>
          <w:rStyle w:val="FontStyle54"/>
          <w:rFonts w:ascii="Calibri" w:hAnsi="Calibri" w:cs="Calibri"/>
          <w:color w:val="auto"/>
          <w:sz w:val="22"/>
          <w:szCs w:val="22"/>
        </w:rPr>
        <w:t>ј</w:t>
      </w:r>
      <w:r w:rsidRPr="003672B0">
        <w:rPr>
          <w:color w:val="auto"/>
        </w:rPr>
        <w:t>еднице за ефикасније функционисање система обезбеђења квалитета.</w:t>
      </w:r>
    </w:p>
    <w:p w14:paraId="3701F7AF" w14:textId="77777777" w:rsidR="0089186A" w:rsidRPr="003672B0" w:rsidRDefault="0089186A" w:rsidP="007329B4">
      <w:pPr>
        <w:pStyle w:val="Nabrajanje"/>
        <w:rPr>
          <w:color w:val="auto"/>
        </w:rPr>
      </w:pPr>
      <w:r w:rsidRPr="003672B0">
        <w:rPr>
          <w:color w:val="auto"/>
        </w:rPr>
        <w:t>Инертност у поступку отклањања недостатака на које указују резултати анкетирања</w:t>
      </w:r>
    </w:p>
    <w:p w14:paraId="6187BA8E" w14:textId="02EAEFE9" w:rsidR="0089186A" w:rsidRPr="003672B0" w:rsidRDefault="0089186A" w:rsidP="007329B4">
      <w:pPr>
        <w:pStyle w:val="Nabrajanje"/>
        <w:rPr>
          <w:bCs/>
          <w:iCs/>
          <w:color w:val="auto"/>
        </w:rPr>
      </w:pPr>
      <w:r w:rsidRPr="003672B0">
        <w:rPr>
          <w:bCs/>
          <w:iCs/>
          <w:color w:val="auto"/>
        </w:rPr>
        <w:t>Продубљивање неповерења студената у систем обезбеђења и унапређења квалитета.</w:t>
      </w:r>
    </w:p>
    <w:p w14:paraId="2F0CCC74" w14:textId="0A026E6D" w:rsidR="0089186A" w:rsidRPr="003672B0" w:rsidRDefault="0089186A" w:rsidP="007329B4">
      <w:pPr>
        <w:pStyle w:val="Nabrajanje"/>
        <w:rPr>
          <w:iCs/>
          <w:color w:val="auto"/>
        </w:rPr>
      </w:pPr>
      <w:r w:rsidRPr="003672B0">
        <w:rPr>
          <w:bCs/>
          <w:iCs/>
          <w:color w:val="auto"/>
        </w:rPr>
        <w:t>Формализам у примени превентивних и корективних мера само на основу резултата студентске евалуације наставног процеса и општих услова студирања.</w:t>
      </w:r>
    </w:p>
    <w:p w14:paraId="190C4314" w14:textId="77777777" w:rsidR="0089186A" w:rsidRPr="003672B0" w:rsidRDefault="0089186A" w:rsidP="00AE189D">
      <w:pPr>
        <w:pStyle w:val="Tekst"/>
        <w:rPr>
          <w:iCs/>
          <w:color w:val="auto"/>
          <w:szCs w:val="22"/>
          <w:lang w:val="sr-Cyrl-RS"/>
        </w:rPr>
      </w:pPr>
    </w:p>
    <w:p w14:paraId="06760DF1" w14:textId="77777777" w:rsidR="0089186A" w:rsidRPr="003672B0" w:rsidRDefault="0089186A" w:rsidP="007329B4">
      <w:pPr>
        <w:pStyle w:val="Naslov2"/>
      </w:pPr>
      <w:r w:rsidRPr="003672B0">
        <w:t xml:space="preserve">Предлог мера и активности за унапређење </w:t>
      </w:r>
      <w:proofErr w:type="spellStart"/>
      <w:r w:rsidRPr="003672B0">
        <w:t>квалитетастандарда</w:t>
      </w:r>
      <w:proofErr w:type="spellEnd"/>
      <w:r w:rsidRPr="003672B0">
        <w:t xml:space="preserve"> 3</w:t>
      </w:r>
    </w:p>
    <w:p w14:paraId="7A018873" w14:textId="77777777" w:rsidR="0089186A" w:rsidRPr="003672B0" w:rsidRDefault="0089186A" w:rsidP="007329B4">
      <w:pPr>
        <w:pStyle w:val="Tekst"/>
        <w:rPr>
          <w:rStyle w:val="FontStyle54"/>
          <w:b w:val="0"/>
          <w:bCs w:val="0"/>
          <w:color w:val="auto"/>
          <w:sz w:val="22"/>
          <w:szCs w:val="22"/>
          <w:lang w:val="sr-Cyrl-RS" w:eastAsia="sr-Cyrl-CS"/>
        </w:rPr>
      </w:pPr>
      <w:r w:rsidRPr="003672B0">
        <w:rPr>
          <w:color w:val="auto"/>
          <w:lang w:val="sr-Cyrl-RS"/>
        </w:rPr>
        <w:t>Предлог мера и активности за обезбеђење и унапређење квалитета садржи следеће препоруке:</w:t>
      </w:r>
    </w:p>
    <w:p w14:paraId="27DCA2EF" w14:textId="77777777" w:rsidR="0089186A" w:rsidRPr="003672B0" w:rsidRDefault="0089186A" w:rsidP="007329B4">
      <w:pPr>
        <w:pStyle w:val="Nabrajanje"/>
        <w:rPr>
          <w:color w:val="auto"/>
        </w:rPr>
      </w:pPr>
      <w:r w:rsidRPr="003672B0">
        <w:rPr>
          <w:color w:val="auto"/>
        </w:rPr>
        <w:t>Потребно је све субјекте укључене у систем обезбеђења квалитета (наставнике, сараднике, студенте) упознати са захтевима стандарда за самовредновање и спољашњу акредитацију и њиховим правима и обавезама које се односе на унапређење и обезбеђење</w:t>
      </w:r>
      <w:r w:rsidRPr="003672B0">
        <w:rPr>
          <w:b/>
          <w:color w:val="auto"/>
        </w:rPr>
        <w:t xml:space="preserve"> </w:t>
      </w:r>
      <w:r w:rsidRPr="003672B0">
        <w:rPr>
          <w:color w:val="auto"/>
        </w:rPr>
        <w:t>квалитета. Повећањем нивоа свести појединачних субјеката о важности и неопходности унапређења квалитета направиће се огроман напредак у целокупном систему самовредновања.</w:t>
      </w:r>
    </w:p>
    <w:p w14:paraId="566367BD" w14:textId="77777777" w:rsidR="0089186A" w:rsidRPr="003672B0" w:rsidRDefault="0089186A" w:rsidP="007329B4">
      <w:pPr>
        <w:pStyle w:val="Nabrajanje"/>
        <w:rPr>
          <w:b/>
          <w:color w:val="auto"/>
        </w:rPr>
      </w:pPr>
      <w:r w:rsidRPr="003672B0">
        <w:rPr>
          <w:color w:val="auto"/>
        </w:rPr>
        <w:t xml:space="preserve">Потребно је доследно примењивање, систематско праћење, контрола као и стална корекција и динамично усавршавање предвиђених мера и процедура за обезбеђење квалитета. Осим тога, успешност спровођења процедура и реализација превентивних мера указује на неопходност њихове сталне </w:t>
      </w:r>
      <w:proofErr w:type="spellStart"/>
      <w:r w:rsidRPr="003672B0">
        <w:rPr>
          <w:color w:val="auto"/>
        </w:rPr>
        <w:t>супервизије</w:t>
      </w:r>
      <w:proofErr w:type="spellEnd"/>
      <w:r w:rsidRPr="003672B0">
        <w:rPr>
          <w:color w:val="auto"/>
        </w:rPr>
        <w:t xml:space="preserve"> у процесима унапређења квалитета и његове успешне информатичке утемељености и транспарентности. </w:t>
      </w:r>
    </w:p>
    <w:p w14:paraId="3E8FB15A" w14:textId="77777777" w:rsidR="0089186A" w:rsidRPr="003672B0" w:rsidRDefault="0089186A" w:rsidP="007329B4">
      <w:pPr>
        <w:pStyle w:val="Nabrajanje"/>
        <w:rPr>
          <w:color w:val="auto"/>
        </w:rPr>
      </w:pPr>
      <w:r w:rsidRPr="003672B0">
        <w:rPr>
          <w:color w:val="auto"/>
        </w:rPr>
        <w:t xml:space="preserve">Одбор за обезбеђење </w:t>
      </w:r>
      <w:proofErr w:type="spellStart"/>
      <w:r w:rsidRPr="003672B0">
        <w:rPr>
          <w:color w:val="auto"/>
        </w:rPr>
        <w:t>кавлитета</w:t>
      </w:r>
      <w:proofErr w:type="spellEnd"/>
      <w:r w:rsidRPr="003672B0">
        <w:rPr>
          <w:color w:val="auto"/>
        </w:rPr>
        <w:t xml:space="preserve"> и интерну евалуацију, у сарадњи са Студентским парламентом, треба да настави разматрање могућности ефикаснијег информисања свих субјеката, а нарочито студената о њиховим правима и обавезама да учествују у провери и обезбеђењу квалитета рада Факултета, а нарочито о њиховом већем укључивању у систем обезбеђења и унапређења квалитета. </w:t>
      </w:r>
    </w:p>
    <w:p w14:paraId="29938E8E" w14:textId="0608475E" w:rsidR="0089186A" w:rsidRPr="003672B0" w:rsidRDefault="0089186A" w:rsidP="007329B4">
      <w:pPr>
        <w:pStyle w:val="Nabrajanje"/>
        <w:rPr>
          <w:color w:val="auto"/>
        </w:rPr>
      </w:pPr>
      <w:r w:rsidRPr="003672B0">
        <w:rPr>
          <w:color w:val="auto"/>
        </w:rPr>
        <w:t xml:space="preserve">Редовна анализа извештаја Одбора за квалитет од стране органа </w:t>
      </w:r>
      <w:r w:rsidR="003159F7" w:rsidRPr="003672B0">
        <w:rPr>
          <w:color w:val="auto"/>
        </w:rPr>
        <w:t>Педагошког факултета</w:t>
      </w:r>
      <w:r w:rsidRPr="003672B0">
        <w:rPr>
          <w:color w:val="auto"/>
        </w:rPr>
        <w:t xml:space="preserve"> и директно предузимање корективних мера;</w:t>
      </w:r>
    </w:p>
    <w:p w14:paraId="1CD0B4A8" w14:textId="77777777" w:rsidR="0089186A" w:rsidRPr="003672B0" w:rsidRDefault="0089186A" w:rsidP="007329B4">
      <w:pPr>
        <w:pStyle w:val="Nabrajanje"/>
        <w:rPr>
          <w:b/>
          <w:color w:val="auto"/>
        </w:rPr>
      </w:pPr>
      <w:r w:rsidRPr="003672B0">
        <w:rPr>
          <w:bCs/>
          <w:color w:val="auto"/>
        </w:rPr>
        <w:t>Подизање свести код свих запослених о значају унапређења квалитета.</w:t>
      </w:r>
    </w:p>
    <w:p w14:paraId="0DAF470F" w14:textId="77777777" w:rsidR="0089186A" w:rsidRPr="003672B0" w:rsidRDefault="0089186A" w:rsidP="007329B4">
      <w:pPr>
        <w:pStyle w:val="Nabrajanje"/>
        <w:rPr>
          <w:b/>
          <w:color w:val="auto"/>
        </w:rPr>
      </w:pPr>
      <w:r w:rsidRPr="003672B0">
        <w:rPr>
          <w:color w:val="auto"/>
        </w:rPr>
        <w:t>Комисија за обезбеђење квалитета, у сарадњи са Студентским парламентом, треба да настави разматрање могућности ефикаснијег праћења и информисања свих субјеката, а нарочито студената о њиховим правима и обавезама да учествују у провери и обезбеђењу квалитета рада Факултета, а нарочито о њиховом већем укључивању у систем обезбеђења и унапређења квалитета.</w:t>
      </w:r>
    </w:p>
    <w:p w14:paraId="1845BC81" w14:textId="77777777" w:rsidR="0089186A" w:rsidRPr="003672B0" w:rsidRDefault="0089186A" w:rsidP="007329B4">
      <w:pPr>
        <w:pStyle w:val="Nabrajanje"/>
        <w:rPr>
          <w:b/>
          <w:color w:val="auto"/>
        </w:rPr>
      </w:pPr>
      <w:r w:rsidRPr="003672B0">
        <w:rPr>
          <w:color w:val="auto"/>
        </w:rPr>
        <w:t xml:space="preserve">Комисија ће посебну пажњу да посвети анализи резултата анкетних вредновања студијских програма како би истражила одговарајућа решења у стандардизацији студијских програма у контексту матичности Педагошког факултета (област педагошких и андрагошких </w:t>
      </w:r>
      <w:proofErr w:type="spellStart"/>
      <w:r w:rsidRPr="003672B0">
        <w:rPr>
          <w:color w:val="auto"/>
        </w:rPr>
        <w:t>наукa</w:t>
      </w:r>
      <w:proofErr w:type="spellEnd"/>
      <w:r w:rsidRPr="003672B0">
        <w:rPr>
          <w:color w:val="auto"/>
        </w:rPr>
        <w:t xml:space="preserve">). </w:t>
      </w:r>
    </w:p>
    <w:p w14:paraId="465D613A" w14:textId="77777777" w:rsidR="0089186A" w:rsidRPr="003672B0" w:rsidRDefault="0089186A" w:rsidP="007329B4">
      <w:pPr>
        <w:pStyle w:val="Nabrajanje"/>
        <w:rPr>
          <w:b/>
          <w:color w:val="auto"/>
        </w:rPr>
      </w:pPr>
      <w:r w:rsidRPr="003672B0">
        <w:rPr>
          <w:color w:val="auto"/>
        </w:rPr>
        <w:t>Наставнике и сараднике је потребно детаљније упознати од стране руководећих органа са прописаним стандардима квалитета и улогом и обавезама сваког од њих у вези са системом обезбеђења квалитета.</w:t>
      </w:r>
    </w:p>
    <w:p w14:paraId="0767C909" w14:textId="77777777" w:rsidR="0089186A" w:rsidRPr="003672B0" w:rsidRDefault="0089186A" w:rsidP="007329B4">
      <w:pPr>
        <w:pStyle w:val="Nabrajanje"/>
        <w:rPr>
          <w:b/>
          <w:color w:val="auto"/>
        </w:rPr>
      </w:pPr>
      <w:r w:rsidRPr="003672B0">
        <w:rPr>
          <w:color w:val="auto"/>
        </w:rPr>
        <w:t xml:space="preserve"> Преко студентских организација детаљније информисати студенте о важности њиховог учешћа у евалуацији процеса на Факултету, изградити поверење и уверити их у анонимност учесника у анкетирању. Још увек остаје много простора за побољшања у </w:t>
      </w:r>
      <w:r w:rsidRPr="003672B0">
        <w:rPr>
          <w:color w:val="auto"/>
        </w:rPr>
        <w:lastRenderedPageBreak/>
        <w:t xml:space="preserve">домену подизања свести запослених о значају рада на квалитету, и упознавања запослених и студената са стандардима и процедурама. </w:t>
      </w:r>
    </w:p>
    <w:p w14:paraId="33982561" w14:textId="77777777" w:rsidR="0089186A" w:rsidRPr="003672B0" w:rsidRDefault="0089186A" w:rsidP="007329B4">
      <w:pPr>
        <w:pStyle w:val="Nabrajanje"/>
        <w:rPr>
          <w:b/>
          <w:color w:val="auto"/>
        </w:rPr>
      </w:pPr>
      <w:r w:rsidRPr="003672B0">
        <w:rPr>
          <w:color w:val="auto"/>
        </w:rPr>
        <w:t>Потребно је ревидирати и унапредити постојеће анкетне упитнике, како би се стимулисали сви актери у обезбеђењу квалитета да ефикасно, објективно и благовремено дају свој допринос у праћењу квалитета и будућем унапређењу свих домена делатности Факултета.</w:t>
      </w:r>
    </w:p>
    <w:p w14:paraId="6EDEBC2C" w14:textId="77777777" w:rsidR="0089186A" w:rsidRPr="003672B0" w:rsidRDefault="0089186A" w:rsidP="007329B4">
      <w:pPr>
        <w:pStyle w:val="Tekst"/>
        <w:rPr>
          <w:color w:val="auto"/>
          <w:lang w:val="sr-Cyrl-RS"/>
        </w:rPr>
      </w:pPr>
    </w:p>
    <w:p w14:paraId="71E5DE31" w14:textId="77777777" w:rsidR="0089186A" w:rsidRPr="003672B0" w:rsidRDefault="0089186A" w:rsidP="00F23108">
      <w:pPr>
        <w:pStyle w:val="Naslov3"/>
        <w:rPr>
          <w:lang w:val="sr-Cyrl-RS"/>
        </w:rPr>
      </w:pPr>
      <w:r w:rsidRPr="003672B0">
        <w:rPr>
          <w:lang w:val="sr-Cyrl-RS"/>
        </w:rPr>
        <w:t>Показатељи и прилози за стандард 3:</w:t>
      </w:r>
    </w:p>
    <w:p w14:paraId="1A89E188" w14:textId="1619F1B0" w:rsidR="0089186A" w:rsidRPr="003672B0" w:rsidRDefault="00000000">
      <w:pPr>
        <w:widowControl w:val="0"/>
        <w:autoSpaceDE w:val="0"/>
        <w:spacing w:after="0" w:line="240" w:lineRule="auto"/>
        <w:rPr>
          <w:lang w:val="sr-Cyrl-RS"/>
        </w:rPr>
      </w:pPr>
      <w:hyperlink r:id="rId39" w:history="1">
        <w:r w:rsidR="0089186A" w:rsidRPr="00D24683">
          <w:rPr>
            <w:rStyle w:val="Hyperlink"/>
            <w:rFonts w:ascii="Calibri" w:eastAsia="Times New Roman" w:hAnsi="Calibri" w:cs="Calibri"/>
            <w:b/>
            <w:lang w:val="sr-Cyrl-RS"/>
          </w:rPr>
          <w:t>Прило</w:t>
        </w:r>
        <w:r w:rsidR="0089186A" w:rsidRPr="00D24683">
          <w:rPr>
            <w:rStyle w:val="Hyperlink"/>
            <w:rFonts w:ascii="Calibri" w:eastAsia="Times New Roman" w:hAnsi="Calibri" w:cs="Calibri"/>
            <w:b/>
            <w:lang w:val="sr-Cyrl-RS"/>
          </w:rPr>
          <w:t>г</w:t>
        </w:r>
        <w:r w:rsidR="0089186A" w:rsidRPr="00D24683">
          <w:rPr>
            <w:rStyle w:val="Hyperlink"/>
            <w:rFonts w:ascii="Calibri" w:eastAsia="Times New Roman" w:hAnsi="Calibri" w:cs="Calibri"/>
            <w:b/>
            <w:lang w:val="sr-Cyrl-RS"/>
          </w:rPr>
          <w:t xml:space="preserve"> 3.1.</w:t>
        </w:r>
      </w:hyperlink>
      <w:r w:rsidR="0089186A" w:rsidRPr="003672B0">
        <w:rPr>
          <w:rFonts w:eastAsia="Times New Roman"/>
          <w:lang w:val="sr-Cyrl-RS"/>
        </w:rPr>
        <w:t xml:space="preserve"> Формално успостављено тело (комисија, одбор) са конкретном одговорношћу за унутрашње осигурање квалитета у високошколској установи (извод из Статута) и опис рада (до 100 речи). </w:t>
      </w:r>
    </w:p>
    <w:p w14:paraId="369DEF41" w14:textId="7A9D3230" w:rsidR="0089186A" w:rsidRPr="003672B0" w:rsidRDefault="00000000">
      <w:pPr>
        <w:widowControl w:val="0"/>
        <w:autoSpaceDE w:val="0"/>
        <w:spacing w:after="0" w:line="240" w:lineRule="auto"/>
        <w:rPr>
          <w:lang w:val="sr-Cyrl-RS"/>
        </w:rPr>
      </w:pPr>
      <w:hyperlink r:id="rId40" w:history="1">
        <w:r w:rsidR="0089186A" w:rsidRPr="00D24683">
          <w:rPr>
            <w:rStyle w:val="Hyperlink"/>
            <w:rFonts w:ascii="Calibri" w:eastAsia="Times New Roman" w:hAnsi="Calibri" w:cs="Calibri"/>
            <w:b/>
            <w:lang w:val="sr-Cyrl-RS"/>
          </w:rPr>
          <w:t>Прилог 3.2</w:t>
        </w:r>
        <w:r w:rsidR="0089186A" w:rsidRPr="00D24683">
          <w:rPr>
            <w:rStyle w:val="Hyperlink"/>
            <w:rFonts w:ascii="Calibri" w:eastAsia="Times New Roman" w:hAnsi="Calibri" w:cs="Calibri"/>
            <w:lang w:val="sr-Cyrl-RS"/>
          </w:rPr>
          <w:t>.</w:t>
        </w:r>
      </w:hyperlink>
      <w:r w:rsidR="0089186A" w:rsidRPr="003672B0">
        <w:rPr>
          <w:rFonts w:eastAsia="Times New Roman"/>
          <w:lang w:val="sr-Cyrl-RS"/>
        </w:rPr>
        <w:t xml:space="preserve"> Списак свих анкета</w:t>
      </w:r>
    </w:p>
    <w:p w14:paraId="63F06A13" w14:textId="1665714C" w:rsidR="0089186A" w:rsidRPr="003672B0" w:rsidRDefault="00000000">
      <w:pPr>
        <w:spacing w:after="120" w:line="240" w:lineRule="auto"/>
        <w:contextualSpacing/>
        <w:jc w:val="both"/>
        <w:rPr>
          <w:lang w:val="sr-Cyrl-RS"/>
        </w:rPr>
      </w:pPr>
      <w:hyperlink r:id="rId41" w:history="1">
        <w:r w:rsidR="0089186A" w:rsidRPr="00D24683">
          <w:rPr>
            <w:rStyle w:val="Hyperlink"/>
            <w:rFonts w:ascii="Calibri" w:eastAsia="Times New Roman" w:hAnsi="Calibri" w:cs="Calibri"/>
            <w:b/>
            <w:lang w:val="sr-Cyrl-RS"/>
          </w:rPr>
          <w:t>Прилог 3.3</w:t>
        </w:r>
      </w:hyperlink>
      <w:r w:rsidR="00D24683">
        <w:rPr>
          <w:rFonts w:eastAsia="Times New Roman"/>
          <w:b/>
          <w:lang w:val="sr-Latn-RS"/>
        </w:rPr>
        <w:t>.</w:t>
      </w:r>
      <w:r w:rsidR="0089186A" w:rsidRPr="003672B0">
        <w:rPr>
          <w:rFonts w:eastAsia="Times New Roman"/>
          <w:lang w:val="sr-Cyrl-RS"/>
        </w:rPr>
        <w:t xml:space="preserve"> Документ о анализи резултата анкета и о усвајању корективних и превентивних мера</w:t>
      </w:r>
    </w:p>
    <w:p w14:paraId="399CD306" w14:textId="77777777" w:rsidR="00D078BD" w:rsidRPr="003672B0" w:rsidRDefault="00D078BD">
      <w:pPr>
        <w:spacing w:after="0" w:line="240" w:lineRule="auto"/>
        <w:jc w:val="both"/>
        <w:rPr>
          <w:lang w:val="sr-Cyrl-RS"/>
        </w:rPr>
      </w:pPr>
    </w:p>
    <w:p w14:paraId="50584FB7" w14:textId="2E52EA4E" w:rsidR="00D078BD" w:rsidRPr="003672B0" w:rsidRDefault="00000000">
      <w:pPr>
        <w:spacing w:after="0" w:line="240" w:lineRule="auto"/>
        <w:ind w:firstLine="720"/>
        <w:jc w:val="center"/>
        <w:rPr>
          <w:b/>
          <w:lang w:val="sr-Cyrl-RS"/>
        </w:rPr>
      </w:pPr>
      <w:hyperlink w:anchor="standardi" w:history="1">
        <w:r w:rsidR="00ED4446" w:rsidRPr="003672B0">
          <w:rPr>
            <w:rStyle w:val="Hyperlink"/>
            <w:rFonts w:ascii="Calibri" w:hAnsi="Calibri" w:cs="Calibri"/>
            <w:b/>
            <w:lang w:val="sr-Cyrl-RS"/>
          </w:rPr>
          <w:t>СТАНДАРДИ</w:t>
        </w:r>
      </w:hyperlink>
    </w:p>
    <w:p w14:paraId="66F704B5" w14:textId="77777777" w:rsidR="00D078BD" w:rsidRPr="003672B0" w:rsidRDefault="00D078BD">
      <w:pPr>
        <w:spacing w:after="0" w:line="240" w:lineRule="auto"/>
        <w:jc w:val="both"/>
        <w:rPr>
          <w:lang w:val="sr-Cyrl-RS"/>
        </w:rPr>
      </w:pPr>
    </w:p>
    <w:p w14:paraId="2D7C7CCE" w14:textId="77777777" w:rsidR="00D078BD" w:rsidRPr="003672B0" w:rsidRDefault="00D078BD">
      <w:pPr>
        <w:spacing w:after="0" w:line="240" w:lineRule="auto"/>
        <w:jc w:val="both"/>
        <w:rPr>
          <w:lang w:val="sr-Cyrl-RS"/>
        </w:rPr>
      </w:pPr>
    </w:p>
    <w:p w14:paraId="1BCCB7A4" w14:textId="77777777" w:rsidR="00D078BD" w:rsidRPr="003672B0" w:rsidRDefault="00D078BD">
      <w:pPr>
        <w:spacing w:after="0" w:line="240" w:lineRule="auto"/>
        <w:jc w:val="both"/>
        <w:rPr>
          <w:lang w:val="sr-Cyrl-RS"/>
        </w:rPr>
      </w:pPr>
    </w:p>
    <w:p w14:paraId="45B6190F" w14:textId="77777777" w:rsidR="00F23108" w:rsidRPr="003672B0" w:rsidRDefault="00F23108">
      <w:pPr>
        <w:suppressAutoHyphens w:val="0"/>
        <w:spacing w:after="0" w:line="240" w:lineRule="auto"/>
        <w:rPr>
          <w:rFonts w:ascii="Times New Roman" w:eastAsia="Cambria" w:hAnsi="Times New Roman" w:cs="Times New Roman"/>
          <w:b/>
          <w:caps/>
          <w:sz w:val="28"/>
          <w:szCs w:val="20"/>
          <w:lang w:val="sr-Cyrl-RS"/>
        </w:rPr>
      </w:pPr>
      <w:bookmarkStart w:id="10" w:name="%D1%814"/>
      <w:bookmarkStart w:id="11" w:name="_Стандард_4:_Квалитет"/>
      <w:bookmarkEnd w:id="10"/>
      <w:bookmarkEnd w:id="11"/>
      <w:r w:rsidRPr="003672B0">
        <w:rPr>
          <w:lang w:val="sr-Cyrl-RS"/>
        </w:rPr>
        <w:br w:type="page"/>
      </w:r>
    </w:p>
    <w:p w14:paraId="51C48310" w14:textId="5CEB30A5" w:rsidR="0089186A" w:rsidRPr="003672B0" w:rsidRDefault="0089186A" w:rsidP="00D24F75">
      <w:pPr>
        <w:pStyle w:val="Heading1"/>
        <w:rPr>
          <w:lang w:val="sr-Cyrl-RS"/>
        </w:rPr>
      </w:pPr>
      <w:bookmarkStart w:id="12" w:name="_Toc231062060"/>
      <w:r w:rsidRPr="003672B0">
        <w:rPr>
          <w:lang w:val="sr-Cyrl-RS"/>
        </w:rPr>
        <w:lastRenderedPageBreak/>
        <w:t xml:space="preserve">Стандард 4: </w:t>
      </w:r>
      <w:r w:rsidR="00D24F75" w:rsidRPr="003672B0">
        <w:rPr>
          <w:lang w:val="sr-Cyrl-RS"/>
        </w:rPr>
        <w:t>К</w:t>
      </w:r>
      <w:r w:rsidRPr="003672B0">
        <w:rPr>
          <w:lang w:val="sr-Cyrl-RS"/>
        </w:rPr>
        <w:t>валитет студијског програма</w:t>
      </w:r>
      <w:bookmarkEnd w:id="12"/>
    </w:p>
    <w:p w14:paraId="7AE4E855" w14:textId="77777777" w:rsidR="0089186A" w:rsidRPr="003672B0" w:rsidRDefault="0089186A" w:rsidP="00F23108">
      <w:pPr>
        <w:pStyle w:val="IntenseQuote"/>
        <w:rPr>
          <w:lang w:val="sr-Cyrl-RS"/>
        </w:rPr>
      </w:pPr>
      <w:r w:rsidRPr="003672B0">
        <w:rPr>
          <w:lang w:val="sr-Cyrl-RS"/>
        </w:rPr>
        <w:t>Квалитет студијског програма обезбеђује се кроз праћење и проверу његових циљева, структуре, радног оптерећења студената, као и кроз осавремењивање садржаја и стално прикупљање информација о квалитету програма од одговарајућих друштвених институција.</w:t>
      </w:r>
    </w:p>
    <w:p w14:paraId="3AB1F7D2" w14:textId="5178F8BB" w:rsidR="0089186A" w:rsidRPr="003672B0" w:rsidRDefault="0089186A" w:rsidP="00E53E79">
      <w:pPr>
        <w:widowControl w:val="0"/>
        <w:suppressAutoHyphens w:val="0"/>
        <w:autoSpaceDE w:val="0"/>
        <w:autoSpaceDN w:val="0"/>
        <w:adjustRightInd w:val="0"/>
        <w:spacing w:after="0" w:line="240" w:lineRule="auto"/>
        <w:ind w:firstLine="567"/>
        <w:jc w:val="both"/>
        <w:rPr>
          <w:rFonts w:eastAsia="Times New Roman"/>
          <w:lang w:val="sr-Cyrl-RS" w:eastAsia="sr-Latn-CS"/>
        </w:rPr>
      </w:pPr>
      <w:r w:rsidRPr="003672B0">
        <w:rPr>
          <w:rFonts w:eastAsia="Times New Roman"/>
          <w:lang w:val="sr-Cyrl-RS" w:eastAsia="sr-Latn-CS"/>
        </w:rPr>
        <w:t>На Педагошком факултету у Сомбору постоје 4 акредитована студијска програма основних академских студија, 4 акредитована програма мастер академских студија и 2 програма докторских студија.</w:t>
      </w:r>
    </w:p>
    <w:p w14:paraId="587CFF57" w14:textId="3BE8A640" w:rsidR="0089186A" w:rsidRPr="003672B0" w:rsidRDefault="006B2408" w:rsidP="00E53E79">
      <w:pPr>
        <w:widowControl w:val="0"/>
        <w:suppressAutoHyphens w:val="0"/>
        <w:autoSpaceDE w:val="0"/>
        <w:autoSpaceDN w:val="0"/>
        <w:adjustRightInd w:val="0"/>
        <w:spacing w:after="0" w:line="240" w:lineRule="auto"/>
        <w:ind w:firstLine="567"/>
        <w:jc w:val="both"/>
        <w:rPr>
          <w:rFonts w:eastAsia="Times New Roman"/>
          <w:lang w:val="sr-Cyrl-RS" w:eastAsia="sr-Latn-CS"/>
        </w:rPr>
      </w:pPr>
      <w:r w:rsidRPr="003672B0">
        <w:rPr>
          <w:rFonts w:eastAsia="Times New Roman"/>
          <w:lang w:val="sr-Cyrl-RS" w:eastAsia="sr-Latn-CS"/>
        </w:rPr>
        <w:t>Акредитовани</w:t>
      </w:r>
      <w:r w:rsidR="0089186A" w:rsidRPr="003672B0">
        <w:rPr>
          <w:rFonts w:eastAsia="Times New Roman"/>
          <w:lang w:val="sr-Cyrl-RS" w:eastAsia="sr-Latn-CS"/>
        </w:rPr>
        <w:t xml:space="preserve"> су следећи студијски програми основних академских студија:</w:t>
      </w:r>
    </w:p>
    <w:p w14:paraId="4E5C9475" w14:textId="77777777" w:rsidR="0089186A" w:rsidRPr="003672B0" w:rsidRDefault="0089186A" w:rsidP="006B2408">
      <w:pPr>
        <w:pStyle w:val="Nabrajanje"/>
      </w:pPr>
      <w:r w:rsidRPr="003672B0">
        <w:t>Дипломирани учитељ (у четворогодишњем трајању)</w:t>
      </w:r>
    </w:p>
    <w:p w14:paraId="50B81CE7" w14:textId="77777777" w:rsidR="0089186A" w:rsidRPr="003672B0" w:rsidRDefault="0089186A" w:rsidP="006B2408">
      <w:pPr>
        <w:pStyle w:val="Nabrajanje"/>
      </w:pPr>
      <w:r w:rsidRPr="003672B0">
        <w:t>Дипломирани васпитач (у четворогодишњем трајању)</w:t>
      </w:r>
    </w:p>
    <w:p w14:paraId="42399FF0" w14:textId="69A94FE4" w:rsidR="0089186A" w:rsidRPr="003672B0" w:rsidRDefault="0089186A" w:rsidP="006B2408">
      <w:pPr>
        <w:pStyle w:val="Nabrajanje"/>
      </w:pPr>
      <w:r w:rsidRPr="003672B0">
        <w:t xml:space="preserve">Дипломирани библиотекар (у </w:t>
      </w:r>
      <w:r w:rsidR="006B2408" w:rsidRPr="003672B0">
        <w:t>четворогодишњем</w:t>
      </w:r>
      <w:r w:rsidRPr="003672B0">
        <w:t xml:space="preserve"> трајању)</w:t>
      </w:r>
    </w:p>
    <w:p w14:paraId="37B981BF" w14:textId="77777777" w:rsidR="0089186A" w:rsidRPr="003672B0" w:rsidRDefault="0089186A" w:rsidP="006B2408">
      <w:pPr>
        <w:pStyle w:val="Nabrajanje"/>
      </w:pPr>
      <w:r w:rsidRPr="003672B0">
        <w:t>Дигитално образовање (у четворогодишњем трајању).</w:t>
      </w:r>
    </w:p>
    <w:p w14:paraId="11EF040D" w14:textId="77777777" w:rsidR="0089186A" w:rsidRPr="003672B0" w:rsidRDefault="0089186A" w:rsidP="00E53E79">
      <w:pPr>
        <w:widowControl w:val="0"/>
        <w:suppressAutoHyphens w:val="0"/>
        <w:autoSpaceDE w:val="0"/>
        <w:autoSpaceDN w:val="0"/>
        <w:adjustRightInd w:val="0"/>
        <w:spacing w:after="0" w:line="240" w:lineRule="auto"/>
        <w:ind w:firstLine="567"/>
        <w:jc w:val="both"/>
        <w:rPr>
          <w:rFonts w:eastAsia="Times New Roman"/>
          <w:lang w:val="sr-Cyrl-RS" w:eastAsia="sr-Latn-CS"/>
        </w:rPr>
      </w:pPr>
      <w:r w:rsidRPr="003672B0">
        <w:rPr>
          <w:rFonts w:eastAsia="Times New Roman"/>
          <w:lang w:val="sr-Cyrl-RS" w:eastAsia="sr-Latn-CS"/>
        </w:rPr>
        <w:t>Када је реч о акредитованим програмима мастер академских студија, акредитовани су следећи студијски програми:</w:t>
      </w:r>
    </w:p>
    <w:p w14:paraId="197B2644" w14:textId="77777777" w:rsidR="0089186A" w:rsidRPr="003672B0" w:rsidRDefault="0089186A" w:rsidP="006B2408">
      <w:pPr>
        <w:pStyle w:val="Nabrajanje"/>
      </w:pPr>
      <w:r w:rsidRPr="003672B0">
        <w:t>Мастер учитељ</w:t>
      </w:r>
    </w:p>
    <w:p w14:paraId="2477B361" w14:textId="77777777" w:rsidR="0089186A" w:rsidRPr="003672B0" w:rsidRDefault="0089186A" w:rsidP="006B2408">
      <w:pPr>
        <w:pStyle w:val="Nabrajanje"/>
      </w:pPr>
      <w:r w:rsidRPr="003672B0">
        <w:t>Мастер васпитач</w:t>
      </w:r>
    </w:p>
    <w:p w14:paraId="1F295E51" w14:textId="77777777" w:rsidR="0089186A" w:rsidRPr="003672B0" w:rsidRDefault="0089186A" w:rsidP="006B2408">
      <w:pPr>
        <w:pStyle w:val="Nabrajanje"/>
      </w:pPr>
      <w:r w:rsidRPr="003672B0">
        <w:t>Мастер библиотекар</w:t>
      </w:r>
    </w:p>
    <w:p w14:paraId="1114073F" w14:textId="77777777" w:rsidR="0089186A" w:rsidRPr="003672B0" w:rsidRDefault="0089186A" w:rsidP="006B2408">
      <w:pPr>
        <w:pStyle w:val="Nabrajanje"/>
      </w:pPr>
      <w:r w:rsidRPr="003672B0">
        <w:t>Мастер дигитално образовање</w:t>
      </w:r>
    </w:p>
    <w:p w14:paraId="258ABE29" w14:textId="77777777" w:rsidR="0089186A" w:rsidRPr="003672B0" w:rsidRDefault="0089186A" w:rsidP="00716E0B">
      <w:pPr>
        <w:widowControl w:val="0"/>
        <w:suppressAutoHyphens w:val="0"/>
        <w:autoSpaceDE w:val="0"/>
        <w:autoSpaceDN w:val="0"/>
        <w:adjustRightInd w:val="0"/>
        <w:spacing w:after="0" w:line="240" w:lineRule="auto"/>
        <w:ind w:firstLine="567"/>
        <w:jc w:val="both"/>
        <w:rPr>
          <w:rFonts w:eastAsia="Times New Roman"/>
          <w:lang w:val="sr-Cyrl-RS" w:eastAsia="sr-Latn-CS"/>
        </w:rPr>
      </w:pPr>
      <w:r w:rsidRPr="003672B0">
        <w:rPr>
          <w:rFonts w:eastAsia="Times New Roman"/>
          <w:lang w:val="sr-Cyrl-RS" w:eastAsia="sr-Latn-CS"/>
        </w:rPr>
        <w:t>Након завршених мастер студија студенти на Педагошком факултету у Сомбору могу да се одлуче да упиши докторске академске студије на студијском програму:</w:t>
      </w:r>
    </w:p>
    <w:p w14:paraId="56ADE018" w14:textId="77777777" w:rsidR="0089186A" w:rsidRPr="003672B0" w:rsidRDefault="0089186A" w:rsidP="006B2408">
      <w:pPr>
        <w:pStyle w:val="Nabrajanje"/>
      </w:pPr>
      <w:r w:rsidRPr="003672B0">
        <w:t>Докторске академске студије методике разредне наставе</w:t>
      </w:r>
    </w:p>
    <w:p w14:paraId="677AD135" w14:textId="77777777" w:rsidR="0089186A" w:rsidRPr="003672B0" w:rsidRDefault="0089186A" w:rsidP="006B2408">
      <w:pPr>
        <w:pStyle w:val="Nabrajanje"/>
      </w:pPr>
      <w:r w:rsidRPr="003672B0">
        <w:t>Докторске академске студије библиотекарства</w:t>
      </w:r>
    </w:p>
    <w:p w14:paraId="6DB8CBF2" w14:textId="77777777" w:rsidR="0089186A" w:rsidRPr="003672B0" w:rsidRDefault="0089186A" w:rsidP="006B2408">
      <w:pPr>
        <w:pStyle w:val="Tekst"/>
        <w:rPr>
          <w:lang w:val="sr-Cyrl-RS"/>
        </w:rPr>
      </w:pPr>
    </w:p>
    <w:p w14:paraId="7F04ECDD" w14:textId="6C2BF5F5" w:rsidR="003159F7" w:rsidRPr="003672B0" w:rsidRDefault="0089186A" w:rsidP="003159F7">
      <w:pPr>
        <w:widowControl w:val="0"/>
        <w:suppressAutoHyphens w:val="0"/>
        <w:autoSpaceDE w:val="0"/>
        <w:autoSpaceDN w:val="0"/>
        <w:adjustRightInd w:val="0"/>
        <w:spacing w:after="0" w:line="240" w:lineRule="auto"/>
        <w:ind w:firstLine="567"/>
        <w:jc w:val="both"/>
        <w:rPr>
          <w:lang w:val="sr-Cyrl-RS"/>
        </w:rPr>
      </w:pPr>
      <w:r w:rsidRPr="003672B0">
        <w:rPr>
          <w:rFonts w:eastAsia="Times New Roman"/>
          <w:lang w:val="sr-Cyrl-RS" w:eastAsia="sr-Latn-CS"/>
        </w:rPr>
        <w:t xml:space="preserve">Одлуке о акредитацији студијских програма основних, мастер и докторских академских студија </w:t>
      </w:r>
      <w:r w:rsidRPr="003672B0">
        <w:rPr>
          <w:rFonts w:eastAsia="Times New Roman"/>
          <w:bCs/>
          <w:lang w:val="sr-Cyrl-RS" w:eastAsia="sr-Latn-CS"/>
        </w:rPr>
        <w:t xml:space="preserve">налазе се истакнуте на сајту </w:t>
      </w:r>
      <w:r w:rsidR="003159F7" w:rsidRPr="003672B0">
        <w:t>Педагошког факултета</w:t>
      </w:r>
      <w:r w:rsidR="003159F7" w:rsidRPr="003672B0">
        <w:rPr>
          <w:lang w:val="sr-Cyrl-RS"/>
        </w:rPr>
        <w:t xml:space="preserve">  </w:t>
      </w:r>
    </w:p>
    <w:p w14:paraId="6575001E" w14:textId="1F784CF1" w:rsidR="0089186A" w:rsidRPr="003672B0" w:rsidRDefault="0089186A" w:rsidP="003159F7">
      <w:pPr>
        <w:widowControl w:val="0"/>
        <w:suppressAutoHyphens w:val="0"/>
        <w:autoSpaceDE w:val="0"/>
        <w:autoSpaceDN w:val="0"/>
        <w:adjustRightInd w:val="0"/>
        <w:spacing w:after="0" w:line="240" w:lineRule="auto"/>
        <w:jc w:val="both"/>
        <w:rPr>
          <w:rFonts w:eastAsia="Times New Roman"/>
          <w:bCs/>
          <w:lang w:val="sr-Cyrl-RS" w:eastAsia="sr-Latn-CS"/>
        </w:rPr>
      </w:pPr>
      <w:r w:rsidRPr="003672B0">
        <w:rPr>
          <w:rFonts w:eastAsia="Times New Roman"/>
          <w:bCs/>
          <w:lang w:val="sr-Cyrl-RS" w:eastAsia="sr-Latn-CS"/>
        </w:rPr>
        <w:t xml:space="preserve"> </w:t>
      </w:r>
      <w:hyperlink r:id="rId42" w:history="1">
        <w:r w:rsidR="003159F7" w:rsidRPr="003672B0">
          <w:rPr>
            <w:rStyle w:val="Hyperlink"/>
            <w:rFonts w:ascii="Calibri" w:eastAsia="Times New Roman" w:hAnsi="Calibri" w:cs="Calibri"/>
            <w:bCs/>
            <w:lang w:val="sr-Cyrl-RS" w:eastAsia="sr-Latn-CS"/>
          </w:rPr>
          <w:t>www.pef.uns.ac.rs/index.php/home/2021-11-29-09-28-35</w:t>
        </w:r>
      </w:hyperlink>
      <w:r w:rsidRPr="003672B0">
        <w:rPr>
          <w:rFonts w:eastAsia="Times New Roman"/>
          <w:bCs/>
          <w:lang w:val="sr-Cyrl-RS" w:eastAsia="sr-Latn-CS"/>
        </w:rPr>
        <w:t xml:space="preserve">  (</w:t>
      </w:r>
      <w:hyperlink r:id="rId43" w:history="1">
        <w:r w:rsidRPr="003672B0">
          <w:rPr>
            <w:rStyle w:val="Hyperlink"/>
            <w:rFonts w:ascii="Calibri" w:eastAsia="Times New Roman" w:hAnsi="Calibri" w:cs="Calibri"/>
            <w:bCs/>
            <w:i/>
            <w:color w:val="auto"/>
            <w:lang w:val="sr-Cyrl-RS" w:eastAsia="sr-Latn-CS"/>
          </w:rPr>
          <w:t>www.pef.uns.ac.rs</w:t>
        </w:r>
      </w:hyperlink>
      <w:r w:rsidRPr="003672B0">
        <w:rPr>
          <w:rFonts w:eastAsia="Times New Roman"/>
          <w:bCs/>
          <w:iCs/>
          <w:lang w:val="sr-Cyrl-RS" w:eastAsia="sr-Latn-CS"/>
        </w:rPr>
        <w:t>)</w:t>
      </w:r>
      <w:r w:rsidRPr="003672B0">
        <w:rPr>
          <w:rFonts w:eastAsia="Times New Roman"/>
          <w:bCs/>
          <w:lang w:val="sr-Cyrl-RS" w:eastAsia="sr-Latn-CS"/>
        </w:rPr>
        <w:t>.</w:t>
      </w:r>
      <w:r w:rsidR="003159F7" w:rsidRPr="003672B0">
        <w:rPr>
          <w:rFonts w:eastAsia="Times New Roman"/>
          <w:bCs/>
          <w:lang w:val="sr-Cyrl-RS" w:eastAsia="sr-Latn-CS"/>
        </w:rPr>
        <w:t xml:space="preserve"> </w:t>
      </w:r>
    </w:p>
    <w:p w14:paraId="54926CD1" w14:textId="21C21B1D" w:rsidR="0089186A" w:rsidRPr="003672B0" w:rsidRDefault="0089186A" w:rsidP="00716E0B">
      <w:pPr>
        <w:widowControl w:val="0"/>
        <w:suppressAutoHyphens w:val="0"/>
        <w:autoSpaceDE w:val="0"/>
        <w:autoSpaceDN w:val="0"/>
        <w:adjustRightInd w:val="0"/>
        <w:spacing w:after="0" w:line="240" w:lineRule="auto"/>
        <w:ind w:firstLine="567"/>
        <w:jc w:val="both"/>
        <w:rPr>
          <w:rFonts w:eastAsia="Times New Roman"/>
          <w:lang w:val="sr-Cyrl-RS" w:eastAsia="sr-Cyrl-CS"/>
        </w:rPr>
      </w:pPr>
      <w:r w:rsidRPr="003672B0">
        <w:rPr>
          <w:rFonts w:eastAsia="Times New Roman"/>
          <w:lang w:val="sr-Cyrl-RS" w:eastAsia="sr-Cyrl-CS"/>
        </w:rPr>
        <w:t xml:space="preserve">Комисија за акредитацију и проверу квалитета донела је Уверење о акредитацији високошколске установе Универзитета у Новом Саду – Педагошког факултета у Сомбору број: </w:t>
      </w:r>
      <w:r w:rsidRPr="003672B0">
        <w:rPr>
          <w:rFonts w:eastAsia="Times New Roman"/>
          <w:lang w:val="sr-Cyrl-RS" w:eastAsia="sr-Latn-CS"/>
        </w:rPr>
        <w:t xml:space="preserve">612-00-00125/9/2019-03 од </w:t>
      </w:r>
      <w:r w:rsidRPr="003672B0">
        <w:rPr>
          <w:rFonts w:eastAsia="Times New Roman"/>
          <w:lang w:val="sr-Cyrl-RS" w:eastAsia="sr-Cyrl-CS"/>
        </w:rPr>
        <w:t>7. октобра 2020. године, док је Покрајински секретаријат за науку и технолошки развој АПВ издао Универзитету у Новом Саду - Педагошком факултету у Сомбору Дозволу за рад број: 142-022-479/2021-02 од 20. јула 2021. године и решење о допуни дозволе за рад број: 142-022-450/2023-02 од  12. јула 2023. године</w:t>
      </w:r>
    </w:p>
    <w:p w14:paraId="106579AD" w14:textId="77777777" w:rsidR="0089186A" w:rsidRPr="003672B0" w:rsidRDefault="0089186A" w:rsidP="00E53E79">
      <w:pPr>
        <w:widowControl w:val="0"/>
        <w:suppressAutoHyphens w:val="0"/>
        <w:autoSpaceDE w:val="0"/>
        <w:autoSpaceDN w:val="0"/>
        <w:adjustRightInd w:val="0"/>
        <w:spacing w:after="0" w:line="240" w:lineRule="auto"/>
        <w:ind w:firstLine="567"/>
        <w:jc w:val="both"/>
        <w:rPr>
          <w:rFonts w:eastAsia="Times New Roman"/>
          <w:lang w:val="sr-Cyrl-RS" w:eastAsia="sr-Latn-CS"/>
        </w:rPr>
      </w:pPr>
      <w:r w:rsidRPr="003672B0">
        <w:rPr>
          <w:rFonts w:eastAsia="Times New Roman"/>
          <w:lang w:val="sr-Cyrl-RS" w:eastAsia="sr-Latn-CS"/>
        </w:rPr>
        <w:t>Основне академске студије на Педагошком факултету у Сомбору трају четири године и носе 240 ЕСПБ бодова. Мастер академске студије трају једну годину и број бодова које студент стиче након завршених студија је 60 ЕСПБ. Акредитоване докторске студије трају три године и носе 180 ЕСПБ.</w:t>
      </w:r>
    </w:p>
    <w:p w14:paraId="1FF99CF8" w14:textId="3C23E4AD" w:rsidR="0089186A" w:rsidRPr="003672B0" w:rsidRDefault="0089186A" w:rsidP="00E53E79">
      <w:pPr>
        <w:widowControl w:val="0"/>
        <w:suppressAutoHyphens w:val="0"/>
        <w:autoSpaceDE w:val="0"/>
        <w:autoSpaceDN w:val="0"/>
        <w:adjustRightInd w:val="0"/>
        <w:spacing w:after="0" w:line="240" w:lineRule="auto"/>
        <w:ind w:firstLine="567"/>
        <w:jc w:val="both"/>
        <w:rPr>
          <w:rFonts w:eastAsia="Times New Roman"/>
          <w:lang w:val="sr-Cyrl-RS" w:eastAsia="sr-Latn-CS"/>
        </w:rPr>
      </w:pPr>
      <w:r w:rsidRPr="003672B0">
        <w:rPr>
          <w:rFonts w:eastAsia="Times New Roman"/>
          <w:lang w:val="sr-Cyrl-RS" w:eastAsia="sr-Latn-CS"/>
        </w:rPr>
        <w:t xml:space="preserve">Листа студијских програма који су акредитовани на Педагошком факултету у Сомбору, са укупним бројем уписаних студената на свим годинама студија у текућој и претходне 4 школске године (школске 2021/2022, 2022/23, 2023/24, 2024/25. </w:t>
      </w:r>
      <w:r w:rsidR="006B2408" w:rsidRPr="003672B0">
        <w:rPr>
          <w:rFonts w:eastAsia="Times New Roman"/>
          <w:lang w:val="sr-Cyrl-RS" w:eastAsia="sr-Latn-CS"/>
        </w:rPr>
        <w:t>године</w:t>
      </w:r>
      <w:r w:rsidRPr="003672B0">
        <w:rPr>
          <w:rFonts w:eastAsia="Times New Roman"/>
          <w:lang w:val="sr-Cyrl-RS" w:eastAsia="sr-Latn-CS"/>
        </w:rPr>
        <w:t xml:space="preserve">) приказана је у </w:t>
      </w:r>
      <w:r w:rsidRPr="003672B0">
        <w:rPr>
          <w:rFonts w:eastAsia="Times New Roman"/>
          <w:b/>
          <w:bCs/>
          <w:lang w:val="sr-Cyrl-RS" w:eastAsia="sr-Latn-CS"/>
        </w:rPr>
        <w:t>Табели 4.1</w:t>
      </w:r>
      <w:r w:rsidRPr="003672B0">
        <w:rPr>
          <w:rFonts w:eastAsia="Times New Roman"/>
          <w:b/>
          <w:lang w:val="sr-Cyrl-RS" w:eastAsia="sr-Latn-CS"/>
        </w:rPr>
        <w:t>.</w:t>
      </w:r>
      <w:r w:rsidRPr="003672B0">
        <w:rPr>
          <w:rFonts w:eastAsia="Times New Roman"/>
          <w:lang w:val="sr-Cyrl-RS" w:eastAsia="sr-Latn-CS"/>
        </w:rPr>
        <w:t xml:space="preserve"> Извештаје о броју уписаних студената у сваку годину студија Педагошки факултет сваке школске године усваја на Наставно-научном већу и доставља Универзитету у Новом Саду. Из табеле се уочава да се број уписаних студената на основним студијама током претходне године консолидовао (посебно студијски програм Дипломирани учитељ), док се упис мастер студија благо </w:t>
      </w:r>
      <w:r w:rsidR="006B2408" w:rsidRPr="003672B0">
        <w:rPr>
          <w:rFonts w:eastAsia="Times New Roman"/>
          <w:lang w:val="sr-Cyrl-RS" w:eastAsia="sr-Latn-CS"/>
        </w:rPr>
        <w:t>повећава</w:t>
      </w:r>
      <w:r w:rsidRPr="003672B0">
        <w:rPr>
          <w:rFonts w:eastAsia="Times New Roman"/>
          <w:lang w:val="sr-Cyrl-RS" w:eastAsia="sr-Latn-CS"/>
        </w:rPr>
        <w:t xml:space="preserve"> на </w:t>
      </w:r>
      <w:proofErr w:type="spellStart"/>
      <w:r w:rsidRPr="003672B0">
        <w:rPr>
          <w:rFonts w:eastAsia="Times New Roman"/>
          <w:lang w:val="sr-Cyrl-RS" w:eastAsia="sr-Latn-CS"/>
        </w:rPr>
        <w:t>васпитачком</w:t>
      </w:r>
      <w:proofErr w:type="spellEnd"/>
      <w:r w:rsidRPr="003672B0">
        <w:rPr>
          <w:rFonts w:eastAsia="Times New Roman"/>
          <w:lang w:val="sr-Cyrl-RS" w:eastAsia="sr-Latn-CS"/>
        </w:rPr>
        <w:t xml:space="preserve"> смеру мастер студија. </w:t>
      </w:r>
      <w:r w:rsidR="006B2408" w:rsidRPr="003672B0">
        <w:rPr>
          <w:rFonts w:eastAsia="Times New Roman"/>
          <w:lang w:val="sr-Cyrl-RS" w:eastAsia="sr-Latn-CS"/>
        </w:rPr>
        <w:t>Такође</w:t>
      </w:r>
      <w:r w:rsidRPr="003672B0">
        <w:rPr>
          <w:rFonts w:eastAsia="Times New Roman"/>
          <w:lang w:val="sr-Cyrl-RS" w:eastAsia="sr-Latn-CS"/>
        </w:rPr>
        <w:t xml:space="preserve">, приметна је заинтересованост студената за упис докторских академских студија разредне наставе и докторских академских студија библиотекарства (у текућој години </w:t>
      </w:r>
      <w:r w:rsidR="006B2408" w:rsidRPr="003672B0">
        <w:rPr>
          <w:rFonts w:eastAsia="Times New Roman"/>
          <w:lang w:val="sr-Cyrl-RS" w:eastAsia="sr-Latn-CS"/>
        </w:rPr>
        <w:t>забележено</w:t>
      </w:r>
      <w:r w:rsidRPr="003672B0">
        <w:rPr>
          <w:rFonts w:eastAsia="Times New Roman"/>
          <w:lang w:val="sr-Cyrl-RS" w:eastAsia="sr-Latn-CS"/>
        </w:rPr>
        <w:t xml:space="preserve"> је повећање броја уписаних студената). </w:t>
      </w:r>
      <w:r w:rsidRPr="003672B0">
        <w:rPr>
          <w:rFonts w:eastAsia="Times New Roman"/>
          <w:lang w:val="sr-Cyrl-RS" w:eastAsia="sr-Latn-CS"/>
        </w:rPr>
        <w:lastRenderedPageBreak/>
        <w:t>Дакле, докторске студије бележе пораст броја уписаних студената сваке године.</w:t>
      </w:r>
    </w:p>
    <w:p w14:paraId="460795A2" w14:textId="77777777" w:rsidR="0089186A" w:rsidRPr="003672B0" w:rsidRDefault="0089186A" w:rsidP="00E53E79">
      <w:pPr>
        <w:widowControl w:val="0"/>
        <w:suppressAutoHyphens w:val="0"/>
        <w:autoSpaceDE w:val="0"/>
        <w:autoSpaceDN w:val="0"/>
        <w:adjustRightInd w:val="0"/>
        <w:spacing w:after="0" w:line="240" w:lineRule="auto"/>
        <w:ind w:firstLine="567"/>
        <w:jc w:val="both"/>
        <w:rPr>
          <w:rFonts w:eastAsia="Times New Roman"/>
          <w:lang w:val="sr-Cyrl-RS" w:eastAsia="sr-Latn-CS"/>
        </w:rPr>
      </w:pPr>
      <w:r w:rsidRPr="003672B0">
        <w:rPr>
          <w:rFonts w:eastAsia="Times New Roman"/>
          <w:lang w:val="sr-Cyrl-RS" w:eastAsia="sr-Latn-CS"/>
        </w:rPr>
        <w:t xml:space="preserve">Уписне квоте за сваки студијски програм усваја Сенат Универзитета у Новом Саду, а потом се објављују у Конкурсу: 80 студената – Дипломирани учитеља, 35 студената – Дипломирани васпитача и 15 студената – Дипломирани библиотекар; 30 студената – Дигитално образовање. За мастер судије акредитовани су следећи студијски програми према уписним квотама: 90 студената – Мастер учитељ; 34 студента – Мастер васпитач; 18 студената – Мастер библиотекар; 18 студената – Мастер дигитално образовање. За докторске студије акредитована су два програма, према одређеним уписним квотама: 10 студената за докторске студије методике разредне наставе и 5 студентских места за докторске студије библиотекарства. </w:t>
      </w:r>
    </w:p>
    <w:p w14:paraId="2C0442E4" w14:textId="77777777" w:rsidR="0089186A" w:rsidRPr="003672B0" w:rsidRDefault="0089186A" w:rsidP="00E53E79">
      <w:pPr>
        <w:widowControl w:val="0"/>
        <w:suppressAutoHyphens w:val="0"/>
        <w:autoSpaceDE w:val="0"/>
        <w:autoSpaceDN w:val="0"/>
        <w:adjustRightInd w:val="0"/>
        <w:spacing w:after="0" w:line="240" w:lineRule="auto"/>
        <w:ind w:firstLine="567"/>
        <w:jc w:val="both"/>
        <w:rPr>
          <w:rFonts w:eastAsia="Times New Roman"/>
          <w:lang w:val="sr-Cyrl-RS" w:eastAsia="sr-Latn-CS"/>
        </w:rPr>
      </w:pPr>
      <w:r w:rsidRPr="003672B0">
        <w:rPr>
          <w:rFonts w:eastAsia="Times New Roman"/>
          <w:lang w:val="sr-Cyrl-RS" w:eastAsia="sr-Latn-CS"/>
        </w:rPr>
        <w:t xml:space="preserve">Формално-правна процедура за одобрење и увођење студијских програма састоји се у следећем: Наставно-научно веће Факултета именује Комисију за прављење и реформу студијских планова и програма. Радна група за акредитацију Факултета, као и сви остали субјекти контроле квалитета, укључени су активно у процес прављења нових и реформисање старих студијских програма. На Наставно-научном већу именују се и руководиоци за сваки студијски програм посебно. Руководиоци студијских програма су одговорни за спровођење студијских програма и за праћење и обезбеђење њиховог квалитета. Саставни део сваког студијског програма на основним академским и мастер академским студијама је студентска пракса, која се реализује у одговарајућим васпитно-образовним установама предвиђеним за њену реализацију, а то су основне школе, средње школе, предшколске установе и библиотеке. Студентска пракса се обавља у вртићима, библиотекама и школама, са којима Факултет поседује одговарајуће уговоре о спровођењу педагошке, методичке и самосталне стручне праксе. Наставно-научно веће је именовало наставнике и сараднике задужене за организацију праксе и дефинисало форму и садржај дневника стручне праксе. Након обављене стручне праксе студент добија потврду о обављеној стручној пракси, која укључује преглед и опис реализованих активности. </w:t>
      </w:r>
      <w:r w:rsidRPr="003672B0">
        <w:rPr>
          <w:lang w:val="sr-Cyrl-RS"/>
        </w:rPr>
        <w:t>Акредитовани студијски програми су креирани  у складу са стандардима које је прописао НСВО и потребама тржишта рада. Сваки студијски програм садржи могућност за извођење стручне праксе за студенте, најчешће на 4. години основних академских студија. Факултет обезбеђује непрекидно осавремењивање садржаја курикулума и њихову упоредивост са курикулумима одговарајућих страних високошколских установа (сличност са минимум 3 инострана акредитована студијска програма).</w:t>
      </w:r>
    </w:p>
    <w:p w14:paraId="3A86F2E7" w14:textId="4808A27B" w:rsidR="0089186A" w:rsidRPr="003672B0" w:rsidRDefault="0089186A" w:rsidP="006B2408">
      <w:pPr>
        <w:pStyle w:val="Tekst"/>
        <w:rPr>
          <w:lang w:val="sr-Cyrl-RS"/>
        </w:rPr>
      </w:pPr>
      <w:r w:rsidRPr="003672B0">
        <w:rPr>
          <w:lang w:val="sr-Cyrl-RS"/>
        </w:rPr>
        <w:t>Број ЕСПБ бодова утврђен је за сваки предмет према оптерећењу студента и према јединственој методологији. Полагањем испита студенти стичу одређени број ЕСПБ бодова. Успешност студента у савладавању одређеног предмета континуирано се прати током наставе и изражава уз помоћ бодова. Сваки предмет из студијског програма има јасан и објављен начин стицања бодова и</w:t>
      </w:r>
      <w:r w:rsidRPr="003672B0">
        <w:rPr>
          <w:b/>
          <w:lang w:val="sr-Cyrl-RS"/>
        </w:rPr>
        <w:t xml:space="preserve"> </w:t>
      </w:r>
      <w:r w:rsidRPr="003672B0">
        <w:rPr>
          <w:lang w:val="sr-Cyrl-RS"/>
        </w:rPr>
        <w:t>налази се на интернет страници Педагошког факултета.</w:t>
      </w:r>
      <w:r w:rsidRPr="003672B0">
        <w:rPr>
          <w:b/>
          <w:lang w:val="sr-Cyrl-RS"/>
        </w:rPr>
        <w:t xml:space="preserve"> </w:t>
      </w:r>
      <w:r w:rsidRPr="003672B0">
        <w:rPr>
          <w:lang w:val="sr-Cyrl-RS"/>
        </w:rPr>
        <w:t>Студент стиче одређени број поена по основу сваке појединачне врсте активности током наставе и праксе, односно извршавањем предиспитних обавеза и полагањем испита. Испуњавањем предиспитних обавеза и полагањем испита студент може остварити највише 100 поена. Удео предиспитних обавеза варира у оквиру различит</w:t>
      </w:r>
      <w:r w:rsidR="006B2408" w:rsidRPr="003672B0">
        <w:rPr>
          <w:lang w:val="sr-Cyrl-RS"/>
        </w:rPr>
        <w:t>и</w:t>
      </w:r>
      <w:r w:rsidRPr="003672B0">
        <w:rPr>
          <w:lang w:val="sr-Cyrl-RS"/>
        </w:rPr>
        <w:t>х предмета од 30% до 70%. Студијски програми Педагошког факултета представљају суштину мисије подучавања јер студентима пружају и академско знање и вештине, укључујући оне које су преносиве, које могу утицати на њихов лични развој и које они могу да примене у својим будућим каријерама.</w:t>
      </w:r>
    </w:p>
    <w:p w14:paraId="66216C18" w14:textId="77777777" w:rsidR="0089186A" w:rsidRPr="003672B0" w:rsidRDefault="0089186A" w:rsidP="00E53E79">
      <w:pPr>
        <w:spacing w:after="0" w:line="240" w:lineRule="auto"/>
        <w:jc w:val="both"/>
        <w:rPr>
          <w:b/>
          <w:lang w:val="sr-Cyrl-RS"/>
        </w:rPr>
      </w:pPr>
    </w:p>
    <w:p w14:paraId="2B3CCF4E" w14:textId="3CE4A9A6" w:rsidR="0089186A" w:rsidRDefault="0089186A" w:rsidP="00F23108">
      <w:pPr>
        <w:suppressAutoHyphens w:val="0"/>
        <w:spacing w:after="0" w:line="240" w:lineRule="auto"/>
        <w:rPr>
          <w:b/>
          <w:lang w:val="sr-Latn-RS"/>
        </w:rPr>
      </w:pPr>
      <w:r w:rsidRPr="003672B0">
        <w:rPr>
          <w:b/>
          <w:lang w:val="sr-Cyrl-RS"/>
        </w:rPr>
        <w:t>Студијски програм: Основне академске студије</w:t>
      </w:r>
    </w:p>
    <w:p w14:paraId="1A45A480" w14:textId="77777777" w:rsidR="00261ADE" w:rsidRPr="00261ADE" w:rsidRDefault="00261ADE" w:rsidP="00F23108">
      <w:pPr>
        <w:suppressAutoHyphens w:val="0"/>
        <w:spacing w:after="0" w:line="240" w:lineRule="auto"/>
        <w:rPr>
          <w:b/>
          <w:lang w:val="sr-Latn-RS"/>
        </w:rPr>
      </w:pPr>
    </w:p>
    <w:tbl>
      <w:tblPr>
        <w:tblStyle w:val="MediumShading1-Accent1"/>
        <w:tblW w:w="8584" w:type="dxa"/>
        <w:tblLayout w:type="fixed"/>
        <w:tblLook w:val="04A0" w:firstRow="1" w:lastRow="0" w:firstColumn="1" w:lastColumn="0" w:noHBand="0" w:noVBand="1"/>
      </w:tblPr>
      <w:tblGrid>
        <w:gridCol w:w="4962"/>
        <w:gridCol w:w="1820"/>
        <w:gridCol w:w="1802"/>
      </w:tblGrid>
      <w:tr w:rsidR="0019051D" w:rsidRPr="003672B0" w14:paraId="2909FEB2" w14:textId="77777777" w:rsidTr="0019051D">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4962" w:type="dxa"/>
            <w:vAlign w:val="center"/>
          </w:tcPr>
          <w:p w14:paraId="56E99D1B" w14:textId="77777777" w:rsidR="0089186A" w:rsidRPr="003672B0" w:rsidRDefault="0089186A" w:rsidP="0019051D">
            <w:pPr>
              <w:tabs>
                <w:tab w:val="left" w:pos="567"/>
              </w:tabs>
              <w:spacing w:after="0" w:line="240" w:lineRule="auto"/>
              <w:jc w:val="center"/>
              <w:rPr>
                <w:bCs w:val="0"/>
                <w:lang w:val="sr-Cyrl-RS"/>
              </w:rPr>
            </w:pPr>
          </w:p>
        </w:tc>
        <w:tc>
          <w:tcPr>
            <w:tcW w:w="1820" w:type="dxa"/>
            <w:vAlign w:val="center"/>
          </w:tcPr>
          <w:p w14:paraId="5B3CF05F" w14:textId="77777777" w:rsidR="0089186A" w:rsidRPr="003672B0" w:rsidRDefault="0089186A" w:rsidP="0019051D">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MS Mincho"/>
                <w:bCs w:val="0"/>
                <w:lang w:val="sr-Cyrl-RS"/>
              </w:rPr>
            </w:pPr>
            <w:r w:rsidRPr="003672B0">
              <w:rPr>
                <w:bCs w:val="0"/>
                <w:lang w:val="sr-Cyrl-RS"/>
              </w:rPr>
              <w:t>Датум акредитације</w:t>
            </w:r>
          </w:p>
        </w:tc>
        <w:tc>
          <w:tcPr>
            <w:tcW w:w="1802" w:type="dxa"/>
            <w:vAlign w:val="center"/>
          </w:tcPr>
          <w:p w14:paraId="4BDE4500" w14:textId="77777777" w:rsidR="0089186A" w:rsidRPr="003672B0" w:rsidRDefault="0089186A" w:rsidP="0019051D">
            <w:pPr>
              <w:snapToGrid w:val="0"/>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MS Mincho"/>
                <w:bCs w:val="0"/>
                <w:lang w:val="sr-Cyrl-RS"/>
              </w:rPr>
            </w:pPr>
            <w:r w:rsidRPr="003672B0">
              <w:rPr>
                <w:bCs w:val="0"/>
                <w:lang w:val="sr-Cyrl-RS"/>
              </w:rPr>
              <w:t>Број студената</w:t>
            </w:r>
          </w:p>
        </w:tc>
      </w:tr>
      <w:tr w:rsidR="007329B4" w:rsidRPr="003672B0" w14:paraId="69CE39D3" w14:textId="77777777" w:rsidTr="0019051D">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4962" w:type="dxa"/>
          </w:tcPr>
          <w:p w14:paraId="7F7CC981" w14:textId="77777777" w:rsidR="0089186A" w:rsidRPr="003672B0" w:rsidRDefault="0089186A" w:rsidP="00E53E79">
            <w:pPr>
              <w:tabs>
                <w:tab w:val="left" w:pos="567"/>
              </w:tabs>
              <w:spacing w:after="0" w:line="240" w:lineRule="auto"/>
              <w:rPr>
                <w:lang w:val="sr-Cyrl-RS"/>
              </w:rPr>
            </w:pPr>
            <w:r w:rsidRPr="003672B0">
              <w:rPr>
                <w:lang w:val="sr-Cyrl-RS"/>
              </w:rPr>
              <w:t>Дипломирани учитељ</w:t>
            </w:r>
          </w:p>
        </w:tc>
        <w:tc>
          <w:tcPr>
            <w:tcW w:w="1820" w:type="dxa"/>
          </w:tcPr>
          <w:p w14:paraId="714B47B5" w14:textId="77777777" w:rsidR="0089186A" w:rsidRPr="003672B0" w:rsidRDefault="0089186A" w:rsidP="00E53E7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MS Mincho"/>
                <w:lang w:val="sr-Cyrl-RS"/>
              </w:rPr>
            </w:pPr>
            <w:r w:rsidRPr="003672B0">
              <w:rPr>
                <w:rFonts w:eastAsia="MS Mincho"/>
                <w:lang w:val="sr-Cyrl-RS"/>
              </w:rPr>
              <w:t>7.10.2020.</w:t>
            </w:r>
          </w:p>
        </w:tc>
        <w:tc>
          <w:tcPr>
            <w:tcW w:w="1802" w:type="dxa"/>
          </w:tcPr>
          <w:p w14:paraId="700ACFAE" w14:textId="77777777" w:rsidR="0089186A" w:rsidRPr="003672B0" w:rsidRDefault="0089186A" w:rsidP="00E53E79">
            <w:pPr>
              <w:snapToGrid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MS Mincho"/>
                <w:lang w:val="sr-Cyrl-RS"/>
              </w:rPr>
            </w:pPr>
            <w:r w:rsidRPr="003672B0">
              <w:rPr>
                <w:rFonts w:eastAsia="MS Mincho"/>
                <w:lang w:val="sr-Cyrl-RS"/>
              </w:rPr>
              <w:t>80</w:t>
            </w:r>
          </w:p>
        </w:tc>
      </w:tr>
      <w:tr w:rsidR="007329B4" w:rsidRPr="003672B0" w14:paraId="1C0F6B87" w14:textId="77777777" w:rsidTr="0019051D">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4962" w:type="dxa"/>
          </w:tcPr>
          <w:p w14:paraId="278D37FC" w14:textId="77777777" w:rsidR="0089186A" w:rsidRPr="003672B0" w:rsidRDefault="0089186A" w:rsidP="00E53E79">
            <w:pPr>
              <w:tabs>
                <w:tab w:val="left" w:pos="567"/>
              </w:tabs>
              <w:spacing w:after="0" w:line="240" w:lineRule="auto"/>
              <w:rPr>
                <w:lang w:val="sr-Cyrl-RS"/>
              </w:rPr>
            </w:pPr>
            <w:r w:rsidRPr="003672B0">
              <w:rPr>
                <w:lang w:val="sr-Cyrl-RS"/>
              </w:rPr>
              <w:t>Дипломирани васпитач</w:t>
            </w:r>
          </w:p>
        </w:tc>
        <w:tc>
          <w:tcPr>
            <w:tcW w:w="1820" w:type="dxa"/>
          </w:tcPr>
          <w:p w14:paraId="6FA97A56" w14:textId="77777777" w:rsidR="0089186A" w:rsidRPr="003672B0" w:rsidRDefault="0089186A" w:rsidP="00E53E79">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eastAsia="MS Mincho"/>
                <w:lang w:val="sr-Cyrl-RS"/>
              </w:rPr>
            </w:pPr>
            <w:r w:rsidRPr="003672B0">
              <w:rPr>
                <w:rFonts w:eastAsia="MS Mincho"/>
                <w:lang w:val="sr-Cyrl-RS"/>
              </w:rPr>
              <w:t>7.10.2020.</w:t>
            </w:r>
          </w:p>
        </w:tc>
        <w:tc>
          <w:tcPr>
            <w:tcW w:w="1802" w:type="dxa"/>
          </w:tcPr>
          <w:p w14:paraId="53C7337F" w14:textId="77777777" w:rsidR="0089186A" w:rsidRPr="003672B0" w:rsidRDefault="0089186A" w:rsidP="00E53E79">
            <w:pPr>
              <w:snapToGrid w:val="0"/>
              <w:spacing w:after="0" w:line="240" w:lineRule="auto"/>
              <w:jc w:val="center"/>
              <w:cnfStyle w:val="000000010000" w:firstRow="0" w:lastRow="0" w:firstColumn="0" w:lastColumn="0" w:oddVBand="0" w:evenVBand="0" w:oddHBand="0" w:evenHBand="1" w:firstRowFirstColumn="0" w:firstRowLastColumn="0" w:lastRowFirstColumn="0" w:lastRowLastColumn="0"/>
              <w:rPr>
                <w:rFonts w:eastAsia="MS Mincho"/>
                <w:lang w:val="sr-Cyrl-RS"/>
              </w:rPr>
            </w:pPr>
            <w:r w:rsidRPr="003672B0">
              <w:rPr>
                <w:rFonts w:eastAsia="MS Mincho"/>
                <w:lang w:val="sr-Cyrl-RS"/>
              </w:rPr>
              <w:t>35</w:t>
            </w:r>
          </w:p>
        </w:tc>
      </w:tr>
      <w:tr w:rsidR="007329B4" w:rsidRPr="003672B0" w14:paraId="29C23359" w14:textId="77777777" w:rsidTr="0019051D">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4962" w:type="dxa"/>
          </w:tcPr>
          <w:p w14:paraId="169CCC19" w14:textId="77777777" w:rsidR="0089186A" w:rsidRPr="003672B0" w:rsidRDefault="0089186A" w:rsidP="00E53E79">
            <w:pPr>
              <w:spacing w:after="0" w:line="240" w:lineRule="auto"/>
              <w:rPr>
                <w:lang w:val="sr-Cyrl-RS"/>
              </w:rPr>
            </w:pPr>
            <w:r w:rsidRPr="003672B0">
              <w:rPr>
                <w:lang w:val="sr-Cyrl-RS"/>
              </w:rPr>
              <w:t>Дипломирани библиотекар</w:t>
            </w:r>
          </w:p>
        </w:tc>
        <w:tc>
          <w:tcPr>
            <w:tcW w:w="1820" w:type="dxa"/>
          </w:tcPr>
          <w:p w14:paraId="184E9B73" w14:textId="77777777" w:rsidR="0089186A" w:rsidRPr="003672B0" w:rsidRDefault="0089186A" w:rsidP="00E53E7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MS Mincho"/>
                <w:lang w:val="sr-Cyrl-RS"/>
              </w:rPr>
            </w:pPr>
            <w:r w:rsidRPr="003672B0">
              <w:rPr>
                <w:rFonts w:eastAsia="MS Mincho"/>
                <w:lang w:val="sr-Cyrl-RS"/>
              </w:rPr>
              <w:t>7.10.2020.</w:t>
            </w:r>
          </w:p>
        </w:tc>
        <w:tc>
          <w:tcPr>
            <w:tcW w:w="1802" w:type="dxa"/>
          </w:tcPr>
          <w:p w14:paraId="1AAE3F61" w14:textId="77777777" w:rsidR="0089186A" w:rsidRPr="003672B0" w:rsidRDefault="0089186A" w:rsidP="00E53E79">
            <w:pPr>
              <w:snapToGrid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MS Mincho"/>
                <w:lang w:val="sr-Cyrl-RS"/>
              </w:rPr>
            </w:pPr>
            <w:r w:rsidRPr="003672B0">
              <w:rPr>
                <w:rFonts w:eastAsia="MS Mincho"/>
                <w:lang w:val="sr-Cyrl-RS"/>
              </w:rPr>
              <w:t>15</w:t>
            </w:r>
          </w:p>
        </w:tc>
      </w:tr>
      <w:tr w:rsidR="007329B4" w:rsidRPr="003672B0" w14:paraId="158F3EC8" w14:textId="77777777" w:rsidTr="0019051D">
        <w:trPr>
          <w:cnfStyle w:val="000000010000" w:firstRow="0" w:lastRow="0" w:firstColumn="0" w:lastColumn="0" w:oddVBand="0" w:evenVBand="0" w:oddHBand="0" w:evenHBand="1"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4962" w:type="dxa"/>
          </w:tcPr>
          <w:p w14:paraId="1A389F46" w14:textId="77777777" w:rsidR="0089186A" w:rsidRPr="003672B0" w:rsidRDefault="0089186A" w:rsidP="00E53E79">
            <w:pPr>
              <w:spacing w:after="0" w:line="240" w:lineRule="auto"/>
              <w:rPr>
                <w:lang w:val="sr-Cyrl-RS"/>
              </w:rPr>
            </w:pPr>
            <w:proofErr w:type="spellStart"/>
            <w:r w:rsidRPr="003672B0">
              <w:rPr>
                <w:lang w:val="sr-Cyrl-RS"/>
              </w:rPr>
              <w:t>Дигтално</w:t>
            </w:r>
            <w:proofErr w:type="spellEnd"/>
            <w:r w:rsidRPr="003672B0">
              <w:rPr>
                <w:lang w:val="sr-Cyrl-RS"/>
              </w:rPr>
              <w:t xml:space="preserve"> образовање</w:t>
            </w:r>
          </w:p>
        </w:tc>
        <w:tc>
          <w:tcPr>
            <w:tcW w:w="1820" w:type="dxa"/>
          </w:tcPr>
          <w:p w14:paraId="0942EDEA" w14:textId="77777777" w:rsidR="0089186A" w:rsidRPr="003672B0" w:rsidRDefault="0089186A" w:rsidP="00E53E79">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eastAsia="MS Mincho"/>
                <w:lang w:val="sr-Cyrl-RS"/>
              </w:rPr>
            </w:pPr>
            <w:r w:rsidRPr="003672B0">
              <w:rPr>
                <w:rFonts w:eastAsia="MS Mincho"/>
                <w:lang w:val="sr-Cyrl-RS"/>
              </w:rPr>
              <w:t>6.7.2023..</w:t>
            </w:r>
          </w:p>
        </w:tc>
        <w:tc>
          <w:tcPr>
            <w:tcW w:w="1802" w:type="dxa"/>
          </w:tcPr>
          <w:p w14:paraId="67ADE74C" w14:textId="77777777" w:rsidR="0089186A" w:rsidRPr="003672B0" w:rsidRDefault="0089186A" w:rsidP="00E53E79">
            <w:pPr>
              <w:snapToGrid w:val="0"/>
              <w:spacing w:after="0" w:line="240" w:lineRule="auto"/>
              <w:jc w:val="center"/>
              <w:cnfStyle w:val="000000010000" w:firstRow="0" w:lastRow="0" w:firstColumn="0" w:lastColumn="0" w:oddVBand="0" w:evenVBand="0" w:oddHBand="0" w:evenHBand="1" w:firstRowFirstColumn="0" w:firstRowLastColumn="0" w:lastRowFirstColumn="0" w:lastRowLastColumn="0"/>
              <w:rPr>
                <w:rFonts w:eastAsia="MS Mincho"/>
                <w:lang w:val="sr-Cyrl-RS"/>
              </w:rPr>
            </w:pPr>
            <w:r w:rsidRPr="003672B0">
              <w:rPr>
                <w:rFonts w:eastAsia="MS Mincho"/>
                <w:lang w:val="sr-Cyrl-RS"/>
              </w:rPr>
              <w:t>30</w:t>
            </w:r>
          </w:p>
        </w:tc>
      </w:tr>
      <w:tr w:rsidR="007329B4" w:rsidRPr="003672B0" w14:paraId="2B313A46" w14:textId="77777777" w:rsidTr="0019051D">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6782" w:type="dxa"/>
            <w:gridSpan w:val="2"/>
          </w:tcPr>
          <w:p w14:paraId="33682EE9" w14:textId="77777777" w:rsidR="0089186A" w:rsidRPr="003672B0" w:rsidRDefault="0089186A" w:rsidP="00E53E79">
            <w:pPr>
              <w:spacing w:after="0" w:line="240" w:lineRule="auto"/>
              <w:jc w:val="right"/>
              <w:rPr>
                <w:rFonts w:eastAsia="MS Mincho"/>
                <w:lang w:val="sr-Cyrl-RS"/>
              </w:rPr>
            </w:pPr>
            <w:r w:rsidRPr="003672B0">
              <w:rPr>
                <w:lang w:val="sr-Cyrl-RS"/>
              </w:rPr>
              <w:t>Укупно</w:t>
            </w:r>
          </w:p>
        </w:tc>
        <w:tc>
          <w:tcPr>
            <w:tcW w:w="1802" w:type="dxa"/>
          </w:tcPr>
          <w:p w14:paraId="3EDC7996" w14:textId="77777777" w:rsidR="0089186A" w:rsidRPr="003672B0" w:rsidRDefault="0089186A" w:rsidP="00E53E79">
            <w:pPr>
              <w:snapToGrid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MS Mincho"/>
                <w:lang w:val="sr-Cyrl-RS"/>
              </w:rPr>
            </w:pPr>
            <w:r w:rsidRPr="003672B0">
              <w:rPr>
                <w:rFonts w:eastAsia="MS Mincho"/>
                <w:lang w:val="sr-Cyrl-RS"/>
              </w:rPr>
              <w:t>160</w:t>
            </w:r>
          </w:p>
        </w:tc>
      </w:tr>
    </w:tbl>
    <w:p w14:paraId="1A954D8C" w14:textId="77777777" w:rsidR="0089186A" w:rsidRDefault="0089186A" w:rsidP="00E53E79">
      <w:pPr>
        <w:tabs>
          <w:tab w:val="left" w:pos="718"/>
        </w:tabs>
        <w:snapToGrid w:val="0"/>
        <w:spacing w:after="0" w:line="240" w:lineRule="auto"/>
        <w:ind w:left="113"/>
        <w:rPr>
          <w:lang w:val="sr-Latn-RS"/>
        </w:rPr>
      </w:pPr>
    </w:p>
    <w:p w14:paraId="05921982" w14:textId="77777777" w:rsidR="0089186A" w:rsidRDefault="0089186A" w:rsidP="00E53E79">
      <w:pPr>
        <w:tabs>
          <w:tab w:val="left" w:pos="718"/>
        </w:tabs>
        <w:snapToGrid w:val="0"/>
        <w:spacing w:after="0" w:line="240" w:lineRule="auto"/>
        <w:ind w:left="113"/>
        <w:rPr>
          <w:b/>
          <w:bCs/>
          <w:lang w:val="sr-Latn-RS"/>
        </w:rPr>
      </w:pPr>
      <w:r w:rsidRPr="003672B0">
        <w:rPr>
          <w:b/>
          <w:lang w:val="sr-Cyrl-RS"/>
        </w:rPr>
        <w:lastRenderedPageBreak/>
        <w:t xml:space="preserve">Студијски програм: </w:t>
      </w:r>
      <w:r w:rsidRPr="003672B0">
        <w:rPr>
          <w:b/>
          <w:bCs/>
          <w:lang w:val="sr-Cyrl-RS"/>
        </w:rPr>
        <w:t>Мастер академске студије</w:t>
      </w:r>
    </w:p>
    <w:p w14:paraId="174DD0BD" w14:textId="77777777" w:rsidR="00261ADE" w:rsidRPr="00261ADE" w:rsidRDefault="00261ADE" w:rsidP="00E53E79">
      <w:pPr>
        <w:tabs>
          <w:tab w:val="left" w:pos="718"/>
        </w:tabs>
        <w:snapToGrid w:val="0"/>
        <w:spacing w:after="0" w:line="240" w:lineRule="auto"/>
        <w:ind w:left="113"/>
        <w:rPr>
          <w:rFonts w:eastAsia="MS Mincho"/>
          <w:b/>
          <w:bCs/>
          <w:lang w:val="sr-Latn-RS"/>
        </w:rPr>
      </w:pPr>
    </w:p>
    <w:tbl>
      <w:tblPr>
        <w:tblStyle w:val="ListTable4-Accent1"/>
        <w:tblW w:w="8584" w:type="dxa"/>
        <w:tblLayout w:type="fixed"/>
        <w:tblLook w:val="04A0" w:firstRow="1" w:lastRow="0" w:firstColumn="1" w:lastColumn="0" w:noHBand="0" w:noVBand="1"/>
      </w:tblPr>
      <w:tblGrid>
        <w:gridCol w:w="4962"/>
        <w:gridCol w:w="1820"/>
        <w:gridCol w:w="1802"/>
      </w:tblGrid>
      <w:tr w:rsidR="0019051D" w:rsidRPr="003672B0" w14:paraId="7619F709" w14:textId="77777777" w:rsidTr="0019051D">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4962" w:type="dxa"/>
            <w:vAlign w:val="center"/>
          </w:tcPr>
          <w:p w14:paraId="50E94700" w14:textId="77777777" w:rsidR="0089186A" w:rsidRPr="003672B0" w:rsidRDefault="0089186A" w:rsidP="0019051D">
            <w:pPr>
              <w:spacing w:after="0" w:line="240" w:lineRule="auto"/>
              <w:jc w:val="center"/>
              <w:rPr>
                <w:bCs w:val="0"/>
                <w:lang w:val="sr-Cyrl-RS"/>
              </w:rPr>
            </w:pPr>
          </w:p>
        </w:tc>
        <w:tc>
          <w:tcPr>
            <w:tcW w:w="1820" w:type="dxa"/>
            <w:vAlign w:val="center"/>
          </w:tcPr>
          <w:p w14:paraId="20559C60" w14:textId="77777777" w:rsidR="0089186A" w:rsidRPr="003672B0" w:rsidRDefault="0089186A" w:rsidP="0019051D">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MS Mincho"/>
                <w:bCs w:val="0"/>
                <w:lang w:val="sr-Cyrl-RS"/>
              </w:rPr>
            </w:pPr>
            <w:r w:rsidRPr="003672B0">
              <w:rPr>
                <w:bCs w:val="0"/>
                <w:lang w:val="sr-Cyrl-RS"/>
              </w:rPr>
              <w:t>Датум акредитације</w:t>
            </w:r>
          </w:p>
        </w:tc>
        <w:tc>
          <w:tcPr>
            <w:tcW w:w="1802" w:type="dxa"/>
            <w:vAlign w:val="center"/>
          </w:tcPr>
          <w:p w14:paraId="0F5CCC65" w14:textId="77777777" w:rsidR="0089186A" w:rsidRPr="003672B0" w:rsidRDefault="0089186A" w:rsidP="0019051D">
            <w:pPr>
              <w:snapToGrid w:val="0"/>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MS Mincho"/>
                <w:bCs w:val="0"/>
                <w:lang w:val="sr-Cyrl-RS"/>
              </w:rPr>
            </w:pPr>
            <w:r w:rsidRPr="003672B0">
              <w:rPr>
                <w:bCs w:val="0"/>
                <w:lang w:val="sr-Cyrl-RS"/>
              </w:rPr>
              <w:t>Број студената</w:t>
            </w:r>
          </w:p>
        </w:tc>
      </w:tr>
      <w:tr w:rsidR="007329B4" w:rsidRPr="003672B0" w14:paraId="7BEF69AD" w14:textId="77777777" w:rsidTr="0019051D">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4962" w:type="dxa"/>
          </w:tcPr>
          <w:p w14:paraId="5D2704E3" w14:textId="77777777" w:rsidR="0089186A" w:rsidRPr="003672B0" w:rsidRDefault="0089186A" w:rsidP="00E53E79">
            <w:pPr>
              <w:spacing w:after="0" w:line="240" w:lineRule="auto"/>
              <w:rPr>
                <w:lang w:val="sr-Cyrl-RS"/>
              </w:rPr>
            </w:pPr>
            <w:r w:rsidRPr="003672B0">
              <w:rPr>
                <w:lang w:val="sr-Cyrl-RS"/>
              </w:rPr>
              <w:t>Мастер учитељ</w:t>
            </w:r>
          </w:p>
        </w:tc>
        <w:tc>
          <w:tcPr>
            <w:tcW w:w="1820" w:type="dxa"/>
          </w:tcPr>
          <w:p w14:paraId="3CF3529B" w14:textId="77777777" w:rsidR="0089186A" w:rsidRPr="003672B0" w:rsidRDefault="0089186A" w:rsidP="00E53E7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MS Mincho"/>
                <w:lang w:val="sr-Cyrl-RS"/>
              </w:rPr>
            </w:pPr>
            <w:r w:rsidRPr="003672B0">
              <w:rPr>
                <w:rFonts w:eastAsia="MS Mincho"/>
                <w:lang w:val="sr-Cyrl-RS"/>
              </w:rPr>
              <w:t>7.10.2020.</w:t>
            </w:r>
          </w:p>
        </w:tc>
        <w:tc>
          <w:tcPr>
            <w:tcW w:w="1802" w:type="dxa"/>
          </w:tcPr>
          <w:p w14:paraId="5DB4CB7D" w14:textId="77777777" w:rsidR="0089186A" w:rsidRPr="003672B0" w:rsidRDefault="0089186A" w:rsidP="00E53E79">
            <w:pPr>
              <w:snapToGrid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MS Mincho"/>
                <w:lang w:val="sr-Cyrl-RS"/>
              </w:rPr>
            </w:pPr>
            <w:r w:rsidRPr="003672B0">
              <w:rPr>
                <w:rFonts w:eastAsia="MS Mincho"/>
                <w:lang w:val="sr-Cyrl-RS"/>
              </w:rPr>
              <w:t>90</w:t>
            </w:r>
          </w:p>
        </w:tc>
      </w:tr>
      <w:tr w:rsidR="007329B4" w:rsidRPr="003672B0" w14:paraId="294E727B" w14:textId="77777777" w:rsidTr="0019051D">
        <w:trPr>
          <w:trHeight w:val="283"/>
        </w:trPr>
        <w:tc>
          <w:tcPr>
            <w:cnfStyle w:val="001000000000" w:firstRow="0" w:lastRow="0" w:firstColumn="1" w:lastColumn="0" w:oddVBand="0" w:evenVBand="0" w:oddHBand="0" w:evenHBand="0" w:firstRowFirstColumn="0" w:firstRowLastColumn="0" w:lastRowFirstColumn="0" w:lastRowLastColumn="0"/>
            <w:tcW w:w="4962" w:type="dxa"/>
          </w:tcPr>
          <w:p w14:paraId="2AB607F0" w14:textId="77777777" w:rsidR="0089186A" w:rsidRPr="003672B0" w:rsidRDefault="0089186A" w:rsidP="00E53E79">
            <w:pPr>
              <w:spacing w:after="0" w:line="240" w:lineRule="auto"/>
              <w:rPr>
                <w:lang w:val="sr-Cyrl-RS"/>
              </w:rPr>
            </w:pPr>
            <w:r w:rsidRPr="003672B0">
              <w:rPr>
                <w:lang w:val="sr-Cyrl-RS"/>
              </w:rPr>
              <w:t>Мастер васпитач</w:t>
            </w:r>
          </w:p>
        </w:tc>
        <w:tc>
          <w:tcPr>
            <w:tcW w:w="1820" w:type="dxa"/>
          </w:tcPr>
          <w:p w14:paraId="245B3FDB" w14:textId="77777777" w:rsidR="0089186A" w:rsidRPr="003672B0" w:rsidRDefault="0089186A" w:rsidP="00E53E7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S Mincho"/>
                <w:lang w:val="sr-Cyrl-RS"/>
              </w:rPr>
            </w:pPr>
            <w:r w:rsidRPr="003672B0">
              <w:rPr>
                <w:rFonts w:eastAsia="MS Mincho"/>
                <w:lang w:val="sr-Cyrl-RS"/>
              </w:rPr>
              <w:t>7.10.2020.</w:t>
            </w:r>
          </w:p>
        </w:tc>
        <w:tc>
          <w:tcPr>
            <w:tcW w:w="1802" w:type="dxa"/>
          </w:tcPr>
          <w:p w14:paraId="5BAD7AD7" w14:textId="77777777" w:rsidR="0089186A" w:rsidRPr="003672B0" w:rsidRDefault="0089186A" w:rsidP="00E53E79">
            <w:pPr>
              <w:snapToGri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S Mincho"/>
                <w:lang w:val="sr-Cyrl-RS"/>
              </w:rPr>
            </w:pPr>
            <w:r w:rsidRPr="003672B0">
              <w:rPr>
                <w:rFonts w:eastAsia="MS Mincho"/>
                <w:lang w:val="sr-Cyrl-RS"/>
              </w:rPr>
              <w:t>34</w:t>
            </w:r>
          </w:p>
        </w:tc>
      </w:tr>
      <w:tr w:rsidR="007329B4" w:rsidRPr="003672B0" w14:paraId="10AD7ADC" w14:textId="77777777" w:rsidTr="0019051D">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4962" w:type="dxa"/>
          </w:tcPr>
          <w:p w14:paraId="418AB37F" w14:textId="77777777" w:rsidR="0089186A" w:rsidRPr="003672B0" w:rsidRDefault="0089186A" w:rsidP="00E53E79">
            <w:pPr>
              <w:spacing w:after="0" w:line="240" w:lineRule="auto"/>
              <w:rPr>
                <w:lang w:val="sr-Cyrl-RS"/>
              </w:rPr>
            </w:pPr>
            <w:r w:rsidRPr="003672B0">
              <w:rPr>
                <w:lang w:val="sr-Cyrl-RS"/>
              </w:rPr>
              <w:t>Мастер библиотекар</w:t>
            </w:r>
          </w:p>
        </w:tc>
        <w:tc>
          <w:tcPr>
            <w:tcW w:w="1820" w:type="dxa"/>
          </w:tcPr>
          <w:p w14:paraId="0114EEAD" w14:textId="77777777" w:rsidR="0089186A" w:rsidRPr="003672B0" w:rsidRDefault="0089186A" w:rsidP="00E53E79">
            <w:pPr>
              <w:snapToGrid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MS Mincho"/>
                <w:lang w:val="sr-Cyrl-RS"/>
              </w:rPr>
            </w:pPr>
            <w:r w:rsidRPr="003672B0">
              <w:rPr>
                <w:rFonts w:eastAsia="MS Mincho"/>
                <w:lang w:val="sr-Cyrl-RS"/>
              </w:rPr>
              <w:t>7.10.2020.</w:t>
            </w:r>
          </w:p>
        </w:tc>
        <w:tc>
          <w:tcPr>
            <w:tcW w:w="1802" w:type="dxa"/>
          </w:tcPr>
          <w:p w14:paraId="1B1506AA" w14:textId="77777777" w:rsidR="0089186A" w:rsidRPr="003672B0" w:rsidRDefault="0089186A" w:rsidP="00E53E79">
            <w:pPr>
              <w:snapToGrid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MS Mincho"/>
                <w:lang w:val="sr-Cyrl-RS"/>
              </w:rPr>
            </w:pPr>
            <w:r w:rsidRPr="003672B0">
              <w:rPr>
                <w:rFonts w:eastAsia="MS Mincho"/>
                <w:lang w:val="sr-Cyrl-RS"/>
              </w:rPr>
              <w:t>18</w:t>
            </w:r>
          </w:p>
        </w:tc>
      </w:tr>
      <w:tr w:rsidR="007329B4" w:rsidRPr="003672B0" w14:paraId="4A777B75" w14:textId="77777777" w:rsidTr="0019051D">
        <w:trPr>
          <w:trHeight w:val="366"/>
        </w:trPr>
        <w:tc>
          <w:tcPr>
            <w:cnfStyle w:val="001000000000" w:firstRow="0" w:lastRow="0" w:firstColumn="1" w:lastColumn="0" w:oddVBand="0" w:evenVBand="0" w:oddHBand="0" w:evenHBand="0" w:firstRowFirstColumn="0" w:firstRowLastColumn="0" w:lastRowFirstColumn="0" w:lastRowLastColumn="0"/>
            <w:tcW w:w="4962" w:type="dxa"/>
          </w:tcPr>
          <w:p w14:paraId="6A4EF364" w14:textId="77777777" w:rsidR="0089186A" w:rsidRPr="003672B0" w:rsidRDefault="0089186A" w:rsidP="00E53E79">
            <w:pPr>
              <w:spacing w:after="0" w:line="240" w:lineRule="auto"/>
              <w:rPr>
                <w:lang w:val="sr-Cyrl-RS"/>
              </w:rPr>
            </w:pPr>
            <w:r w:rsidRPr="003672B0">
              <w:rPr>
                <w:lang w:val="sr-Cyrl-RS"/>
              </w:rPr>
              <w:t>Мастер дизајнер медија у образовању</w:t>
            </w:r>
          </w:p>
        </w:tc>
        <w:tc>
          <w:tcPr>
            <w:tcW w:w="1820" w:type="dxa"/>
          </w:tcPr>
          <w:p w14:paraId="71DC44FD" w14:textId="77777777" w:rsidR="0089186A" w:rsidRPr="003672B0" w:rsidRDefault="0089186A" w:rsidP="00E53E79">
            <w:pPr>
              <w:snapToGri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S Mincho"/>
                <w:lang w:val="sr-Cyrl-RS"/>
              </w:rPr>
            </w:pPr>
            <w:r w:rsidRPr="003672B0">
              <w:rPr>
                <w:rFonts w:eastAsia="MS Mincho"/>
                <w:lang w:val="sr-Cyrl-RS"/>
              </w:rPr>
              <w:t>6.7.2023.</w:t>
            </w:r>
          </w:p>
        </w:tc>
        <w:tc>
          <w:tcPr>
            <w:tcW w:w="1802" w:type="dxa"/>
          </w:tcPr>
          <w:p w14:paraId="2A4F9798" w14:textId="77777777" w:rsidR="0089186A" w:rsidRPr="003672B0" w:rsidRDefault="0089186A" w:rsidP="00E53E79">
            <w:pPr>
              <w:snapToGri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S Mincho"/>
                <w:lang w:val="sr-Cyrl-RS"/>
              </w:rPr>
            </w:pPr>
            <w:r w:rsidRPr="003672B0">
              <w:rPr>
                <w:rFonts w:eastAsia="MS Mincho"/>
                <w:lang w:val="sr-Cyrl-RS"/>
              </w:rPr>
              <w:t>18</w:t>
            </w:r>
          </w:p>
        </w:tc>
      </w:tr>
      <w:tr w:rsidR="007329B4" w:rsidRPr="003672B0" w14:paraId="7D68DE44" w14:textId="77777777" w:rsidTr="0019051D">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6782" w:type="dxa"/>
            <w:gridSpan w:val="2"/>
          </w:tcPr>
          <w:p w14:paraId="64C81E27" w14:textId="77777777" w:rsidR="0089186A" w:rsidRPr="003672B0" w:rsidRDefault="0089186A" w:rsidP="00E53E79">
            <w:pPr>
              <w:snapToGrid w:val="0"/>
              <w:spacing w:after="0" w:line="240" w:lineRule="auto"/>
              <w:jc w:val="right"/>
              <w:rPr>
                <w:rFonts w:eastAsia="MS Mincho"/>
                <w:lang w:val="sr-Cyrl-RS"/>
              </w:rPr>
            </w:pPr>
            <w:r w:rsidRPr="003672B0">
              <w:rPr>
                <w:lang w:val="sr-Cyrl-RS"/>
              </w:rPr>
              <w:t>Укупно</w:t>
            </w:r>
          </w:p>
        </w:tc>
        <w:tc>
          <w:tcPr>
            <w:tcW w:w="1802" w:type="dxa"/>
          </w:tcPr>
          <w:p w14:paraId="6C39B886" w14:textId="77777777" w:rsidR="0089186A" w:rsidRPr="003672B0" w:rsidRDefault="0089186A" w:rsidP="00E53E79">
            <w:pPr>
              <w:snapToGrid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MS Mincho"/>
                <w:lang w:val="sr-Cyrl-RS"/>
              </w:rPr>
            </w:pPr>
            <w:r w:rsidRPr="003672B0">
              <w:rPr>
                <w:rFonts w:eastAsia="MS Mincho"/>
                <w:lang w:val="sr-Cyrl-RS"/>
              </w:rPr>
              <w:t>160</w:t>
            </w:r>
          </w:p>
        </w:tc>
      </w:tr>
    </w:tbl>
    <w:p w14:paraId="3B23E4FE" w14:textId="77777777" w:rsidR="0089186A" w:rsidRPr="003672B0" w:rsidRDefault="0089186A" w:rsidP="00E53E79">
      <w:pPr>
        <w:spacing w:after="0" w:line="240" w:lineRule="auto"/>
        <w:rPr>
          <w:rFonts w:eastAsia="MS Mincho"/>
          <w:b/>
          <w:lang w:val="sr-Cyrl-RS"/>
        </w:rPr>
      </w:pPr>
    </w:p>
    <w:p w14:paraId="6B14BBB6" w14:textId="77777777" w:rsidR="0089186A" w:rsidRDefault="0089186A" w:rsidP="00E53E79">
      <w:pPr>
        <w:spacing w:after="0" w:line="240" w:lineRule="auto"/>
        <w:rPr>
          <w:rFonts w:eastAsia="MS Mincho"/>
          <w:b/>
          <w:lang w:val="sr-Latn-RS"/>
        </w:rPr>
      </w:pPr>
      <w:r w:rsidRPr="003672B0">
        <w:rPr>
          <w:rFonts w:eastAsia="MS Mincho"/>
          <w:b/>
          <w:lang w:val="sr-Cyrl-RS"/>
        </w:rPr>
        <w:t xml:space="preserve">    </w:t>
      </w:r>
      <w:r w:rsidRPr="003672B0">
        <w:rPr>
          <w:b/>
          <w:lang w:val="sr-Cyrl-RS"/>
        </w:rPr>
        <w:t xml:space="preserve">Студијски програм: </w:t>
      </w:r>
      <w:r w:rsidRPr="003672B0">
        <w:rPr>
          <w:rFonts w:eastAsia="MS Mincho"/>
          <w:b/>
          <w:lang w:val="sr-Cyrl-RS"/>
        </w:rPr>
        <w:t>Докторске академске  студије</w:t>
      </w:r>
    </w:p>
    <w:p w14:paraId="7E910DDE" w14:textId="77777777" w:rsidR="00261ADE" w:rsidRPr="00261ADE" w:rsidRDefault="00261ADE" w:rsidP="00E53E79">
      <w:pPr>
        <w:spacing w:after="0" w:line="240" w:lineRule="auto"/>
        <w:rPr>
          <w:lang w:val="sr-Latn-RS"/>
        </w:rPr>
      </w:pPr>
    </w:p>
    <w:tbl>
      <w:tblPr>
        <w:tblStyle w:val="ListTable4-Accent1"/>
        <w:tblW w:w="8584" w:type="dxa"/>
        <w:tblLayout w:type="fixed"/>
        <w:tblLook w:val="04A0" w:firstRow="1" w:lastRow="0" w:firstColumn="1" w:lastColumn="0" w:noHBand="0" w:noVBand="1"/>
      </w:tblPr>
      <w:tblGrid>
        <w:gridCol w:w="4786"/>
        <w:gridCol w:w="1996"/>
        <w:gridCol w:w="1802"/>
      </w:tblGrid>
      <w:tr w:rsidR="0019051D" w:rsidRPr="003672B0" w14:paraId="77531758" w14:textId="77777777" w:rsidTr="0019051D">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4786" w:type="dxa"/>
            <w:vAlign w:val="center"/>
          </w:tcPr>
          <w:p w14:paraId="15723459" w14:textId="77777777" w:rsidR="0089186A" w:rsidRPr="003672B0" w:rsidRDefault="0089186A" w:rsidP="0019051D">
            <w:pPr>
              <w:spacing w:after="0" w:line="240" w:lineRule="auto"/>
              <w:jc w:val="center"/>
              <w:rPr>
                <w:bCs w:val="0"/>
                <w:lang w:val="sr-Cyrl-RS"/>
              </w:rPr>
            </w:pPr>
          </w:p>
        </w:tc>
        <w:tc>
          <w:tcPr>
            <w:tcW w:w="1996" w:type="dxa"/>
            <w:vAlign w:val="center"/>
          </w:tcPr>
          <w:p w14:paraId="594EFE4A" w14:textId="77777777" w:rsidR="0089186A" w:rsidRPr="003672B0" w:rsidRDefault="0089186A" w:rsidP="0019051D">
            <w:pPr>
              <w:snapToGrid w:val="0"/>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MS Mincho"/>
                <w:bCs w:val="0"/>
                <w:lang w:val="sr-Cyrl-RS"/>
              </w:rPr>
            </w:pPr>
            <w:r w:rsidRPr="003672B0">
              <w:rPr>
                <w:bCs w:val="0"/>
                <w:lang w:val="sr-Cyrl-RS"/>
              </w:rPr>
              <w:t>Датум акредитације</w:t>
            </w:r>
          </w:p>
        </w:tc>
        <w:tc>
          <w:tcPr>
            <w:tcW w:w="1802" w:type="dxa"/>
            <w:vAlign w:val="center"/>
          </w:tcPr>
          <w:p w14:paraId="467E536B" w14:textId="77777777" w:rsidR="0089186A" w:rsidRPr="003672B0" w:rsidRDefault="0089186A" w:rsidP="0019051D">
            <w:pPr>
              <w:snapToGrid w:val="0"/>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MS Mincho"/>
                <w:bCs w:val="0"/>
                <w:lang w:val="sr-Cyrl-RS"/>
              </w:rPr>
            </w:pPr>
            <w:r w:rsidRPr="003672B0">
              <w:rPr>
                <w:bCs w:val="0"/>
                <w:lang w:val="sr-Cyrl-RS"/>
              </w:rPr>
              <w:t>Број студената</w:t>
            </w:r>
          </w:p>
        </w:tc>
      </w:tr>
      <w:tr w:rsidR="007329B4" w:rsidRPr="003672B0" w14:paraId="4C209371" w14:textId="77777777" w:rsidTr="0019051D">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4786" w:type="dxa"/>
          </w:tcPr>
          <w:p w14:paraId="49B38540" w14:textId="77777777" w:rsidR="0089186A" w:rsidRPr="003672B0" w:rsidRDefault="0089186A" w:rsidP="00E53E79">
            <w:pPr>
              <w:spacing w:after="0" w:line="240" w:lineRule="auto"/>
              <w:rPr>
                <w:lang w:val="sr-Cyrl-RS"/>
              </w:rPr>
            </w:pPr>
            <w:r w:rsidRPr="003672B0">
              <w:rPr>
                <w:lang w:val="sr-Cyrl-RS"/>
              </w:rPr>
              <w:t>Докторске академске студије методике разредне наставе</w:t>
            </w:r>
          </w:p>
        </w:tc>
        <w:tc>
          <w:tcPr>
            <w:tcW w:w="1996" w:type="dxa"/>
          </w:tcPr>
          <w:p w14:paraId="070BD2E0" w14:textId="77777777" w:rsidR="0089186A" w:rsidRPr="003672B0" w:rsidRDefault="0089186A" w:rsidP="00E53E79">
            <w:pPr>
              <w:snapToGrid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MS Mincho"/>
                <w:lang w:val="sr-Cyrl-RS"/>
              </w:rPr>
            </w:pPr>
            <w:r w:rsidRPr="003672B0">
              <w:rPr>
                <w:rFonts w:eastAsia="MS Mincho"/>
                <w:lang w:val="sr-Cyrl-RS"/>
              </w:rPr>
              <w:t>7.10.2020.</w:t>
            </w:r>
          </w:p>
        </w:tc>
        <w:tc>
          <w:tcPr>
            <w:tcW w:w="1802" w:type="dxa"/>
          </w:tcPr>
          <w:p w14:paraId="6BA5A10E" w14:textId="77777777" w:rsidR="0089186A" w:rsidRPr="003672B0" w:rsidRDefault="0089186A" w:rsidP="00E53E79">
            <w:pPr>
              <w:snapToGrid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MS Mincho"/>
                <w:lang w:val="sr-Cyrl-RS"/>
              </w:rPr>
            </w:pPr>
            <w:r w:rsidRPr="003672B0">
              <w:rPr>
                <w:rFonts w:eastAsia="MS Mincho"/>
                <w:lang w:val="sr-Cyrl-RS"/>
              </w:rPr>
              <w:t>10</w:t>
            </w:r>
          </w:p>
        </w:tc>
      </w:tr>
      <w:tr w:rsidR="007329B4" w:rsidRPr="003672B0" w14:paraId="49131F4B" w14:textId="77777777" w:rsidTr="0019051D">
        <w:trPr>
          <w:trHeight w:val="567"/>
        </w:trPr>
        <w:tc>
          <w:tcPr>
            <w:cnfStyle w:val="001000000000" w:firstRow="0" w:lastRow="0" w:firstColumn="1" w:lastColumn="0" w:oddVBand="0" w:evenVBand="0" w:oddHBand="0" w:evenHBand="0" w:firstRowFirstColumn="0" w:firstRowLastColumn="0" w:lastRowFirstColumn="0" w:lastRowLastColumn="0"/>
            <w:tcW w:w="4786" w:type="dxa"/>
          </w:tcPr>
          <w:p w14:paraId="18C52B8C" w14:textId="77777777" w:rsidR="0089186A" w:rsidRPr="003672B0" w:rsidRDefault="0089186A" w:rsidP="00E53E79">
            <w:pPr>
              <w:spacing w:after="0" w:line="240" w:lineRule="auto"/>
              <w:rPr>
                <w:lang w:val="sr-Cyrl-RS"/>
              </w:rPr>
            </w:pPr>
            <w:r w:rsidRPr="003672B0">
              <w:rPr>
                <w:lang w:val="sr-Cyrl-RS"/>
              </w:rPr>
              <w:t>Докторске академске студије библиотекарства</w:t>
            </w:r>
          </w:p>
        </w:tc>
        <w:tc>
          <w:tcPr>
            <w:tcW w:w="1996" w:type="dxa"/>
          </w:tcPr>
          <w:p w14:paraId="5F245700" w14:textId="77777777" w:rsidR="0089186A" w:rsidRPr="003672B0" w:rsidRDefault="0089186A" w:rsidP="00E53E79">
            <w:pPr>
              <w:snapToGri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S Mincho"/>
                <w:lang w:val="sr-Cyrl-RS"/>
              </w:rPr>
            </w:pPr>
            <w:r w:rsidRPr="003672B0">
              <w:rPr>
                <w:rFonts w:eastAsia="MS Mincho"/>
                <w:lang w:val="sr-Cyrl-RS"/>
              </w:rPr>
              <w:t>8.11.2019.</w:t>
            </w:r>
          </w:p>
        </w:tc>
        <w:tc>
          <w:tcPr>
            <w:tcW w:w="1802" w:type="dxa"/>
          </w:tcPr>
          <w:p w14:paraId="102A7D3C" w14:textId="77777777" w:rsidR="0089186A" w:rsidRPr="003672B0" w:rsidRDefault="0089186A" w:rsidP="00E53E79">
            <w:pPr>
              <w:snapToGri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MS Mincho"/>
                <w:lang w:val="sr-Cyrl-RS"/>
              </w:rPr>
            </w:pPr>
            <w:r w:rsidRPr="003672B0">
              <w:rPr>
                <w:rFonts w:eastAsia="MS Mincho"/>
                <w:lang w:val="sr-Cyrl-RS"/>
              </w:rPr>
              <w:t>5</w:t>
            </w:r>
          </w:p>
        </w:tc>
      </w:tr>
      <w:tr w:rsidR="007329B4" w:rsidRPr="003672B0" w14:paraId="7CBE6C8D" w14:textId="77777777" w:rsidTr="0019051D">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6782" w:type="dxa"/>
            <w:gridSpan w:val="2"/>
          </w:tcPr>
          <w:p w14:paraId="7DA4586F" w14:textId="77777777" w:rsidR="0089186A" w:rsidRPr="003672B0" w:rsidRDefault="0089186A" w:rsidP="00E53E79">
            <w:pPr>
              <w:snapToGrid w:val="0"/>
              <w:spacing w:after="0" w:line="240" w:lineRule="auto"/>
              <w:jc w:val="right"/>
              <w:rPr>
                <w:rFonts w:eastAsia="MS Mincho"/>
                <w:lang w:val="sr-Cyrl-RS"/>
              </w:rPr>
            </w:pPr>
            <w:r w:rsidRPr="003672B0">
              <w:rPr>
                <w:lang w:val="sr-Cyrl-RS"/>
              </w:rPr>
              <w:t>Укупно</w:t>
            </w:r>
          </w:p>
        </w:tc>
        <w:tc>
          <w:tcPr>
            <w:tcW w:w="1802" w:type="dxa"/>
          </w:tcPr>
          <w:p w14:paraId="24E19283" w14:textId="77777777" w:rsidR="0089186A" w:rsidRPr="003672B0" w:rsidRDefault="0089186A" w:rsidP="00E53E79">
            <w:pPr>
              <w:snapToGrid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MS Mincho"/>
                <w:lang w:val="sr-Cyrl-RS"/>
              </w:rPr>
            </w:pPr>
            <w:r w:rsidRPr="003672B0">
              <w:rPr>
                <w:rFonts w:eastAsia="MS Mincho"/>
                <w:lang w:val="sr-Cyrl-RS"/>
              </w:rPr>
              <w:t>15</w:t>
            </w:r>
          </w:p>
        </w:tc>
      </w:tr>
    </w:tbl>
    <w:p w14:paraId="30574992" w14:textId="77777777" w:rsidR="0089186A" w:rsidRPr="003672B0" w:rsidRDefault="0089186A" w:rsidP="00E53E79">
      <w:pPr>
        <w:suppressAutoHyphens w:val="0"/>
        <w:spacing w:after="0" w:line="240" w:lineRule="auto"/>
        <w:ind w:left="720"/>
        <w:jc w:val="both"/>
        <w:rPr>
          <w:lang w:val="sr-Cyrl-RS"/>
        </w:rPr>
      </w:pPr>
    </w:p>
    <w:p w14:paraId="1FAE32B1" w14:textId="77777777" w:rsidR="0089186A" w:rsidRPr="003672B0" w:rsidRDefault="0089186A" w:rsidP="0019051D">
      <w:pPr>
        <w:pStyle w:val="Tekst"/>
        <w:rPr>
          <w:lang w:val="sr-Cyrl-RS"/>
        </w:rPr>
      </w:pPr>
      <w:r w:rsidRPr="003672B0">
        <w:rPr>
          <w:lang w:val="sr-Cyrl-RS"/>
        </w:rPr>
        <w:t>У циљу подизања квалитета студијских програма, нарочито имајући у виду исходе и компетенције које студенти стичу, 2022. године вршена је припрема за допуну постојећих студијских програма (посебно докторских студија Методика разредне наставе) и акредитацију нових студијских програма на темељу претходних  наставних искустава (</w:t>
      </w:r>
      <w:r w:rsidRPr="003672B0">
        <w:rPr>
          <w:i/>
          <w:iCs/>
          <w:lang w:val="sr-Cyrl-RS"/>
        </w:rPr>
        <w:t>Дизајнер медија у образовању</w:t>
      </w:r>
      <w:r w:rsidRPr="003672B0">
        <w:rPr>
          <w:lang w:val="sr-Cyrl-RS"/>
        </w:rPr>
        <w:t xml:space="preserve"> – </w:t>
      </w:r>
      <w:r w:rsidRPr="003672B0">
        <w:rPr>
          <w:i/>
          <w:iCs/>
          <w:lang w:val="sr-Cyrl-RS"/>
        </w:rPr>
        <w:t>Дигитално образовање</w:t>
      </w:r>
      <w:r w:rsidRPr="003672B0">
        <w:rPr>
          <w:lang w:val="sr-Cyrl-RS"/>
        </w:rPr>
        <w:t xml:space="preserve">). Током 2023, године извршене су мање измене акредитованих студијских програма  (иновирани су садржаји предмета, методе провере знања и литературу за одређене студијске програме). </w:t>
      </w:r>
      <w:r w:rsidRPr="003672B0">
        <w:rPr>
          <w:bCs/>
          <w:lang w:val="sr-Cyrl-RS"/>
        </w:rPr>
        <w:t xml:space="preserve">Факултет редовно врши праћења квалитета студијских програма кроз формалну процедуру за праћење успешности програма и утврђену одговорност за њихово унапређење, као и редовну и периодичну евалуацију програма у складу са Стратегијом обезбеђења квалитета Педагошког факултета. Све катедре Педагошког факултета, уз активно учешће свих наставника, сарадника и руководилаца студијских програма – редовно и периодично проверавају и осавремењују циљеве, </w:t>
      </w:r>
      <w:proofErr w:type="spellStart"/>
      <w:r w:rsidRPr="003672B0">
        <w:rPr>
          <w:bCs/>
          <w:lang w:val="sr-Cyrl-RS"/>
        </w:rPr>
        <w:t>структру</w:t>
      </w:r>
      <w:proofErr w:type="spellEnd"/>
      <w:r w:rsidRPr="003672B0">
        <w:rPr>
          <w:bCs/>
          <w:lang w:val="sr-Cyrl-RS"/>
        </w:rPr>
        <w:t xml:space="preserve"> и исходе студијских програма, компетенције дипломираних студената и савременост и међународну усаглашеност наставних програма. </w:t>
      </w:r>
      <w:r w:rsidRPr="003672B0">
        <w:rPr>
          <w:lang w:val="sr-Cyrl-RS"/>
        </w:rPr>
        <w:t xml:space="preserve">Акредитовани студијски програми су креирани у складу са стандардима које је прописао НСВО и потребама тржишта рада. Сваки студијски програм садржи могућност за извођење стручне праксе за студенте на 4. години основних академских студија. Факултет обезбеђује непрекидно осавремењивање садржаја курикулума и њихову упоредивост са курикулумима одговарајућих страних високошколских установа (сличност са минимум 3 инострана акредитована студијска програма). У оквиру постојећих програма (у складу да анализом процеса наставе, компетенцијама и циљевима студијског програма, </w:t>
      </w:r>
      <w:proofErr w:type="spellStart"/>
      <w:r w:rsidRPr="003672B0">
        <w:rPr>
          <w:lang w:val="sr-Cyrl-RS"/>
        </w:rPr>
        <w:t>проверовом</w:t>
      </w:r>
      <w:proofErr w:type="spellEnd"/>
      <w:r w:rsidRPr="003672B0">
        <w:rPr>
          <w:lang w:val="sr-Cyrl-RS"/>
        </w:rPr>
        <w:t xml:space="preserve"> квалитета и међународне усклађености, те актуелним тржишним потребама), извршене су мање измене и допуне акредитованог студијског програма ДАС – Методика разредне наставе (допуњено изборним предметима из области методике наставе српског језика и књижевности, методике познавања друштва и методике </w:t>
      </w:r>
      <w:proofErr w:type="spellStart"/>
      <w:r w:rsidRPr="003672B0">
        <w:rPr>
          <w:lang w:val="sr-Cyrl-RS"/>
        </w:rPr>
        <w:t>инклузивног</w:t>
      </w:r>
      <w:proofErr w:type="spellEnd"/>
      <w:r w:rsidRPr="003672B0">
        <w:rPr>
          <w:lang w:val="sr-Cyrl-RS"/>
        </w:rPr>
        <w:t xml:space="preserve"> рада, у складу са правилником о стандардима и поступку за акредитацију студијских програма (Службени гласник РС, бр. 13/19, 1/21, и 19/21), 28. 2. 2023. године прихватила је у потпуности предложене измене и допуне програма докторских студија разредне наставе, а 5. фебруара 2024. године Педагошки факултет је добио позитивно мишљење Националног </w:t>
      </w:r>
      <w:proofErr w:type="spellStart"/>
      <w:r w:rsidRPr="003672B0">
        <w:rPr>
          <w:lang w:val="sr-Cyrl-RS"/>
        </w:rPr>
        <w:t>акредатиционог</w:t>
      </w:r>
      <w:proofErr w:type="spellEnd"/>
      <w:r w:rsidRPr="003672B0">
        <w:rPr>
          <w:lang w:val="sr-Cyrl-RS"/>
        </w:rPr>
        <w:t xml:space="preserve"> тела о изменама акредитованог студијског програма основних академских студија (ОАС) – </w:t>
      </w:r>
      <w:r w:rsidRPr="003672B0">
        <w:rPr>
          <w:b/>
          <w:bCs/>
          <w:i/>
          <w:iCs/>
          <w:lang w:val="sr-Cyrl-RS"/>
        </w:rPr>
        <w:t>Дипломирани учитељ</w:t>
      </w:r>
      <w:r w:rsidRPr="003672B0">
        <w:rPr>
          <w:lang w:val="sr-Cyrl-RS"/>
        </w:rPr>
        <w:t xml:space="preserve">, о предложеним измене акредитованог студијског програма основних академских студија (ОАС) – </w:t>
      </w:r>
      <w:r w:rsidRPr="003672B0">
        <w:rPr>
          <w:b/>
          <w:bCs/>
          <w:i/>
          <w:iCs/>
          <w:lang w:val="sr-Cyrl-RS"/>
        </w:rPr>
        <w:t>Дипломирани васпитач</w:t>
      </w:r>
      <w:r w:rsidRPr="003672B0">
        <w:rPr>
          <w:lang w:val="sr-Cyrl-RS"/>
        </w:rPr>
        <w:t xml:space="preserve"> у оквиру поља друштвено-хуманистичких наука; такође, извршене су измене акредитованог студијског програма основних академских студија (ОАС) – </w:t>
      </w:r>
      <w:r w:rsidRPr="003672B0">
        <w:rPr>
          <w:b/>
          <w:bCs/>
          <w:i/>
          <w:iCs/>
          <w:lang w:val="sr-Cyrl-RS"/>
        </w:rPr>
        <w:t xml:space="preserve">Дипломирани </w:t>
      </w:r>
      <w:r w:rsidRPr="003672B0">
        <w:rPr>
          <w:b/>
          <w:bCs/>
          <w:i/>
          <w:iCs/>
          <w:lang w:val="sr-Cyrl-RS"/>
        </w:rPr>
        <w:lastRenderedPageBreak/>
        <w:t>библиотекар</w:t>
      </w:r>
      <w:r w:rsidRPr="003672B0">
        <w:rPr>
          <w:lang w:val="sr-Cyrl-RS"/>
        </w:rPr>
        <w:t xml:space="preserve"> у оквиру поља друштвено-хуманистичких наука; измене акредитованог студијског програма мастер академских студија (МАС) – </w:t>
      </w:r>
      <w:r w:rsidRPr="003672B0">
        <w:rPr>
          <w:b/>
          <w:bCs/>
          <w:i/>
          <w:iCs/>
          <w:lang w:val="sr-Cyrl-RS"/>
        </w:rPr>
        <w:t>Мастер библиотекар</w:t>
      </w:r>
      <w:r w:rsidRPr="003672B0">
        <w:rPr>
          <w:lang w:val="sr-Cyrl-RS"/>
        </w:rPr>
        <w:t xml:space="preserve"> у оквиру поља друштвено-хуманистичких наука; измене акредитованог студијског програма мастер академских студија (МАС) – </w:t>
      </w:r>
      <w:r w:rsidRPr="003672B0">
        <w:rPr>
          <w:b/>
          <w:bCs/>
          <w:i/>
          <w:iCs/>
          <w:lang w:val="sr-Cyrl-RS"/>
        </w:rPr>
        <w:t>Мастер учитељ</w:t>
      </w:r>
      <w:r w:rsidRPr="003672B0">
        <w:rPr>
          <w:lang w:val="sr-Cyrl-RS"/>
        </w:rPr>
        <w:t xml:space="preserve"> у оквиру поља друштвено-хуманистичких наука; измене акредитованог студијског програма мастер академских студија (МАС) – </w:t>
      </w:r>
      <w:r w:rsidRPr="003672B0">
        <w:rPr>
          <w:b/>
          <w:bCs/>
          <w:i/>
          <w:iCs/>
          <w:lang w:val="sr-Cyrl-RS"/>
        </w:rPr>
        <w:t>Мастер васпитач</w:t>
      </w:r>
      <w:r w:rsidRPr="003672B0">
        <w:rPr>
          <w:lang w:val="sr-Cyrl-RS"/>
        </w:rPr>
        <w:t xml:space="preserve"> у оквиру поља друштвено-хуманистичких наука.   </w:t>
      </w:r>
    </w:p>
    <w:p w14:paraId="78DB832B" w14:textId="0246FEC3" w:rsidR="0089186A" w:rsidRPr="003672B0" w:rsidRDefault="0089186A" w:rsidP="0019051D">
      <w:pPr>
        <w:pStyle w:val="Tekst"/>
        <w:rPr>
          <w:lang w:val="sr-Cyrl-RS"/>
        </w:rPr>
      </w:pPr>
      <w:r w:rsidRPr="003672B0">
        <w:rPr>
          <w:lang w:val="sr-Cyrl-RS"/>
        </w:rPr>
        <w:t>Предложене измене у постојећим студијским програмима на основним, мастер и докторским студијама извршене су и усмерене ка сажимању и функционално модернизацији предметне области педагошких и природних наука, и иновацији садржаја њима припадајућих предмета, затим иновиране су методе провере знања, као и избор академске литературе. У циљу подизања квалитета студијских програма, нарочито имајући у виду исходе и компетенције које студенти стичу, 2023. године завршена је припрема за акредитацију студијских програма информатичке образовне усмерености у образовању (</w:t>
      </w:r>
      <w:r w:rsidRPr="003672B0">
        <w:rPr>
          <w:b/>
          <w:bCs/>
          <w:i/>
          <w:iCs/>
          <w:lang w:val="sr-Cyrl-RS"/>
        </w:rPr>
        <w:t>Дигитално образовање</w:t>
      </w:r>
      <w:r w:rsidRPr="003672B0">
        <w:rPr>
          <w:lang w:val="sr-Cyrl-RS"/>
        </w:rPr>
        <w:t xml:space="preserve"> – основне академске  и мастер академске студије) </w:t>
      </w:r>
      <w:proofErr w:type="spellStart"/>
      <w:r w:rsidRPr="003672B0">
        <w:rPr>
          <w:lang w:val="sr-Cyrl-RS"/>
        </w:rPr>
        <w:t>редизајнирањем</w:t>
      </w:r>
      <w:proofErr w:type="spellEnd"/>
      <w:r w:rsidRPr="003672B0">
        <w:rPr>
          <w:lang w:val="sr-Cyrl-RS"/>
        </w:rPr>
        <w:t xml:space="preserve"> претходног студијског програма (</w:t>
      </w:r>
      <w:proofErr w:type="spellStart"/>
      <w:r w:rsidRPr="003672B0">
        <w:rPr>
          <w:b/>
          <w:bCs/>
          <w:i/>
          <w:iCs/>
          <w:lang w:val="sr-Cyrl-RS"/>
        </w:rPr>
        <w:t>Дизајер</w:t>
      </w:r>
      <w:proofErr w:type="spellEnd"/>
      <w:r w:rsidRPr="003672B0">
        <w:rPr>
          <w:b/>
          <w:bCs/>
          <w:i/>
          <w:iCs/>
          <w:lang w:val="sr-Cyrl-RS"/>
        </w:rPr>
        <w:t xml:space="preserve"> медија у образовању</w:t>
      </w:r>
      <w:r w:rsidRPr="003672B0">
        <w:rPr>
          <w:lang w:val="sr-Cyrl-RS"/>
        </w:rPr>
        <w:t xml:space="preserve">). Извршена је темељна ревизија претходног програма (Дизајнер медија у образовању) у следећим смерницама: структура студијског програма је усклађена са идентитетом матичне области </w:t>
      </w:r>
      <w:r w:rsidR="003159F7" w:rsidRPr="003672B0">
        <w:rPr>
          <w:color w:val="auto"/>
        </w:rPr>
        <w:t>Педагошког факултета</w:t>
      </w:r>
      <w:r w:rsidRPr="003672B0">
        <w:rPr>
          <w:lang w:val="sr-Cyrl-RS"/>
        </w:rPr>
        <w:t xml:space="preserve"> и образовним, односно тржишним потребама друштва; сврха студијског програма је ревидирана и темељније усмерена према усклађивању образовних и информатичких премиса; у том правцу су актуализовани циљеви студијског програма, компетенције дипломираних студената, курикулум и квалитет, савременост и међународна усаглашеност студијског програма. Код свих студијских програма су прво извршене техничке корекције и усклађивања терминологије, затим, иновирани су садржаји стандарда појединих наставних програма, структура студијског програма, сврха студијског програма; циљеви студијског програма; компетенције дипломираних студената; курикулум и квалитет, савременост и међународна усаглашеност студијског програма.</w:t>
      </w:r>
    </w:p>
    <w:p w14:paraId="184404C8" w14:textId="77777777" w:rsidR="0089186A" w:rsidRPr="003672B0" w:rsidRDefault="0089186A" w:rsidP="0019051D">
      <w:pPr>
        <w:pStyle w:val="Tekst"/>
        <w:rPr>
          <w:lang w:val="sr-Cyrl-RS"/>
        </w:rPr>
      </w:pPr>
      <w:r w:rsidRPr="003672B0">
        <w:rPr>
          <w:lang w:val="sr-Cyrl-RS"/>
        </w:rPr>
        <w:t xml:space="preserve">Факултет редовно прибавља повратне информације од послодаваца, представника Националне службе за запошљавање и других одговарајућих организација о квалитету студија и својих студијских програма. Ово се вршу помоћу анкете која се редовно спроводи. Прилог 4.2. представља резултате анкете спроведене код послодавац код којих раде дипломирани студенти </w:t>
      </w:r>
      <w:proofErr w:type="spellStart"/>
      <w:r w:rsidRPr="003672B0">
        <w:rPr>
          <w:lang w:val="sr-Cyrl-RS"/>
        </w:rPr>
        <w:t>Педагошлког</w:t>
      </w:r>
      <w:proofErr w:type="spellEnd"/>
      <w:r w:rsidRPr="003672B0">
        <w:rPr>
          <w:lang w:val="sr-Cyrl-RS"/>
        </w:rPr>
        <w:t xml:space="preserve"> факултета. </w:t>
      </w:r>
    </w:p>
    <w:p w14:paraId="04781F63" w14:textId="77777777" w:rsidR="0089186A" w:rsidRPr="003672B0" w:rsidRDefault="0089186A" w:rsidP="0019051D">
      <w:pPr>
        <w:pStyle w:val="Tekst"/>
        <w:rPr>
          <w:lang w:val="sr-Cyrl-RS"/>
        </w:rPr>
      </w:pPr>
      <w:r w:rsidRPr="003672B0">
        <w:rPr>
          <w:lang w:val="sr-Cyrl-RS"/>
        </w:rPr>
        <w:t>Структура курикулума предмета обухвата: назив и тип предмета, годину и семестар студија, број ЕСПБ бодова, име наставника, циљ курса са очекиваним исходима, знањима и компетенцијама, предуслов за похађање предмета, садржај предмета, препоручену литературу, методе извођења наставе, начин провере знања и оцењивања. На тај начин обезбеђен је метод наставе оријентисане ка учењу студента, као и систем оцењивања заснован на мерењу исхода учења. Циљеви студијског програма су усклађени са исходима учења. Примери исхода учења за програме различитих структура представљени су на интернет страници Факултета</w:t>
      </w:r>
      <w:r w:rsidRPr="003672B0">
        <w:rPr>
          <w:b/>
          <w:lang w:val="sr-Cyrl-RS"/>
        </w:rPr>
        <w:t>.</w:t>
      </w:r>
    </w:p>
    <w:p w14:paraId="0F58CB52" w14:textId="46AE044E" w:rsidR="0089186A" w:rsidRPr="003672B0" w:rsidRDefault="0089186A" w:rsidP="00E53E79">
      <w:pPr>
        <w:widowControl w:val="0"/>
        <w:suppressAutoHyphens w:val="0"/>
        <w:autoSpaceDE w:val="0"/>
        <w:autoSpaceDN w:val="0"/>
        <w:adjustRightInd w:val="0"/>
        <w:spacing w:after="0" w:line="240" w:lineRule="auto"/>
        <w:ind w:firstLine="567"/>
        <w:jc w:val="both"/>
        <w:rPr>
          <w:rFonts w:eastAsia="Times New Roman"/>
          <w:lang w:val="sr-Cyrl-RS" w:eastAsia="sr-Latn-CS"/>
        </w:rPr>
      </w:pPr>
      <w:r w:rsidRPr="003672B0">
        <w:rPr>
          <w:rFonts w:eastAsia="Times New Roman"/>
          <w:lang w:val="sr-Cyrl-RS" w:eastAsia="sr-Latn-CS"/>
        </w:rPr>
        <w:t>Програмски исходи учења добро су покривени у оквиру обавезних предмета који су дефинисан студијским програмима, што се може видети увидом у табеле мапирања предмета за сваки студијски програма</w:t>
      </w:r>
      <w:r w:rsidR="00D151DB">
        <w:rPr>
          <w:rFonts w:eastAsia="Times New Roman"/>
          <w:lang w:val="sr-Latn-RS" w:eastAsia="sr-Latn-CS"/>
        </w:rPr>
        <w:t>.</w:t>
      </w:r>
      <w:r w:rsidRPr="003672B0">
        <w:rPr>
          <w:rFonts w:eastAsia="Times New Roman"/>
          <w:lang w:val="sr-Cyrl-RS" w:eastAsia="sr-Latn-CS"/>
        </w:rPr>
        <w:t xml:space="preserve"> Значајан део исхода предмета обезбеђује се и из изборних предмета, који чине више од 20% заступљености ЕСПБ у програму основних академских студија, односно више од 30% мастер и докторских студија, што је и више од прописаних норми за акредитацију. </w:t>
      </w:r>
    </w:p>
    <w:p w14:paraId="5C7CBEA9" w14:textId="77777777" w:rsidR="0089186A" w:rsidRPr="003672B0" w:rsidRDefault="0089186A" w:rsidP="0019051D">
      <w:pPr>
        <w:pStyle w:val="Tekst"/>
        <w:rPr>
          <w:lang w:val="sr-Cyrl-RS"/>
        </w:rPr>
      </w:pPr>
      <w:r w:rsidRPr="003672B0">
        <w:rPr>
          <w:lang w:val="sr-Cyrl-RS"/>
        </w:rPr>
        <w:t xml:space="preserve">Динамична усклађеност између наставних метода, исхода учења и критеријума оцењивања постиже се на више начина. Предавања, као фронтални тип наставе, укључују и активне дискусије са студентима, презентације, симулације наставних ситуација, оспособљеност за употребу савремене дигиталне опреме и интерактивних техничких помагала, лабораторијске вежбе уз оспособљавање за коришћење лабораторијске опреме и инструмената, нарочито у области биологије, хемије и физике. На студијским програмима основног и мастер нивоа студија уведена је педагошка, методичка и стручна пракса у предшколским установама, основним школама, средњим стручним школама и библиотекама. Студенти на појединим предметима имају и самосталан истраживачки рад, који подразумева припрему, писање и одбрану </w:t>
      </w:r>
      <w:r w:rsidRPr="003672B0">
        <w:rPr>
          <w:lang w:val="sr-Cyrl-RS"/>
        </w:rPr>
        <w:lastRenderedPageBreak/>
        <w:t xml:space="preserve">семинарских радова, самостално проучавање додатне литературе, припрема дебата, писање предлога различитих типова пројеката, обрада података у оквиру пројектног задатка (посебно у оквиру завршног рада и предмета мастер студија, чиме се додатно развијају њихове компетенције и знање). Заступљеност великог броја часова практичне наставе (вежбе, стручна пракса, лабораторијски рад) омогућавају функционалну интеграцију стечених знања у пракси. Кроз израду и писање завршног рада студенти стичу искуства у истраживачком раду, методолошком приступу у изради научног рада, коришћењу научне литературе и форми писања научних публикација. Завршни рад је на основним и мастер студијским програмима, где је предвиђен у форми две позиције: самостални истраживачки рад у оквиру мастер рада и писање и одбрана мастер рада. Завршни рад се израђује по јасно утврђеним стандардима и у дефинисаној форми, о чему студенти добијају јасна упутства у студентској служби, преко библиотекара и путем </w:t>
      </w:r>
      <w:proofErr w:type="spellStart"/>
      <w:r w:rsidRPr="003672B0">
        <w:rPr>
          <w:lang w:val="sr-Cyrl-RS"/>
        </w:rPr>
        <w:t>инфомација</w:t>
      </w:r>
      <w:proofErr w:type="spellEnd"/>
      <w:r w:rsidRPr="003672B0">
        <w:rPr>
          <w:lang w:val="sr-Cyrl-RS"/>
        </w:rPr>
        <w:t xml:space="preserve"> на сајту Факултета. </w:t>
      </w:r>
    </w:p>
    <w:p w14:paraId="38AB4A3D" w14:textId="77777777" w:rsidR="0089186A" w:rsidRPr="003672B0" w:rsidRDefault="0089186A" w:rsidP="0019051D">
      <w:pPr>
        <w:pStyle w:val="Tekst"/>
        <w:rPr>
          <w:rStyle w:val="fontstyle01"/>
          <w:rFonts w:ascii="Calibri" w:hAnsi="Calibri" w:hint="default"/>
          <w:color w:val="auto"/>
          <w:sz w:val="22"/>
          <w:szCs w:val="22"/>
          <w:lang w:val="sr-Cyrl-RS"/>
        </w:rPr>
      </w:pPr>
      <w:r w:rsidRPr="003672B0">
        <w:rPr>
          <w:rStyle w:val="fontstyle01"/>
          <w:rFonts w:ascii="Calibri" w:hAnsi="Calibri" w:hint="default"/>
          <w:color w:val="auto"/>
          <w:sz w:val="22"/>
          <w:szCs w:val="22"/>
          <w:lang w:val="sr-Cyrl-RS"/>
        </w:rPr>
        <w:t xml:space="preserve">Радно оптерећење студената изражено у ЕСПБ је претежно усклађено са недељним фондом часова за сваки појединачни предмет, односно како је недељни фонд часова пропорционалан и очекиваним временским самосталним активностима студената (учење, израда задатака, предиспитне обавезе, испит), број ЕСПБ на студијском програму је усклађен са активностима потребним за постизање исхода учења и то на свим предметима који су специфични на студијском програму. Према тој приближној формули један недељни час активне наставе вреди 1–1,15 ЕСПБ, тако да предмети чији је фонд 2+2 вреде 4 ЕСПБ, предмети чији је фонд 3+3 вреде 6 ЕСПБ (једино изборни предмети имају 6 ЕСПБ из односа 2+2).  Студентима је потребно 25–30 сати активности по једном ЕСПБ, што јесте у оквирима </w:t>
      </w:r>
      <w:r w:rsidRPr="003672B0">
        <w:rPr>
          <w:lang w:val="sr-Cyrl-RS"/>
        </w:rPr>
        <w:t>Закона о високом образовању и представљен је на следећим примерима:</w:t>
      </w:r>
      <w:r w:rsidRPr="003672B0">
        <w:rPr>
          <w:rStyle w:val="fontstyle01"/>
          <w:rFonts w:ascii="Calibri" w:hAnsi="Calibri" w:hint="default"/>
          <w:color w:val="auto"/>
          <w:sz w:val="22"/>
          <w:szCs w:val="22"/>
          <w:lang w:val="sr-Cyrl-RS"/>
        </w:rPr>
        <w:t xml:space="preserve"> </w:t>
      </w:r>
    </w:p>
    <w:p w14:paraId="1E4BCEC5" w14:textId="77777777" w:rsidR="0089186A" w:rsidRPr="003672B0" w:rsidRDefault="0089186A" w:rsidP="0019051D">
      <w:pPr>
        <w:pStyle w:val="Tekst"/>
        <w:rPr>
          <w:lang w:val="sr-Cyrl-RS"/>
        </w:rPr>
      </w:pPr>
      <w:r w:rsidRPr="003672B0">
        <w:rPr>
          <w:rFonts w:eastAsia="TimesNewRomanPSMT"/>
          <w:lang w:val="sr-Cyrl-RS"/>
        </w:rPr>
        <w:t xml:space="preserve">Процену оптерећења студената на предмету врше наставници приликом припреме курикулума за акредитацију, а преиспитују је и при евентуалним мањим изменама које су могуће на почетку сваке школске године. Приликом ове процене полази се од садржаја и плана извођења наставе на предмету, одређује се календар провера знања и начин утврђивања коначне оцене, а затим се процењује време потребно за све студентске активности и утврђује веза са бројем ЕСПБ за тај предмет. </w:t>
      </w:r>
    </w:p>
    <w:p w14:paraId="5D480F6A" w14:textId="77777777" w:rsidR="0089186A" w:rsidRPr="003672B0" w:rsidRDefault="0089186A" w:rsidP="0019051D">
      <w:pPr>
        <w:pStyle w:val="Tekst"/>
        <w:rPr>
          <w:lang w:val="sr-Cyrl-RS"/>
        </w:rPr>
      </w:pPr>
      <w:r w:rsidRPr="003672B0">
        <w:rPr>
          <w:lang w:val="sr-Cyrl-RS"/>
        </w:rPr>
        <w:t>Када је реч о систему</w:t>
      </w:r>
      <w:r w:rsidRPr="003672B0">
        <w:rPr>
          <w:i/>
          <w:lang w:val="sr-Cyrl-RS"/>
        </w:rPr>
        <w:t xml:space="preserve"> </w:t>
      </w:r>
      <w:r w:rsidRPr="003672B0">
        <w:rPr>
          <w:lang w:val="sr-Cyrl-RS"/>
        </w:rPr>
        <w:t>процене оптерећења усаглашености ЕСПБ,</w:t>
      </w:r>
      <w:r w:rsidRPr="003672B0">
        <w:rPr>
          <w:b/>
          <w:lang w:val="sr-Cyrl-RS"/>
        </w:rPr>
        <w:t xml:space="preserve"> </w:t>
      </w:r>
      <w:r w:rsidRPr="003672B0">
        <w:rPr>
          <w:lang w:val="sr-Cyrl-RS"/>
        </w:rPr>
        <w:t xml:space="preserve">Педагошки факултет у Сомбору овој теми се посвећује значајну пажња кроз систем самовредновања од стране студената. Пратећи мишљења студената и анализирајући њихову успешност у полагању испита, Факултет настоји да јасно издвојити предмете код којих је оптерећење студената превелико или неусклађено са ЕСПБ. У таквим случајевима се предузимају активности усмерене на повећање успешности студената и усаглашавање радног оптерећења са ЕСПБ. Предметним наставницима се указује на то како је на скали успешности позициониран предмет који предају и предлажу се мере за превазилажење евентуалних проблема. Факултет у скорије време настоји да процесуира мале измене у броју ЕСПБ које носи одређени предмет студијских програма, а у циљу усклађивања оптерећења студената по семестрима и по предметима. </w:t>
      </w:r>
    </w:p>
    <w:p w14:paraId="30844A06"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На конкретном примеру издвојених предмета акредитованог студијског програма описаћемо све активности учења потребне за достизање очекиваних исхода учења (време проведено на активностима које директно води наставно особље, време проведено у самосталном раду, на обавезној стручној пракси, време потребно за припрему за проверу знања и време обухваћено самом провером знања), кроз удео ових активности у укупној вредности ЕСПБ за дати предмет, односно студијски програм. Према Закону о високом образовању збир од 60 ЕСПБ одговара просечном укупном ангажовању студента у обиму 40-часовне радне недеље током једне школске године. Вредност једног ЕСПБ одговара ангажовању студената 25–30 сати недељно. </w:t>
      </w:r>
    </w:p>
    <w:p w14:paraId="5E188CF6" w14:textId="77777777" w:rsidR="0089186A" w:rsidRPr="003672B0" w:rsidRDefault="0089186A" w:rsidP="00E53E79">
      <w:pPr>
        <w:pStyle w:val="Naslov3"/>
        <w:spacing w:before="0" w:after="0"/>
        <w:rPr>
          <w:color w:val="auto"/>
          <w:szCs w:val="22"/>
          <w:lang w:val="sr-Cyrl-RS"/>
        </w:rPr>
      </w:pPr>
    </w:p>
    <w:p w14:paraId="46577F21" w14:textId="77777777" w:rsidR="00F23108" w:rsidRPr="003672B0" w:rsidRDefault="00F23108">
      <w:pPr>
        <w:suppressAutoHyphens w:val="0"/>
        <w:spacing w:after="0" w:line="240" w:lineRule="auto"/>
        <w:rPr>
          <w:b/>
          <w:bCs/>
          <w:lang w:val="sr-Cyrl-RS"/>
        </w:rPr>
      </w:pPr>
      <w:r w:rsidRPr="003672B0">
        <w:rPr>
          <w:lang w:val="sr-Cyrl-RS"/>
        </w:rPr>
        <w:br w:type="page"/>
      </w:r>
    </w:p>
    <w:p w14:paraId="6EE4AFD4" w14:textId="2B4D0F7A" w:rsidR="0089186A" w:rsidRDefault="0089186A" w:rsidP="00E53E79">
      <w:pPr>
        <w:pStyle w:val="Naslov3"/>
        <w:spacing w:before="0" w:after="0"/>
        <w:rPr>
          <w:color w:val="auto"/>
          <w:szCs w:val="22"/>
          <w:lang w:val="sr-Latn-RS"/>
        </w:rPr>
      </w:pPr>
      <w:r w:rsidRPr="003672B0">
        <w:rPr>
          <w:color w:val="auto"/>
          <w:szCs w:val="22"/>
          <w:lang w:val="sr-Cyrl-RS"/>
        </w:rPr>
        <w:lastRenderedPageBreak/>
        <w:t>Методика наставе математике 1 (</w:t>
      </w:r>
      <w:r w:rsidRPr="003672B0">
        <w:rPr>
          <w:i/>
          <w:iCs/>
          <w:color w:val="auto"/>
          <w:szCs w:val="22"/>
          <w:lang w:val="sr-Cyrl-RS"/>
        </w:rPr>
        <w:t>Дипломирани учитељ</w:t>
      </w:r>
      <w:r w:rsidRPr="003672B0">
        <w:rPr>
          <w:color w:val="auto"/>
          <w:szCs w:val="22"/>
          <w:lang w:val="sr-Cyrl-RS"/>
        </w:rPr>
        <w:t>)</w:t>
      </w:r>
    </w:p>
    <w:p w14:paraId="08E072E1" w14:textId="77777777" w:rsidR="00261ADE" w:rsidRPr="00261ADE" w:rsidRDefault="00261ADE" w:rsidP="00E53E79">
      <w:pPr>
        <w:pStyle w:val="Naslov3"/>
        <w:spacing w:before="0" w:after="0"/>
        <w:rPr>
          <w:color w:val="auto"/>
          <w:szCs w:val="22"/>
          <w:lang w:val="sr-Latn-RS"/>
        </w:rPr>
      </w:pPr>
    </w:p>
    <w:tbl>
      <w:tblPr>
        <w:tblStyle w:val="ListTable4-Accent1"/>
        <w:tblW w:w="9137" w:type="dxa"/>
        <w:tblLayout w:type="fixed"/>
        <w:tblLook w:val="04A0" w:firstRow="1" w:lastRow="0" w:firstColumn="1" w:lastColumn="0" w:noHBand="0" w:noVBand="1"/>
      </w:tblPr>
      <w:tblGrid>
        <w:gridCol w:w="5056"/>
        <w:gridCol w:w="1983"/>
        <w:gridCol w:w="2098"/>
      </w:tblGrid>
      <w:tr w:rsidR="0019051D" w:rsidRPr="003672B0" w14:paraId="6EB0FF54" w14:textId="77777777" w:rsidTr="0019051D">
        <w:trPr>
          <w:cnfStyle w:val="100000000000" w:firstRow="1" w:lastRow="0" w:firstColumn="0" w:lastColumn="0" w:oddVBand="0" w:evenVBand="0" w:oddHBand="0"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5056" w:type="dxa"/>
            <w:hideMark/>
          </w:tcPr>
          <w:p w14:paraId="129744B9" w14:textId="77777777" w:rsidR="0089186A" w:rsidRPr="003672B0" w:rsidRDefault="0089186A" w:rsidP="00E53E79">
            <w:pPr>
              <w:keepNext/>
              <w:spacing w:after="0" w:line="240" w:lineRule="auto"/>
              <w:jc w:val="center"/>
              <w:rPr>
                <w:rFonts w:eastAsia="TimesNewRomanPSMT"/>
                <w:lang w:val="sr-Cyrl-RS"/>
              </w:rPr>
            </w:pPr>
            <w:r w:rsidRPr="003672B0">
              <w:rPr>
                <w:rFonts w:eastAsia="TimesNewRomanPSMT"/>
                <w:lang w:val="sr-Cyrl-RS"/>
              </w:rPr>
              <w:t>Обавезе студента</w:t>
            </w:r>
          </w:p>
        </w:tc>
        <w:tc>
          <w:tcPr>
            <w:tcW w:w="1983" w:type="dxa"/>
            <w:hideMark/>
          </w:tcPr>
          <w:p w14:paraId="50343117" w14:textId="77777777" w:rsidR="0089186A" w:rsidRPr="003672B0" w:rsidRDefault="0089186A" w:rsidP="00E53E79">
            <w:pPr>
              <w:keepNext/>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NewRomanPSMT"/>
                <w:lang w:val="sr-Cyrl-RS"/>
              </w:rPr>
            </w:pPr>
            <w:r w:rsidRPr="003672B0">
              <w:rPr>
                <w:rFonts w:eastAsia="TimesNewRomanPSMT"/>
                <w:lang w:val="sr-Cyrl-RS"/>
              </w:rPr>
              <w:t>Остварени поени</w:t>
            </w:r>
          </w:p>
        </w:tc>
        <w:tc>
          <w:tcPr>
            <w:tcW w:w="2098" w:type="dxa"/>
            <w:hideMark/>
          </w:tcPr>
          <w:p w14:paraId="7D4C2EEC" w14:textId="77777777" w:rsidR="0089186A" w:rsidRPr="003672B0" w:rsidRDefault="0089186A" w:rsidP="00E53E79">
            <w:pPr>
              <w:keepNext/>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NewRomanPSMT"/>
                <w:lang w:val="sr-Cyrl-RS"/>
              </w:rPr>
            </w:pPr>
            <w:r w:rsidRPr="003672B0">
              <w:rPr>
                <w:rFonts w:eastAsia="TimesNewRomanPSMT"/>
                <w:lang w:val="sr-Cyrl-RS"/>
              </w:rPr>
              <w:t>Утрошени сати</w:t>
            </w:r>
          </w:p>
        </w:tc>
      </w:tr>
      <w:tr w:rsidR="007329B4" w:rsidRPr="003672B0" w14:paraId="1501A475" w14:textId="77777777" w:rsidTr="0019051D">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9137" w:type="dxa"/>
            <w:gridSpan w:val="3"/>
            <w:hideMark/>
          </w:tcPr>
          <w:p w14:paraId="1740336D" w14:textId="77777777" w:rsidR="0089186A" w:rsidRPr="003672B0" w:rsidRDefault="0089186A" w:rsidP="00E53E79">
            <w:pPr>
              <w:keepNext/>
              <w:spacing w:after="0" w:line="240" w:lineRule="auto"/>
              <w:jc w:val="center"/>
              <w:rPr>
                <w:rFonts w:eastAsia="TimesNewRomanPSMT"/>
                <w:b w:val="0"/>
                <w:lang w:val="sr-Cyrl-RS"/>
              </w:rPr>
            </w:pPr>
            <w:r w:rsidRPr="003672B0">
              <w:rPr>
                <w:rFonts w:eastAsia="TimesNewRomanPSMT"/>
                <w:b w:val="0"/>
                <w:lang w:val="sr-Cyrl-RS"/>
              </w:rPr>
              <w:t>Предиспитне обавезе</w:t>
            </w:r>
          </w:p>
        </w:tc>
      </w:tr>
      <w:tr w:rsidR="007329B4" w:rsidRPr="003672B0" w14:paraId="1073CB0A" w14:textId="77777777" w:rsidTr="0019051D">
        <w:trPr>
          <w:trHeight w:val="391"/>
        </w:trPr>
        <w:tc>
          <w:tcPr>
            <w:cnfStyle w:val="001000000000" w:firstRow="0" w:lastRow="0" w:firstColumn="1" w:lastColumn="0" w:oddVBand="0" w:evenVBand="0" w:oddHBand="0" w:evenHBand="0" w:firstRowFirstColumn="0" w:firstRowLastColumn="0" w:lastRowFirstColumn="0" w:lastRowLastColumn="0"/>
            <w:tcW w:w="5056" w:type="dxa"/>
            <w:hideMark/>
          </w:tcPr>
          <w:p w14:paraId="036A350E" w14:textId="5B15203F" w:rsidR="0089186A" w:rsidRPr="003672B0" w:rsidRDefault="0089186A" w:rsidP="0019051D">
            <w:pPr>
              <w:keepNext/>
              <w:spacing w:after="0" w:line="240" w:lineRule="auto"/>
              <w:rPr>
                <w:rFonts w:eastAsia="TimesNewRomanPSMT"/>
                <w:lang w:val="sr-Cyrl-RS"/>
              </w:rPr>
            </w:pPr>
            <w:r w:rsidRPr="003672B0">
              <w:rPr>
                <w:rFonts w:eastAsia="TimesNewRomanPSMT"/>
                <w:lang w:val="sr-Cyrl-RS"/>
              </w:rPr>
              <w:t>Предавања: 3 часа недељно</w:t>
            </w:r>
          </w:p>
        </w:tc>
        <w:tc>
          <w:tcPr>
            <w:tcW w:w="1983" w:type="dxa"/>
            <w:hideMark/>
          </w:tcPr>
          <w:p w14:paraId="1C821B33" w14:textId="77777777" w:rsidR="0089186A" w:rsidRPr="003672B0" w:rsidRDefault="0089186A" w:rsidP="00E53E79">
            <w:pPr>
              <w:keepNext/>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NewRomanPSMT"/>
                <w:lang w:val="sr-Cyrl-RS"/>
              </w:rPr>
            </w:pPr>
            <w:r w:rsidRPr="003672B0">
              <w:rPr>
                <w:rFonts w:eastAsia="TimesNewRomanPSMT"/>
                <w:lang w:val="sr-Cyrl-RS"/>
              </w:rPr>
              <w:t>10</w:t>
            </w:r>
          </w:p>
        </w:tc>
        <w:tc>
          <w:tcPr>
            <w:tcW w:w="2098" w:type="dxa"/>
            <w:hideMark/>
          </w:tcPr>
          <w:p w14:paraId="465A4772" w14:textId="77777777" w:rsidR="0089186A" w:rsidRPr="003672B0" w:rsidRDefault="0089186A" w:rsidP="00E53E79">
            <w:pPr>
              <w:keepNext/>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imesNewRomanPSMT"/>
                <w:lang w:val="sr-Cyrl-RS"/>
              </w:rPr>
            </w:pPr>
            <w:r w:rsidRPr="003672B0">
              <w:rPr>
                <w:rFonts w:eastAsia="TimesNewRomanPSMT"/>
                <w:lang w:val="sr-Cyrl-RS"/>
              </w:rPr>
              <w:t>14x3x0,75=31,5</w:t>
            </w:r>
          </w:p>
        </w:tc>
      </w:tr>
      <w:tr w:rsidR="007329B4" w:rsidRPr="003672B0" w14:paraId="07EFAA3A" w14:textId="77777777" w:rsidTr="0019051D">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5056" w:type="dxa"/>
            <w:hideMark/>
          </w:tcPr>
          <w:p w14:paraId="6A4F6E6A" w14:textId="5482FD62" w:rsidR="0089186A" w:rsidRPr="003672B0" w:rsidRDefault="0089186A" w:rsidP="0019051D">
            <w:pPr>
              <w:keepNext/>
              <w:spacing w:after="0" w:line="240" w:lineRule="auto"/>
              <w:rPr>
                <w:rFonts w:eastAsia="TimesNewRomanPSMT"/>
                <w:lang w:val="sr-Cyrl-RS"/>
              </w:rPr>
            </w:pPr>
            <w:r w:rsidRPr="003672B0">
              <w:rPr>
                <w:rFonts w:eastAsia="TimesNewRomanPSMT"/>
                <w:lang w:val="sr-Cyrl-RS"/>
              </w:rPr>
              <w:t>Практична настава: 3 часа недељно</w:t>
            </w:r>
          </w:p>
        </w:tc>
        <w:tc>
          <w:tcPr>
            <w:tcW w:w="1983" w:type="dxa"/>
            <w:hideMark/>
          </w:tcPr>
          <w:p w14:paraId="044BD44B" w14:textId="77777777" w:rsidR="0089186A" w:rsidRPr="003672B0" w:rsidRDefault="0089186A" w:rsidP="00E53E79">
            <w:pPr>
              <w:keepNext/>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NewRomanPSMT"/>
                <w:lang w:val="sr-Cyrl-RS"/>
              </w:rPr>
            </w:pPr>
            <w:r w:rsidRPr="003672B0">
              <w:rPr>
                <w:rFonts w:eastAsia="TimesNewRomanPSMT"/>
                <w:lang w:val="sr-Cyrl-RS"/>
              </w:rPr>
              <w:t>20</w:t>
            </w:r>
          </w:p>
        </w:tc>
        <w:tc>
          <w:tcPr>
            <w:tcW w:w="2098" w:type="dxa"/>
            <w:hideMark/>
          </w:tcPr>
          <w:p w14:paraId="6C1BF76B" w14:textId="77777777" w:rsidR="0089186A" w:rsidRPr="003672B0" w:rsidRDefault="0089186A" w:rsidP="00E53E79">
            <w:pPr>
              <w:keepNext/>
              <w:spacing w:after="0" w:line="240" w:lineRule="auto"/>
              <w:jc w:val="both"/>
              <w:cnfStyle w:val="000000100000" w:firstRow="0" w:lastRow="0" w:firstColumn="0" w:lastColumn="0" w:oddVBand="0" w:evenVBand="0" w:oddHBand="1" w:evenHBand="0" w:firstRowFirstColumn="0" w:firstRowLastColumn="0" w:lastRowFirstColumn="0" w:lastRowLastColumn="0"/>
              <w:rPr>
                <w:rFonts w:eastAsia="TimesNewRomanPSMT"/>
                <w:lang w:val="sr-Cyrl-RS"/>
              </w:rPr>
            </w:pPr>
            <w:r w:rsidRPr="003672B0">
              <w:rPr>
                <w:rFonts w:eastAsia="TimesNewRomanPSMT"/>
                <w:lang w:val="sr-Cyrl-RS"/>
              </w:rPr>
              <w:t>14x3x0,75=31,5</w:t>
            </w:r>
          </w:p>
        </w:tc>
      </w:tr>
      <w:tr w:rsidR="007329B4" w:rsidRPr="003672B0" w14:paraId="5DADF29C" w14:textId="77777777" w:rsidTr="0019051D">
        <w:trPr>
          <w:trHeight w:val="391"/>
        </w:trPr>
        <w:tc>
          <w:tcPr>
            <w:cnfStyle w:val="001000000000" w:firstRow="0" w:lastRow="0" w:firstColumn="1" w:lastColumn="0" w:oddVBand="0" w:evenVBand="0" w:oddHBand="0" w:evenHBand="0" w:firstRowFirstColumn="0" w:firstRowLastColumn="0" w:lastRowFirstColumn="0" w:lastRowLastColumn="0"/>
            <w:tcW w:w="5056" w:type="dxa"/>
            <w:hideMark/>
          </w:tcPr>
          <w:p w14:paraId="21259242" w14:textId="403F730A" w:rsidR="0089186A" w:rsidRPr="003672B0" w:rsidRDefault="0089186A" w:rsidP="0019051D">
            <w:pPr>
              <w:keepNext/>
              <w:spacing w:after="0" w:line="240" w:lineRule="auto"/>
              <w:rPr>
                <w:rFonts w:eastAsia="TimesNewRomanPSMT"/>
                <w:lang w:val="sr-Cyrl-RS"/>
              </w:rPr>
            </w:pPr>
            <w:proofErr w:type="spellStart"/>
            <w:r w:rsidRPr="003672B0">
              <w:rPr>
                <w:rFonts w:eastAsia="TimesNewRomanPSMT"/>
                <w:lang w:val="sr-Cyrl-RS"/>
              </w:rPr>
              <w:t>Kолоквијум</w:t>
            </w:r>
            <w:proofErr w:type="spellEnd"/>
            <w:r w:rsidRPr="003672B0">
              <w:rPr>
                <w:rFonts w:eastAsia="TimesNewRomanPSMT"/>
                <w:lang w:val="sr-Cyrl-RS"/>
              </w:rPr>
              <w:t xml:space="preserve"> – припрема 30 сати</w:t>
            </w:r>
          </w:p>
        </w:tc>
        <w:tc>
          <w:tcPr>
            <w:tcW w:w="1983" w:type="dxa"/>
            <w:hideMark/>
          </w:tcPr>
          <w:p w14:paraId="3968A5CD" w14:textId="77777777" w:rsidR="0089186A" w:rsidRPr="003672B0" w:rsidRDefault="0089186A" w:rsidP="00E53E79">
            <w:pPr>
              <w:keepNext/>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NewRomanPSMT"/>
                <w:lang w:val="sr-Cyrl-RS"/>
              </w:rPr>
            </w:pPr>
            <w:r w:rsidRPr="003672B0">
              <w:rPr>
                <w:rFonts w:eastAsia="TimesNewRomanPSMT"/>
                <w:lang w:val="sr-Cyrl-RS"/>
              </w:rPr>
              <w:t>20</w:t>
            </w:r>
          </w:p>
        </w:tc>
        <w:tc>
          <w:tcPr>
            <w:tcW w:w="2098" w:type="dxa"/>
            <w:hideMark/>
          </w:tcPr>
          <w:p w14:paraId="7EAD694F" w14:textId="77777777" w:rsidR="0089186A" w:rsidRPr="003672B0" w:rsidRDefault="0089186A" w:rsidP="00E53E79">
            <w:pPr>
              <w:keepNext/>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imesNewRomanPSMT"/>
                <w:lang w:val="sr-Cyrl-RS"/>
              </w:rPr>
            </w:pPr>
            <w:r w:rsidRPr="003672B0">
              <w:rPr>
                <w:rFonts w:eastAsia="TimesNewRomanPSMT"/>
                <w:lang w:val="sr-Cyrl-RS"/>
              </w:rPr>
              <w:t>30</w:t>
            </w:r>
          </w:p>
        </w:tc>
      </w:tr>
      <w:tr w:rsidR="007329B4" w:rsidRPr="003672B0" w14:paraId="60A975AC" w14:textId="77777777" w:rsidTr="0019051D">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9137" w:type="dxa"/>
            <w:gridSpan w:val="3"/>
            <w:hideMark/>
          </w:tcPr>
          <w:p w14:paraId="75412EB3" w14:textId="77777777" w:rsidR="0089186A" w:rsidRPr="003672B0" w:rsidRDefault="0089186A" w:rsidP="00E53E79">
            <w:pPr>
              <w:keepNext/>
              <w:spacing w:after="0" w:line="240" w:lineRule="auto"/>
              <w:jc w:val="center"/>
              <w:rPr>
                <w:rFonts w:eastAsia="TimesNewRomanPSMT"/>
                <w:b w:val="0"/>
                <w:lang w:val="sr-Cyrl-RS"/>
              </w:rPr>
            </w:pPr>
            <w:r w:rsidRPr="003672B0">
              <w:rPr>
                <w:rFonts w:eastAsia="TimesNewRomanPSMT"/>
                <w:b w:val="0"/>
                <w:lang w:val="sr-Cyrl-RS"/>
              </w:rPr>
              <w:t>Испитне обавезе</w:t>
            </w:r>
          </w:p>
        </w:tc>
      </w:tr>
      <w:tr w:rsidR="007329B4" w:rsidRPr="003672B0" w14:paraId="527121F7" w14:textId="77777777" w:rsidTr="0019051D">
        <w:trPr>
          <w:trHeight w:val="391"/>
        </w:trPr>
        <w:tc>
          <w:tcPr>
            <w:cnfStyle w:val="001000000000" w:firstRow="0" w:lastRow="0" w:firstColumn="1" w:lastColumn="0" w:oddVBand="0" w:evenVBand="0" w:oddHBand="0" w:evenHBand="0" w:firstRowFirstColumn="0" w:firstRowLastColumn="0" w:lastRowFirstColumn="0" w:lastRowLastColumn="0"/>
            <w:tcW w:w="5056" w:type="dxa"/>
            <w:hideMark/>
          </w:tcPr>
          <w:p w14:paraId="60143002" w14:textId="77777777" w:rsidR="0089186A" w:rsidRPr="003672B0" w:rsidRDefault="0089186A" w:rsidP="00E53E79">
            <w:pPr>
              <w:keepNext/>
              <w:spacing w:after="0" w:line="240" w:lineRule="auto"/>
              <w:rPr>
                <w:rFonts w:eastAsia="TimesNewRomanPSMT"/>
                <w:lang w:val="sr-Cyrl-RS"/>
              </w:rPr>
            </w:pPr>
            <w:r w:rsidRPr="003672B0">
              <w:rPr>
                <w:rFonts w:eastAsia="TimesNewRomanPSMT"/>
                <w:lang w:val="sr-Cyrl-RS"/>
              </w:rPr>
              <w:t>Усмени испит (писмена провера уз усмену обраду) – припрема 50 сати, израда 2 сата</w:t>
            </w:r>
          </w:p>
        </w:tc>
        <w:tc>
          <w:tcPr>
            <w:tcW w:w="1983" w:type="dxa"/>
            <w:hideMark/>
          </w:tcPr>
          <w:p w14:paraId="0182A57B" w14:textId="77777777" w:rsidR="0089186A" w:rsidRPr="003672B0" w:rsidRDefault="0089186A" w:rsidP="00E53E79">
            <w:pPr>
              <w:keepNext/>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NewRomanPSMT"/>
                <w:lang w:val="sr-Cyrl-RS"/>
              </w:rPr>
            </w:pPr>
            <w:r w:rsidRPr="003672B0">
              <w:rPr>
                <w:rFonts w:eastAsia="TimesNewRomanPSMT"/>
                <w:lang w:val="sr-Cyrl-RS"/>
              </w:rPr>
              <w:t>50</w:t>
            </w:r>
          </w:p>
        </w:tc>
        <w:tc>
          <w:tcPr>
            <w:tcW w:w="2098" w:type="dxa"/>
            <w:hideMark/>
          </w:tcPr>
          <w:p w14:paraId="0C13109E" w14:textId="77777777" w:rsidR="0089186A" w:rsidRPr="003672B0" w:rsidRDefault="0089186A" w:rsidP="00E53E79">
            <w:pPr>
              <w:keepNext/>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imesNewRomanPSMT"/>
                <w:lang w:val="sr-Cyrl-RS"/>
              </w:rPr>
            </w:pPr>
            <w:r w:rsidRPr="003672B0">
              <w:rPr>
                <w:rFonts w:eastAsia="TimesNewRomanPSMT"/>
                <w:lang w:val="sr-Cyrl-RS"/>
              </w:rPr>
              <w:t>52</w:t>
            </w:r>
          </w:p>
        </w:tc>
      </w:tr>
      <w:tr w:rsidR="007329B4" w:rsidRPr="003672B0" w14:paraId="4FC53736" w14:textId="77777777" w:rsidTr="0019051D">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5056" w:type="dxa"/>
            <w:hideMark/>
          </w:tcPr>
          <w:p w14:paraId="5930D848" w14:textId="77777777" w:rsidR="0089186A" w:rsidRPr="003672B0" w:rsidRDefault="0089186A" w:rsidP="00E53E79">
            <w:pPr>
              <w:keepNext/>
              <w:spacing w:after="0" w:line="240" w:lineRule="auto"/>
              <w:jc w:val="both"/>
              <w:rPr>
                <w:rFonts w:eastAsia="TimesNewRomanPSMT"/>
                <w:lang w:val="sr-Cyrl-RS"/>
              </w:rPr>
            </w:pPr>
            <w:r w:rsidRPr="003672B0">
              <w:rPr>
                <w:rFonts w:eastAsia="TimesNewRomanPSMT"/>
                <w:lang w:val="sr-Cyrl-RS"/>
              </w:rPr>
              <w:t>УКУПНО</w:t>
            </w:r>
          </w:p>
        </w:tc>
        <w:tc>
          <w:tcPr>
            <w:tcW w:w="1983" w:type="dxa"/>
            <w:hideMark/>
          </w:tcPr>
          <w:p w14:paraId="41E638B1" w14:textId="77777777" w:rsidR="0089186A" w:rsidRPr="003672B0" w:rsidRDefault="0089186A" w:rsidP="00E53E79">
            <w:pPr>
              <w:keepNext/>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NewRomanPSMT"/>
                <w:lang w:val="sr-Cyrl-RS"/>
              </w:rPr>
            </w:pPr>
            <w:r w:rsidRPr="003672B0">
              <w:rPr>
                <w:rFonts w:eastAsia="TimesNewRomanPSMT"/>
                <w:lang w:val="sr-Cyrl-RS"/>
              </w:rPr>
              <w:t>100</w:t>
            </w:r>
          </w:p>
        </w:tc>
        <w:tc>
          <w:tcPr>
            <w:tcW w:w="2098" w:type="dxa"/>
            <w:hideMark/>
          </w:tcPr>
          <w:p w14:paraId="3819C5C7" w14:textId="77777777" w:rsidR="0089186A" w:rsidRPr="003672B0" w:rsidRDefault="0089186A" w:rsidP="00E53E79">
            <w:pPr>
              <w:keepNext/>
              <w:spacing w:after="0" w:line="240" w:lineRule="auto"/>
              <w:jc w:val="both"/>
              <w:cnfStyle w:val="000000100000" w:firstRow="0" w:lastRow="0" w:firstColumn="0" w:lastColumn="0" w:oddVBand="0" w:evenVBand="0" w:oddHBand="1" w:evenHBand="0" w:firstRowFirstColumn="0" w:firstRowLastColumn="0" w:lastRowFirstColumn="0" w:lastRowLastColumn="0"/>
              <w:rPr>
                <w:rFonts w:eastAsia="TimesNewRomanPSMT"/>
                <w:lang w:val="sr-Cyrl-RS"/>
              </w:rPr>
            </w:pPr>
            <w:r w:rsidRPr="003672B0">
              <w:rPr>
                <w:rFonts w:eastAsia="TimesNewRomanPSMT"/>
                <w:lang w:val="sr-Cyrl-RS"/>
              </w:rPr>
              <w:t>145 сати</w:t>
            </w:r>
          </w:p>
        </w:tc>
      </w:tr>
    </w:tbl>
    <w:p w14:paraId="5BE3FD3D" w14:textId="77777777" w:rsidR="0089186A" w:rsidRPr="003672B0" w:rsidRDefault="0089186A" w:rsidP="00E53E79">
      <w:pPr>
        <w:pStyle w:val="Tekst"/>
        <w:spacing w:after="0"/>
        <w:rPr>
          <w:color w:val="auto"/>
          <w:szCs w:val="22"/>
          <w:lang w:val="sr-Cyrl-RS"/>
        </w:rPr>
      </w:pPr>
    </w:p>
    <w:p w14:paraId="5476F935" w14:textId="77777777" w:rsidR="0089186A" w:rsidRPr="003672B0" w:rsidRDefault="0089186A" w:rsidP="00E53E79">
      <w:pPr>
        <w:pStyle w:val="Tekst"/>
        <w:spacing w:after="0"/>
        <w:rPr>
          <w:rFonts w:eastAsia="TimesNewRomanPSMT"/>
          <w:color w:val="auto"/>
          <w:szCs w:val="22"/>
          <w:lang w:val="sr-Cyrl-RS"/>
        </w:rPr>
      </w:pPr>
      <w:r w:rsidRPr="003672B0">
        <w:rPr>
          <w:rFonts w:eastAsia="TimesNewRomanPSMT"/>
          <w:color w:val="auto"/>
          <w:szCs w:val="22"/>
          <w:lang w:val="sr-Cyrl-RS"/>
        </w:rPr>
        <w:t>На основу приказаног обрачуна, а када се укупни број сати подели са коефицијентом 25 за један ЕСПБ поен, добије се вредност 145/25=5,8, те је стога овом студијском предмету додељено 6 ЕСПБ.</w:t>
      </w:r>
    </w:p>
    <w:p w14:paraId="73433D3E" w14:textId="77777777" w:rsidR="0089186A" w:rsidRPr="003672B0" w:rsidRDefault="0089186A" w:rsidP="00E53E79">
      <w:pPr>
        <w:pStyle w:val="Tekst"/>
        <w:spacing w:after="0"/>
        <w:rPr>
          <w:color w:val="auto"/>
          <w:szCs w:val="22"/>
          <w:lang w:val="sr-Cyrl-RS"/>
        </w:rPr>
      </w:pPr>
      <w:r w:rsidRPr="003672B0">
        <w:rPr>
          <w:color w:val="auto"/>
          <w:szCs w:val="22"/>
          <w:lang w:val="sr-Cyrl-RS"/>
        </w:rPr>
        <w:t>Исходи учења:</w:t>
      </w:r>
    </w:p>
    <w:p w14:paraId="75916F4D" w14:textId="77777777" w:rsidR="0089186A" w:rsidRPr="003672B0" w:rsidRDefault="0089186A" w:rsidP="0023179F">
      <w:pPr>
        <w:pStyle w:val="Tekst"/>
        <w:spacing w:after="0"/>
        <w:rPr>
          <w:color w:val="auto"/>
          <w:szCs w:val="22"/>
          <w:lang w:val="sr-Cyrl-RS"/>
        </w:rPr>
      </w:pPr>
      <w:r w:rsidRPr="003672B0">
        <w:rPr>
          <w:color w:val="auto"/>
          <w:szCs w:val="22"/>
          <w:lang w:val="sr-Cyrl-RS"/>
        </w:rPr>
        <w:t>По успешном окончању курса студенти треба да буду оспособљени за разумевање теоријских проблема методике наставе математике, као и интеграцију математичких, педагошких, психолошких и опште-дидактичких знања у стручно-математичку дидактику, односно општу методику наставе математике. При том се подразумевају и умећа повезивања теорије и праксе, односно теоријске основе учења и оптимизације исхода наставе.</w:t>
      </w:r>
    </w:p>
    <w:p w14:paraId="6767DFDF" w14:textId="77777777" w:rsidR="0089186A" w:rsidRPr="003672B0" w:rsidRDefault="0089186A" w:rsidP="00E53E79">
      <w:pPr>
        <w:spacing w:after="0" w:line="240" w:lineRule="auto"/>
        <w:textAlignment w:val="baseline"/>
        <w:rPr>
          <w:rFonts w:eastAsia="Times New Roman"/>
          <w:b/>
          <w:bCs/>
          <w:lang w:val="sr-Cyrl-RS"/>
        </w:rPr>
      </w:pPr>
    </w:p>
    <w:p w14:paraId="17045471" w14:textId="77777777" w:rsidR="0089186A" w:rsidRDefault="0089186A" w:rsidP="00E53E79">
      <w:pPr>
        <w:spacing w:after="0" w:line="240" w:lineRule="auto"/>
        <w:textAlignment w:val="baseline"/>
        <w:rPr>
          <w:rFonts w:eastAsia="Times New Roman"/>
          <w:b/>
          <w:bCs/>
          <w:lang w:val="sr-Latn-RS"/>
        </w:rPr>
      </w:pPr>
      <w:r w:rsidRPr="003672B0">
        <w:rPr>
          <w:rFonts w:eastAsia="Times New Roman"/>
          <w:b/>
          <w:bCs/>
          <w:lang w:val="sr-Cyrl-RS"/>
        </w:rPr>
        <w:t>Математика 1 (</w:t>
      </w:r>
      <w:r w:rsidRPr="003672B0">
        <w:rPr>
          <w:rFonts w:eastAsia="Times New Roman"/>
          <w:b/>
          <w:bCs/>
          <w:i/>
          <w:iCs/>
          <w:lang w:val="sr-Cyrl-RS"/>
        </w:rPr>
        <w:t>Дипломирани учитељ</w:t>
      </w:r>
      <w:r w:rsidRPr="003672B0">
        <w:rPr>
          <w:rFonts w:eastAsia="Times New Roman"/>
          <w:b/>
          <w:bCs/>
          <w:lang w:val="sr-Cyrl-RS"/>
        </w:rPr>
        <w:t>) </w:t>
      </w:r>
    </w:p>
    <w:p w14:paraId="71EECF9B" w14:textId="77777777" w:rsidR="00261ADE" w:rsidRPr="00261ADE" w:rsidRDefault="00261ADE" w:rsidP="00E53E79">
      <w:pPr>
        <w:spacing w:after="0" w:line="240" w:lineRule="auto"/>
        <w:textAlignment w:val="baseline"/>
        <w:rPr>
          <w:rFonts w:eastAsia="Times New Roman"/>
          <w:b/>
          <w:bCs/>
          <w:lang w:val="sr-Latn-RS"/>
        </w:rPr>
      </w:pPr>
    </w:p>
    <w:tbl>
      <w:tblPr>
        <w:tblStyle w:val="ListTable4-Accent1"/>
        <w:tblW w:w="8895" w:type="dxa"/>
        <w:tblLayout w:type="fixed"/>
        <w:tblLook w:val="04A0" w:firstRow="1" w:lastRow="0" w:firstColumn="1" w:lastColumn="0" w:noHBand="0" w:noVBand="1"/>
      </w:tblPr>
      <w:tblGrid>
        <w:gridCol w:w="4815"/>
        <w:gridCol w:w="1980"/>
        <w:gridCol w:w="2100"/>
      </w:tblGrid>
      <w:tr w:rsidR="00AC0F3E" w:rsidRPr="003672B0" w14:paraId="045E7A1C" w14:textId="77777777" w:rsidTr="00261ADE">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vAlign w:val="center"/>
            <w:hideMark/>
          </w:tcPr>
          <w:p w14:paraId="4D1866AB" w14:textId="0E1BB113"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lang w:val="sr-Cyrl-RS"/>
              </w:rPr>
              <w:t> Обавезе студента </w:t>
            </w:r>
          </w:p>
        </w:tc>
        <w:tc>
          <w:tcPr>
            <w:tcW w:w="1980" w:type="dxa"/>
            <w:vAlign w:val="center"/>
            <w:hideMark/>
          </w:tcPr>
          <w:p w14:paraId="3C2794EC" w14:textId="77777777" w:rsidR="0089186A" w:rsidRPr="003672B0" w:rsidRDefault="0089186A" w:rsidP="00E53E79">
            <w:pPr>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Остварени поени </w:t>
            </w:r>
          </w:p>
        </w:tc>
        <w:tc>
          <w:tcPr>
            <w:tcW w:w="2100" w:type="dxa"/>
            <w:vAlign w:val="center"/>
            <w:hideMark/>
          </w:tcPr>
          <w:p w14:paraId="558903AA" w14:textId="77777777" w:rsidR="0089186A" w:rsidRPr="003672B0" w:rsidRDefault="0089186A" w:rsidP="00E53E79">
            <w:pPr>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Утрошени сати </w:t>
            </w:r>
          </w:p>
        </w:tc>
      </w:tr>
      <w:tr w:rsidR="007329B4" w:rsidRPr="003672B0" w14:paraId="28BFD35F" w14:textId="77777777" w:rsidTr="00261ADE">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8895" w:type="dxa"/>
            <w:gridSpan w:val="3"/>
            <w:vAlign w:val="center"/>
            <w:hideMark/>
          </w:tcPr>
          <w:p w14:paraId="377F467C" w14:textId="77777777"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b w:val="0"/>
                <w:bCs w:val="0"/>
                <w:lang w:val="sr-Cyrl-RS"/>
              </w:rPr>
              <w:t>Предиспитне обавезе</w:t>
            </w:r>
          </w:p>
        </w:tc>
      </w:tr>
      <w:tr w:rsidR="007329B4" w:rsidRPr="003672B0" w14:paraId="57C10D0A" w14:textId="77777777" w:rsidTr="00261ADE">
        <w:trPr>
          <w:trHeight w:val="390"/>
        </w:trPr>
        <w:tc>
          <w:tcPr>
            <w:cnfStyle w:val="001000000000" w:firstRow="0" w:lastRow="0" w:firstColumn="1" w:lastColumn="0" w:oddVBand="0" w:evenVBand="0" w:oddHBand="0" w:evenHBand="0" w:firstRowFirstColumn="0" w:firstRowLastColumn="0" w:lastRowFirstColumn="0" w:lastRowLastColumn="0"/>
            <w:tcW w:w="4815" w:type="dxa"/>
            <w:vAlign w:val="center"/>
            <w:hideMark/>
          </w:tcPr>
          <w:p w14:paraId="621CB28F"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Предавања:</w:t>
            </w:r>
          </w:p>
          <w:p w14:paraId="01FB09FF"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3 часа недељно</w:t>
            </w:r>
          </w:p>
        </w:tc>
        <w:tc>
          <w:tcPr>
            <w:tcW w:w="1980" w:type="dxa"/>
            <w:vAlign w:val="center"/>
            <w:hideMark/>
          </w:tcPr>
          <w:p w14:paraId="16BB1A49"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5</w:t>
            </w:r>
          </w:p>
        </w:tc>
        <w:tc>
          <w:tcPr>
            <w:tcW w:w="2100" w:type="dxa"/>
            <w:vAlign w:val="center"/>
            <w:hideMark/>
          </w:tcPr>
          <w:p w14:paraId="22EC212A"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14x3x0,75=31,5 </w:t>
            </w:r>
          </w:p>
        </w:tc>
      </w:tr>
      <w:tr w:rsidR="007329B4" w:rsidRPr="003672B0" w14:paraId="7DF17170" w14:textId="77777777" w:rsidTr="00261ADE">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vAlign w:val="center"/>
            <w:hideMark/>
          </w:tcPr>
          <w:p w14:paraId="241E2F19"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Практична настава:</w:t>
            </w:r>
          </w:p>
          <w:p w14:paraId="35018C3A"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3 часа недељно</w:t>
            </w:r>
          </w:p>
        </w:tc>
        <w:tc>
          <w:tcPr>
            <w:tcW w:w="1980" w:type="dxa"/>
            <w:vAlign w:val="center"/>
            <w:hideMark/>
          </w:tcPr>
          <w:p w14:paraId="176D651D" w14:textId="77777777" w:rsidR="0089186A" w:rsidRPr="003672B0" w:rsidRDefault="0089186A" w:rsidP="00E53E79">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5</w:t>
            </w:r>
          </w:p>
        </w:tc>
        <w:tc>
          <w:tcPr>
            <w:tcW w:w="2100" w:type="dxa"/>
            <w:vAlign w:val="center"/>
            <w:hideMark/>
          </w:tcPr>
          <w:p w14:paraId="5ACCCD6B" w14:textId="77777777" w:rsidR="0089186A" w:rsidRPr="003672B0" w:rsidRDefault="0089186A" w:rsidP="00E53E79">
            <w:pPr>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14x3x0,75=31,5 </w:t>
            </w:r>
          </w:p>
        </w:tc>
      </w:tr>
      <w:tr w:rsidR="007329B4" w:rsidRPr="003672B0" w14:paraId="44B34F5D" w14:textId="77777777" w:rsidTr="00261ADE">
        <w:trPr>
          <w:trHeight w:val="390"/>
        </w:trPr>
        <w:tc>
          <w:tcPr>
            <w:cnfStyle w:val="001000000000" w:firstRow="0" w:lastRow="0" w:firstColumn="1" w:lastColumn="0" w:oddVBand="0" w:evenVBand="0" w:oddHBand="0" w:evenHBand="0" w:firstRowFirstColumn="0" w:firstRowLastColumn="0" w:lastRowFirstColumn="0" w:lastRowLastColumn="0"/>
            <w:tcW w:w="4815" w:type="dxa"/>
            <w:vAlign w:val="center"/>
            <w:hideMark/>
          </w:tcPr>
          <w:p w14:paraId="3299C149" w14:textId="77777777" w:rsidR="0089186A" w:rsidRPr="003672B0" w:rsidRDefault="0089186A" w:rsidP="00E53E79">
            <w:pPr>
              <w:spacing w:after="0" w:line="240" w:lineRule="auto"/>
              <w:textAlignment w:val="baseline"/>
              <w:rPr>
                <w:rFonts w:eastAsia="Times New Roman"/>
                <w:lang w:val="sr-Cyrl-RS"/>
              </w:rPr>
            </w:pPr>
            <w:proofErr w:type="spellStart"/>
            <w:r w:rsidRPr="003672B0">
              <w:rPr>
                <w:rFonts w:eastAsia="Times New Roman"/>
                <w:lang w:val="sr-Cyrl-RS"/>
              </w:rPr>
              <w:t>Kолоквијуми</w:t>
            </w:r>
            <w:proofErr w:type="spellEnd"/>
            <w:r w:rsidRPr="003672B0">
              <w:rPr>
                <w:rFonts w:eastAsia="Times New Roman"/>
                <w:lang w:val="sr-Cyrl-RS"/>
              </w:rPr>
              <w:t xml:space="preserve"> –</w:t>
            </w:r>
          </w:p>
          <w:p w14:paraId="4F98E110"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(Колоквијум 1 припрема 15 сати, колоквијум 2 припрема 20 сати) – припрема 35 сати</w:t>
            </w:r>
          </w:p>
        </w:tc>
        <w:tc>
          <w:tcPr>
            <w:tcW w:w="1980" w:type="dxa"/>
            <w:vAlign w:val="center"/>
            <w:hideMark/>
          </w:tcPr>
          <w:p w14:paraId="36FF10F5"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15+20 </w:t>
            </w:r>
          </w:p>
        </w:tc>
        <w:tc>
          <w:tcPr>
            <w:tcW w:w="2100" w:type="dxa"/>
            <w:vAlign w:val="center"/>
            <w:hideMark/>
          </w:tcPr>
          <w:p w14:paraId="723A614A"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35 </w:t>
            </w:r>
          </w:p>
        </w:tc>
      </w:tr>
      <w:tr w:rsidR="007329B4" w:rsidRPr="003672B0" w14:paraId="32CBC109" w14:textId="77777777" w:rsidTr="00261ADE">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8895" w:type="dxa"/>
            <w:gridSpan w:val="3"/>
            <w:vAlign w:val="center"/>
            <w:hideMark/>
          </w:tcPr>
          <w:p w14:paraId="2DF889D0" w14:textId="77777777"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b w:val="0"/>
                <w:bCs w:val="0"/>
                <w:lang w:val="sr-Cyrl-RS"/>
              </w:rPr>
              <w:t>Испитне обавезе</w:t>
            </w:r>
          </w:p>
        </w:tc>
      </w:tr>
      <w:tr w:rsidR="007329B4" w:rsidRPr="003672B0" w14:paraId="02FAD4AB" w14:textId="77777777" w:rsidTr="00261ADE">
        <w:trPr>
          <w:trHeight w:val="390"/>
        </w:trPr>
        <w:tc>
          <w:tcPr>
            <w:cnfStyle w:val="001000000000" w:firstRow="0" w:lastRow="0" w:firstColumn="1" w:lastColumn="0" w:oddVBand="0" w:evenVBand="0" w:oddHBand="0" w:evenHBand="0" w:firstRowFirstColumn="0" w:firstRowLastColumn="0" w:lastRowFirstColumn="0" w:lastRowLastColumn="0"/>
            <w:tcW w:w="4815" w:type="dxa"/>
            <w:vAlign w:val="center"/>
          </w:tcPr>
          <w:p w14:paraId="4DB95341"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Писмени испит - припрема 30 сати, израда 2 сата</w:t>
            </w:r>
          </w:p>
        </w:tc>
        <w:tc>
          <w:tcPr>
            <w:tcW w:w="1980" w:type="dxa"/>
            <w:vAlign w:val="center"/>
          </w:tcPr>
          <w:p w14:paraId="59BBCE69"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40</w:t>
            </w:r>
          </w:p>
        </w:tc>
        <w:tc>
          <w:tcPr>
            <w:tcW w:w="2100" w:type="dxa"/>
            <w:vAlign w:val="center"/>
          </w:tcPr>
          <w:p w14:paraId="14EA7E45"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32</w:t>
            </w:r>
          </w:p>
        </w:tc>
      </w:tr>
      <w:tr w:rsidR="007329B4" w:rsidRPr="003672B0" w14:paraId="47E41AA4" w14:textId="77777777" w:rsidTr="00261ADE">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vAlign w:val="center"/>
            <w:hideMark/>
          </w:tcPr>
          <w:p w14:paraId="6BBD4F0D"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Усмени испит – припрема 20 сати</w:t>
            </w:r>
          </w:p>
        </w:tc>
        <w:tc>
          <w:tcPr>
            <w:tcW w:w="1980" w:type="dxa"/>
            <w:vAlign w:val="center"/>
            <w:hideMark/>
          </w:tcPr>
          <w:p w14:paraId="588EA900" w14:textId="77777777" w:rsidR="0089186A" w:rsidRPr="003672B0" w:rsidRDefault="0089186A" w:rsidP="00E53E79">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15 </w:t>
            </w:r>
          </w:p>
        </w:tc>
        <w:tc>
          <w:tcPr>
            <w:tcW w:w="2100" w:type="dxa"/>
            <w:vAlign w:val="center"/>
            <w:hideMark/>
          </w:tcPr>
          <w:p w14:paraId="73F6388B" w14:textId="77777777" w:rsidR="0089186A" w:rsidRPr="003672B0" w:rsidRDefault="0089186A" w:rsidP="00E53E79">
            <w:pPr>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20 </w:t>
            </w:r>
          </w:p>
        </w:tc>
      </w:tr>
      <w:tr w:rsidR="007329B4" w:rsidRPr="003672B0" w14:paraId="20A6B250" w14:textId="77777777" w:rsidTr="00261ADE">
        <w:trPr>
          <w:trHeight w:val="390"/>
        </w:trPr>
        <w:tc>
          <w:tcPr>
            <w:cnfStyle w:val="001000000000" w:firstRow="0" w:lastRow="0" w:firstColumn="1" w:lastColumn="0" w:oddVBand="0" w:evenVBand="0" w:oddHBand="0" w:evenHBand="0" w:firstRowFirstColumn="0" w:firstRowLastColumn="0" w:lastRowFirstColumn="0" w:lastRowLastColumn="0"/>
            <w:tcW w:w="4815" w:type="dxa"/>
            <w:vAlign w:val="center"/>
            <w:hideMark/>
          </w:tcPr>
          <w:p w14:paraId="14DEE005" w14:textId="77777777" w:rsidR="0089186A" w:rsidRPr="003672B0" w:rsidRDefault="0089186A" w:rsidP="00E53E79">
            <w:pPr>
              <w:spacing w:after="0" w:line="240" w:lineRule="auto"/>
              <w:jc w:val="both"/>
              <w:textAlignment w:val="baseline"/>
              <w:rPr>
                <w:rFonts w:eastAsia="Times New Roman"/>
                <w:lang w:val="sr-Cyrl-RS"/>
              </w:rPr>
            </w:pPr>
            <w:r w:rsidRPr="003672B0">
              <w:rPr>
                <w:rFonts w:eastAsia="Times New Roman"/>
                <w:lang w:val="sr-Cyrl-RS"/>
              </w:rPr>
              <w:t>УКУПНО </w:t>
            </w:r>
          </w:p>
        </w:tc>
        <w:tc>
          <w:tcPr>
            <w:tcW w:w="1980" w:type="dxa"/>
            <w:vAlign w:val="center"/>
            <w:hideMark/>
          </w:tcPr>
          <w:p w14:paraId="4544DC82"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100 </w:t>
            </w:r>
          </w:p>
        </w:tc>
        <w:tc>
          <w:tcPr>
            <w:tcW w:w="2100" w:type="dxa"/>
            <w:vAlign w:val="center"/>
            <w:hideMark/>
          </w:tcPr>
          <w:p w14:paraId="7DCC4602"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150 сати </w:t>
            </w:r>
          </w:p>
        </w:tc>
      </w:tr>
    </w:tbl>
    <w:p w14:paraId="36137D02" w14:textId="77777777" w:rsidR="0089186A" w:rsidRPr="003672B0" w:rsidRDefault="0089186A" w:rsidP="00E53E79">
      <w:pPr>
        <w:spacing w:after="0" w:line="240" w:lineRule="auto"/>
        <w:ind w:firstLine="555"/>
        <w:jc w:val="both"/>
        <w:textAlignment w:val="baseline"/>
        <w:rPr>
          <w:rFonts w:eastAsia="Times New Roman"/>
          <w:lang w:val="sr-Cyrl-RS"/>
        </w:rPr>
      </w:pPr>
      <w:r w:rsidRPr="003672B0">
        <w:rPr>
          <w:rFonts w:eastAsia="Times New Roman"/>
          <w:lang w:val="sr-Cyrl-RS"/>
        </w:rPr>
        <w:t> </w:t>
      </w:r>
    </w:p>
    <w:p w14:paraId="24AF7651" w14:textId="77777777" w:rsidR="0089186A" w:rsidRPr="003672B0" w:rsidRDefault="0089186A" w:rsidP="00E53E79">
      <w:pPr>
        <w:spacing w:after="0" w:line="240" w:lineRule="auto"/>
        <w:ind w:firstLine="555"/>
        <w:jc w:val="both"/>
        <w:textAlignment w:val="baseline"/>
        <w:rPr>
          <w:rFonts w:eastAsia="Times New Roman"/>
          <w:lang w:val="sr-Cyrl-RS"/>
        </w:rPr>
      </w:pPr>
      <w:r w:rsidRPr="003672B0">
        <w:rPr>
          <w:rFonts w:eastAsia="Times New Roman"/>
          <w:lang w:val="sr-Cyrl-RS"/>
        </w:rPr>
        <w:t>На основу приказаног обрачуна, а када се укупни број сати подели са коефицијентом 25 за један ЕСПБ поен, добије се вредност 150/25=6, те је стога овом студијском предмету додељено 6 ЕСПБ.</w:t>
      </w:r>
    </w:p>
    <w:p w14:paraId="2B715336" w14:textId="77777777" w:rsidR="00F23108" w:rsidRPr="003672B0" w:rsidRDefault="00F23108">
      <w:pPr>
        <w:suppressAutoHyphens w:val="0"/>
        <w:spacing w:after="0" w:line="240" w:lineRule="auto"/>
        <w:rPr>
          <w:rFonts w:eastAsia="Times New Roman"/>
          <w:b/>
          <w:bCs/>
          <w:lang w:val="sr-Cyrl-RS"/>
        </w:rPr>
      </w:pPr>
      <w:r w:rsidRPr="003672B0">
        <w:rPr>
          <w:rFonts w:eastAsia="Times New Roman"/>
          <w:b/>
          <w:bCs/>
          <w:lang w:val="sr-Cyrl-RS"/>
        </w:rPr>
        <w:br w:type="page"/>
      </w:r>
    </w:p>
    <w:p w14:paraId="0827ED92" w14:textId="25B4FD97" w:rsidR="0089186A" w:rsidRPr="003672B0" w:rsidRDefault="0089186A" w:rsidP="00E53E79">
      <w:pPr>
        <w:spacing w:after="0" w:line="240" w:lineRule="auto"/>
        <w:textAlignment w:val="baseline"/>
        <w:rPr>
          <w:rFonts w:eastAsia="Times New Roman"/>
          <w:b/>
          <w:bCs/>
          <w:lang w:val="sr-Cyrl-RS"/>
        </w:rPr>
      </w:pPr>
      <w:r w:rsidRPr="003672B0">
        <w:rPr>
          <w:rFonts w:eastAsia="Times New Roman"/>
          <w:b/>
          <w:bCs/>
          <w:lang w:val="sr-Cyrl-RS"/>
        </w:rPr>
        <w:lastRenderedPageBreak/>
        <w:t xml:space="preserve">Математика 2 (Студијски програм: </w:t>
      </w:r>
      <w:r w:rsidRPr="003672B0">
        <w:rPr>
          <w:rFonts w:eastAsia="Times New Roman"/>
          <w:b/>
          <w:bCs/>
          <w:i/>
          <w:iCs/>
          <w:lang w:val="sr-Cyrl-RS"/>
        </w:rPr>
        <w:t>Дипломирани учитељ</w:t>
      </w:r>
      <w:r w:rsidRPr="003672B0">
        <w:rPr>
          <w:rFonts w:eastAsia="Times New Roman"/>
          <w:b/>
          <w:bCs/>
          <w:lang w:val="sr-Cyrl-RS"/>
        </w:rPr>
        <w:t>) </w:t>
      </w:r>
    </w:p>
    <w:p w14:paraId="7ED1BD19" w14:textId="77777777" w:rsidR="0089186A" w:rsidRPr="003672B0" w:rsidRDefault="0089186A" w:rsidP="00E53E79">
      <w:pPr>
        <w:spacing w:after="0" w:line="240" w:lineRule="auto"/>
        <w:jc w:val="both"/>
        <w:textAlignment w:val="baseline"/>
        <w:rPr>
          <w:rFonts w:eastAsia="Times New Roman"/>
          <w:lang w:val="sr-Cyrl-RS"/>
        </w:rPr>
      </w:pPr>
      <w:r w:rsidRPr="003672B0">
        <w:rPr>
          <w:rFonts w:eastAsia="Times New Roman"/>
          <w:lang w:val="sr-Cyrl-RS"/>
        </w:rPr>
        <w:t> </w:t>
      </w:r>
    </w:p>
    <w:tbl>
      <w:tblPr>
        <w:tblStyle w:val="ListTable4-Accent1"/>
        <w:tblW w:w="0" w:type="dxa"/>
        <w:tblLayout w:type="fixed"/>
        <w:tblLook w:val="04A0" w:firstRow="1" w:lastRow="0" w:firstColumn="1" w:lastColumn="0" w:noHBand="0" w:noVBand="1"/>
      </w:tblPr>
      <w:tblGrid>
        <w:gridCol w:w="4815"/>
        <w:gridCol w:w="1980"/>
        <w:gridCol w:w="2100"/>
      </w:tblGrid>
      <w:tr w:rsidR="00AC0F3E" w:rsidRPr="003672B0" w14:paraId="180EE400" w14:textId="77777777" w:rsidTr="0019051D">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4F5057B9" w14:textId="77777777"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lang w:val="sr-Cyrl-RS"/>
              </w:rPr>
              <w:t>Обавезе студента </w:t>
            </w:r>
          </w:p>
        </w:tc>
        <w:tc>
          <w:tcPr>
            <w:tcW w:w="1980" w:type="dxa"/>
            <w:hideMark/>
          </w:tcPr>
          <w:p w14:paraId="584246EC" w14:textId="77777777" w:rsidR="0089186A" w:rsidRPr="003672B0" w:rsidRDefault="0089186A" w:rsidP="00E53E79">
            <w:pPr>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Остварени поени </w:t>
            </w:r>
          </w:p>
        </w:tc>
        <w:tc>
          <w:tcPr>
            <w:tcW w:w="2085" w:type="dxa"/>
            <w:hideMark/>
          </w:tcPr>
          <w:p w14:paraId="01A7A919" w14:textId="77777777" w:rsidR="0089186A" w:rsidRPr="003672B0" w:rsidRDefault="0089186A" w:rsidP="00E53E79">
            <w:pPr>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Утрошени сати </w:t>
            </w:r>
          </w:p>
        </w:tc>
      </w:tr>
      <w:tr w:rsidR="007329B4" w:rsidRPr="003672B0" w14:paraId="4EFA1481"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8895" w:type="dxa"/>
            <w:gridSpan w:val="3"/>
            <w:hideMark/>
          </w:tcPr>
          <w:p w14:paraId="0E4D8528" w14:textId="77777777"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b w:val="0"/>
                <w:bCs w:val="0"/>
                <w:lang w:val="sr-Cyrl-RS"/>
              </w:rPr>
              <w:t>Предиспитне обавезе</w:t>
            </w:r>
          </w:p>
        </w:tc>
      </w:tr>
      <w:tr w:rsidR="007329B4" w:rsidRPr="003672B0" w14:paraId="468EE831"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6AF16733"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Предавања:</w:t>
            </w:r>
          </w:p>
          <w:p w14:paraId="4A10F8E0"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3 часа недељно</w:t>
            </w:r>
          </w:p>
        </w:tc>
        <w:tc>
          <w:tcPr>
            <w:tcW w:w="1980" w:type="dxa"/>
            <w:hideMark/>
          </w:tcPr>
          <w:p w14:paraId="08289234"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5</w:t>
            </w:r>
          </w:p>
        </w:tc>
        <w:tc>
          <w:tcPr>
            <w:tcW w:w="2085" w:type="dxa"/>
            <w:hideMark/>
          </w:tcPr>
          <w:p w14:paraId="177D8CCA"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14x3x0,75=31,5 </w:t>
            </w:r>
          </w:p>
        </w:tc>
      </w:tr>
      <w:tr w:rsidR="007329B4" w:rsidRPr="003672B0" w14:paraId="02C94C4E"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736E6C3A"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Практична настава:</w:t>
            </w:r>
          </w:p>
          <w:p w14:paraId="6E3AD166"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3 часа недељно</w:t>
            </w:r>
          </w:p>
        </w:tc>
        <w:tc>
          <w:tcPr>
            <w:tcW w:w="1980" w:type="dxa"/>
            <w:hideMark/>
          </w:tcPr>
          <w:p w14:paraId="61801849" w14:textId="77777777" w:rsidR="0089186A" w:rsidRPr="003672B0" w:rsidRDefault="0089186A" w:rsidP="00E53E79">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5</w:t>
            </w:r>
          </w:p>
        </w:tc>
        <w:tc>
          <w:tcPr>
            <w:tcW w:w="2085" w:type="dxa"/>
            <w:hideMark/>
          </w:tcPr>
          <w:p w14:paraId="0A308775" w14:textId="77777777" w:rsidR="0089186A" w:rsidRPr="003672B0" w:rsidRDefault="0089186A" w:rsidP="00E53E79">
            <w:pPr>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14x3x0,75=31,5 </w:t>
            </w:r>
          </w:p>
        </w:tc>
      </w:tr>
      <w:tr w:rsidR="007329B4" w:rsidRPr="003672B0" w14:paraId="7C80F40E"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7F80F3AB" w14:textId="77777777" w:rsidR="0089186A" w:rsidRPr="003672B0" w:rsidRDefault="0089186A" w:rsidP="00E53E79">
            <w:pPr>
              <w:spacing w:after="0" w:line="240" w:lineRule="auto"/>
              <w:textAlignment w:val="baseline"/>
              <w:rPr>
                <w:rFonts w:eastAsia="Times New Roman"/>
                <w:lang w:val="sr-Cyrl-RS"/>
              </w:rPr>
            </w:pPr>
            <w:proofErr w:type="spellStart"/>
            <w:r w:rsidRPr="003672B0">
              <w:rPr>
                <w:rFonts w:eastAsia="Times New Roman"/>
                <w:lang w:val="sr-Cyrl-RS"/>
              </w:rPr>
              <w:t>Kолоквијуми</w:t>
            </w:r>
            <w:proofErr w:type="spellEnd"/>
            <w:r w:rsidRPr="003672B0">
              <w:rPr>
                <w:rFonts w:eastAsia="Times New Roman"/>
                <w:lang w:val="sr-Cyrl-RS"/>
              </w:rPr>
              <w:t xml:space="preserve"> –</w:t>
            </w:r>
          </w:p>
          <w:p w14:paraId="1110F531"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(Колоквијум 1 припрема 15 сати, колоквијум 2 припрема 20 сати) – припрема 35 сати</w:t>
            </w:r>
          </w:p>
        </w:tc>
        <w:tc>
          <w:tcPr>
            <w:tcW w:w="1980" w:type="dxa"/>
            <w:hideMark/>
          </w:tcPr>
          <w:p w14:paraId="529B0BFA"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15+20 </w:t>
            </w:r>
          </w:p>
        </w:tc>
        <w:tc>
          <w:tcPr>
            <w:tcW w:w="2085" w:type="dxa"/>
            <w:hideMark/>
          </w:tcPr>
          <w:p w14:paraId="212751FC"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35 </w:t>
            </w:r>
          </w:p>
        </w:tc>
      </w:tr>
      <w:tr w:rsidR="007329B4" w:rsidRPr="003672B0" w14:paraId="2CB68830"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8895" w:type="dxa"/>
            <w:gridSpan w:val="3"/>
            <w:hideMark/>
          </w:tcPr>
          <w:p w14:paraId="7A1FB02C" w14:textId="77777777"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b w:val="0"/>
                <w:bCs w:val="0"/>
                <w:lang w:val="sr-Cyrl-RS"/>
              </w:rPr>
              <w:t>Испитне обавезе</w:t>
            </w:r>
          </w:p>
        </w:tc>
      </w:tr>
      <w:tr w:rsidR="007329B4" w:rsidRPr="003672B0" w14:paraId="3376DDD5"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tcPr>
          <w:p w14:paraId="71936B2E"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Писмени испит - припрема 30 сати, израда 2 сата</w:t>
            </w:r>
          </w:p>
        </w:tc>
        <w:tc>
          <w:tcPr>
            <w:tcW w:w="1980" w:type="dxa"/>
          </w:tcPr>
          <w:p w14:paraId="3F83CA6F"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40</w:t>
            </w:r>
          </w:p>
        </w:tc>
        <w:tc>
          <w:tcPr>
            <w:tcW w:w="2085" w:type="dxa"/>
          </w:tcPr>
          <w:p w14:paraId="3DF9CE94"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32</w:t>
            </w:r>
          </w:p>
        </w:tc>
      </w:tr>
      <w:tr w:rsidR="007329B4" w:rsidRPr="003672B0" w14:paraId="144B1D5A"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7228F497"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Усмени испит – припрема 20 сати</w:t>
            </w:r>
          </w:p>
        </w:tc>
        <w:tc>
          <w:tcPr>
            <w:tcW w:w="1980" w:type="dxa"/>
            <w:hideMark/>
          </w:tcPr>
          <w:p w14:paraId="283C383F" w14:textId="77777777" w:rsidR="0089186A" w:rsidRPr="003672B0" w:rsidRDefault="0089186A" w:rsidP="00E53E79">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15 </w:t>
            </w:r>
          </w:p>
        </w:tc>
        <w:tc>
          <w:tcPr>
            <w:tcW w:w="2085" w:type="dxa"/>
            <w:hideMark/>
          </w:tcPr>
          <w:p w14:paraId="2946983D" w14:textId="77777777" w:rsidR="0089186A" w:rsidRPr="003672B0" w:rsidRDefault="0089186A" w:rsidP="00E53E79">
            <w:pPr>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20 </w:t>
            </w:r>
          </w:p>
        </w:tc>
      </w:tr>
      <w:tr w:rsidR="007329B4" w:rsidRPr="003672B0" w14:paraId="2FC09C4D"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20B1BA39" w14:textId="77777777" w:rsidR="0089186A" w:rsidRPr="003672B0" w:rsidRDefault="0089186A" w:rsidP="00E53E79">
            <w:pPr>
              <w:spacing w:after="0" w:line="240" w:lineRule="auto"/>
              <w:jc w:val="both"/>
              <w:textAlignment w:val="baseline"/>
              <w:rPr>
                <w:rFonts w:eastAsia="Times New Roman"/>
                <w:lang w:val="sr-Cyrl-RS"/>
              </w:rPr>
            </w:pPr>
            <w:r w:rsidRPr="003672B0">
              <w:rPr>
                <w:rFonts w:eastAsia="Times New Roman"/>
                <w:lang w:val="sr-Cyrl-RS"/>
              </w:rPr>
              <w:t>УКУПНО </w:t>
            </w:r>
          </w:p>
        </w:tc>
        <w:tc>
          <w:tcPr>
            <w:tcW w:w="1980" w:type="dxa"/>
            <w:hideMark/>
          </w:tcPr>
          <w:p w14:paraId="5D41DCD8"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100 </w:t>
            </w:r>
          </w:p>
        </w:tc>
        <w:tc>
          <w:tcPr>
            <w:tcW w:w="2085" w:type="dxa"/>
            <w:hideMark/>
          </w:tcPr>
          <w:p w14:paraId="42C236E4"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150 сати </w:t>
            </w:r>
          </w:p>
        </w:tc>
      </w:tr>
    </w:tbl>
    <w:p w14:paraId="0B38F6CA" w14:textId="77777777" w:rsidR="0089186A" w:rsidRPr="003672B0" w:rsidRDefault="0089186A" w:rsidP="00E53E79">
      <w:pPr>
        <w:spacing w:after="0" w:line="240" w:lineRule="auto"/>
        <w:ind w:firstLine="555"/>
        <w:jc w:val="both"/>
        <w:textAlignment w:val="baseline"/>
        <w:rPr>
          <w:rFonts w:eastAsia="Times New Roman"/>
          <w:lang w:val="sr-Cyrl-RS"/>
        </w:rPr>
      </w:pPr>
      <w:r w:rsidRPr="003672B0">
        <w:rPr>
          <w:rFonts w:eastAsia="Times New Roman"/>
          <w:lang w:val="sr-Cyrl-RS"/>
        </w:rPr>
        <w:t> </w:t>
      </w:r>
    </w:p>
    <w:p w14:paraId="23605B6E" w14:textId="77777777" w:rsidR="0089186A" w:rsidRDefault="0089186A" w:rsidP="00E53E79">
      <w:pPr>
        <w:spacing w:after="0" w:line="240" w:lineRule="auto"/>
        <w:ind w:firstLine="555"/>
        <w:jc w:val="both"/>
        <w:textAlignment w:val="baseline"/>
        <w:rPr>
          <w:rFonts w:eastAsia="Times New Roman"/>
          <w:lang w:val="sr-Latn-RS"/>
        </w:rPr>
      </w:pPr>
      <w:r w:rsidRPr="003672B0">
        <w:rPr>
          <w:rFonts w:eastAsia="Times New Roman"/>
          <w:lang w:val="sr-Cyrl-RS"/>
        </w:rPr>
        <w:t>На основу приказаног обрачуна, а када се укупни број сати подели са коефицијентом 25 за један ЕСПБ поен, добије се вредност 150/25=6, те је стога овом студијском предмету додељено 6 ЕСПБ.</w:t>
      </w:r>
    </w:p>
    <w:p w14:paraId="5455C001" w14:textId="77777777" w:rsidR="00261ADE" w:rsidRPr="00261ADE" w:rsidRDefault="00261ADE" w:rsidP="00E53E79">
      <w:pPr>
        <w:spacing w:after="0" w:line="240" w:lineRule="auto"/>
        <w:ind w:firstLine="555"/>
        <w:jc w:val="both"/>
        <w:textAlignment w:val="baseline"/>
        <w:rPr>
          <w:rFonts w:eastAsia="Times New Roman"/>
          <w:lang w:val="sr-Latn-RS"/>
        </w:rPr>
      </w:pPr>
    </w:p>
    <w:p w14:paraId="42A05FB4" w14:textId="77777777" w:rsidR="0089186A" w:rsidRDefault="0089186A" w:rsidP="00E53E79">
      <w:pPr>
        <w:spacing w:after="0" w:line="240" w:lineRule="auto"/>
        <w:textAlignment w:val="baseline"/>
        <w:rPr>
          <w:rFonts w:eastAsia="Times New Roman"/>
          <w:b/>
          <w:bCs/>
          <w:lang w:val="sr-Latn-RS"/>
        </w:rPr>
      </w:pPr>
      <w:r w:rsidRPr="003672B0">
        <w:rPr>
          <w:rFonts w:eastAsia="Times New Roman"/>
          <w:b/>
          <w:bCs/>
          <w:lang w:val="sr-Cyrl-RS"/>
        </w:rPr>
        <w:t>Математика 1 (</w:t>
      </w:r>
      <w:r w:rsidRPr="003672B0">
        <w:rPr>
          <w:rFonts w:eastAsia="Times New Roman"/>
          <w:b/>
          <w:bCs/>
          <w:i/>
          <w:iCs/>
          <w:lang w:val="sr-Cyrl-RS"/>
        </w:rPr>
        <w:t>Дипломирани васпитач</w:t>
      </w:r>
      <w:r w:rsidRPr="003672B0">
        <w:rPr>
          <w:rFonts w:eastAsia="Times New Roman"/>
          <w:b/>
          <w:bCs/>
          <w:lang w:val="sr-Cyrl-RS"/>
        </w:rPr>
        <w:t>) </w:t>
      </w:r>
    </w:p>
    <w:p w14:paraId="3107485A" w14:textId="77777777" w:rsidR="00261ADE" w:rsidRPr="00261ADE" w:rsidRDefault="00261ADE" w:rsidP="00E53E79">
      <w:pPr>
        <w:spacing w:after="0" w:line="240" w:lineRule="auto"/>
        <w:textAlignment w:val="baseline"/>
        <w:rPr>
          <w:rFonts w:eastAsia="Times New Roman"/>
          <w:b/>
          <w:bCs/>
          <w:lang w:val="sr-Latn-RS"/>
        </w:rPr>
      </w:pPr>
    </w:p>
    <w:tbl>
      <w:tblPr>
        <w:tblStyle w:val="ListTable4-Accent1"/>
        <w:tblW w:w="8895" w:type="dxa"/>
        <w:tblLayout w:type="fixed"/>
        <w:tblLook w:val="04A0" w:firstRow="1" w:lastRow="0" w:firstColumn="1" w:lastColumn="0" w:noHBand="0" w:noVBand="1"/>
      </w:tblPr>
      <w:tblGrid>
        <w:gridCol w:w="4815"/>
        <w:gridCol w:w="1980"/>
        <w:gridCol w:w="2100"/>
      </w:tblGrid>
      <w:tr w:rsidR="00AC0F3E" w:rsidRPr="003672B0" w14:paraId="2B0C0D27" w14:textId="77777777" w:rsidTr="00261ADE">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7B6DEA43" w14:textId="78B3B795"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lang w:val="sr-Cyrl-RS"/>
              </w:rPr>
              <w:t> Обавезе студента </w:t>
            </w:r>
          </w:p>
        </w:tc>
        <w:tc>
          <w:tcPr>
            <w:tcW w:w="1980" w:type="dxa"/>
            <w:hideMark/>
          </w:tcPr>
          <w:p w14:paraId="42C10DD1" w14:textId="77777777" w:rsidR="0089186A" w:rsidRPr="003672B0" w:rsidRDefault="0089186A" w:rsidP="00E53E79">
            <w:pPr>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Остварени поени </w:t>
            </w:r>
          </w:p>
        </w:tc>
        <w:tc>
          <w:tcPr>
            <w:tcW w:w="2100" w:type="dxa"/>
            <w:hideMark/>
          </w:tcPr>
          <w:p w14:paraId="033BDFF9" w14:textId="77777777" w:rsidR="0089186A" w:rsidRPr="003672B0" w:rsidRDefault="0089186A" w:rsidP="00E53E79">
            <w:pPr>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Утрошени сати </w:t>
            </w:r>
          </w:p>
        </w:tc>
      </w:tr>
      <w:tr w:rsidR="007329B4" w:rsidRPr="003672B0" w14:paraId="1B89DD75" w14:textId="77777777" w:rsidTr="00261ADE">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8895" w:type="dxa"/>
            <w:gridSpan w:val="3"/>
            <w:hideMark/>
          </w:tcPr>
          <w:p w14:paraId="086165C5" w14:textId="77777777"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b w:val="0"/>
                <w:bCs w:val="0"/>
                <w:lang w:val="sr-Cyrl-RS"/>
              </w:rPr>
              <w:t>Предиспитне обавезе</w:t>
            </w:r>
          </w:p>
        </w:tc>
      </w:tr>
      <w:tr w:rsidR="007329B4" w:rsidRPr="003672B0" w14:paraId="7F47CCE7" w14:textId="77777777" w:rsidTr="00261ADE">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13018F66"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Предавања:</w:t>
            </w:r>
          </w:p>
          <w:p w14:paraId="3DE6F0E1"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3 часа недељно</w:t>
            </w:r>
          </w:p>
        </w:tc>
        <w:tc>
          <w:tcPr>
            <w:tcW w:w="1980" w:type="dxa"/>
            <w:hideMark/>
          </w:tcPr>
          <w:p w14:paraId="5FB3C3C0"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5</w:t>
            </w:r>
          </w:p>
        </w:tc>
        <w:tc>
          <w:tcPr>
            <w:tcW w:w="2100" w:type="dxa"/>
            <w:hideMark/>
          </w:tcPr>
          <w:p w14:paraId="0E6978B1"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14x3x0,75=31,5 </w:t>
            </w:r>
          </w:p>
        </w:tc>
      </w:tr>
      <w:tr w:rsidR="007329B4" w:rsidRPr="003672B0" w14:paraId="3037DDB5" w14:textId="77777777" w:rsidTr="00261ADE">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008CB960"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Практична настава:</w:t>
            </w:r>
          </w:p>
          <w:p w14:paraId="31B04A4E"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3 часа недељно</w:t>
            </w:r>
          </w:p>
        </w:tc>
        <w:tc>
          <w:tcPr>
            <w:tcW w:w="1980" w:type="dxa"/>
            <w:hideMark/>
          </w:tcPr>
          <w:p w14:paraId="531F4F2E" w14:textId="77777777" w:rsidR="0089186A" w:rsidRPr="003672B0" w:rsidRDefault="0089186A" w:rsidP="00E53E79">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5</w:t>
            </w:r>
          </w:p>
        </w:tc>
        <w:tc>
          <w:tcPr>
            <w:tcW w:w="2100" w:type="dxa"/>
            <w:hideMark/>
          </w:tcPr>
          <w:p w14:paraId="732D6991" w14:textId="77777777" w:rsidR="0089186A" w:rsidRPr="003672B0" w:rsidRDefault="0089186A" w:rsidP="00E53E79">
            <w:pPr>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14x3x0,75=31,5 </w:t>
            </w:r>
          </w:p>
        </w:tc>
      </w:tr>
      <w:tr w:rsidR="007329B4" w:rsidRPr="003672B0" w14:paraId="2F198EC2" w14:textId="77777777" w:rsidTr="00261ADE">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6A41304F" w14:textId="77777777" w:rsidR="0089186A" w:rsidRPr="003672B0" w:rsidRDefault="0089186A" w:rsidP="00E53E79">
            <w:pPr>
              <w:spacing w:after="0" w:line="240" w:lineRule="auto"/>
              <w:textAlignment w:val="baseline"/>
              <w:rPr>
                <w:rFonts w:eastAsia="Times New Roman"/>
                <w:lang w:val="sr-Cyrl-RS"/>
              </w:rPr>
            </w:pPr>
            <w:proofErr w:type="spellStart"/>
            <w:r w:rsidRPr="003672B0">
              <w:rPr>
                <w:rFonts w:eastAsia="Times New Roman"/>
                <w:lang w:val="sr-Cyrl-RS"/>
              </w:rPr>
              <w:t>Kолоквијуми</w:t>
            </w:r>
            <w:proofErr w:type="spellEnd"/>
            <w:r w:rsidRPr="003672B0">
              <w:rPr>
                <w:rFonts w:eastAsia="Times New Roman"/>
                <w:lang w:val="sr-Cyrl-RS"/>
              </w:rPr>
              <w:t xml:space="preserve"> –</w:t>
            </w:r>
          </w:p>
          <w:p w14:paraId="61E73272"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(Колоквијум 1 припрема 15 сати, колоквијум 2 припрема 20 сати) – припрема 35 сати</w:t>
            </w:r>
          </w:p>
        </w:tc>
        <w:tc>
          <w:tcPr>
            <w:tcW w:w="1980" w:type="dxa"/>
            <w:hideMark/>
          </w:tcPr>
          <w:p w14:paraId="7D8720E4"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15+20 </w:t>
            </w:r>
          </w:p>
        </w:tc>
        <w:tc>
          <w:tcPr>
            <w:tcW w:w="2100" w:type="dxa"/>
            <w:hideMark/>
          </w:tcPr>
          <w:p w14:paraId="4405D718"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35 </w:t>
            </w:r>
          </w:p>
        </w:tc>
      </w:tr>
      <w:tr w:rsidR="007329B4" w:rsidRPr="003672B0" w14:paraId="7B7EE366" w14:textId="77777777" w:rsidTr="00261ADE">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8895" w:type="dxa"/>
            <w:gridSpan w:val="3"/>
            <w:hideMark/>
          </w:tcPr>
          <w:p w14:paraId="0286768E" w14:textId="77777777"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b w:val="0"/>
                <w:bCs w:val="0"/>
                <w:lang w:val="sr-Cyrl-RS"/>
              </w:rPr>
              <w:t>Испитне обавезе</w:t>
            </w:r>
          </w:p>
        </w:tc>
      </w:tr>
      <w:tr w:rsidR="007329B4" w:rsidRPr="003672B0" w14:paraId="65A47401" w14:textId="77777777" w:rsidTr="00261ADE">
        <w:trPr>
          <w:trHeight w:val="390"/>
        </w:trPr>
        <w:tc>
          <w:tcPr>
            <w:cnfStyle w:val="001000000000" w:firstRow="0" w:lastRow="0" w:firstColumn="1" w:lastColumn="0" w:oddVBand="0" w:evenVBand="0" w:oddHBand="0" w:evenHBand="0" w:firstRowFirstColumn="0" w:firstRowLastColumn="0" w:lastRowFirstColumn="0" w:lastRowLastColumn="0"/>
            <w:tcW w:w="4815" w:type="dxa"/>
          </w:tcPr>
          <w:p w14:paraId="4DE6BAA4"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Писмени испит - припрема 30 сати, израда 2 сата</w:t>
            </w:r>
          </w:p>
        </w:tc>
        <w:tc>
          <w:tcPr>
            <w:tcW w:w="1980" w:type="dxa"/>
          </w:tcPr>
          <w:p w14:paraId="2792F66D"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40</w:t>
            </w:r>
          </w:p>
        </w:tc>
        <w:tc>
          <w:tcPr>
            <w:tcW w:w="2100" w:type="dxa"/>
          </w:tcPr>
          <w:p w14:paraId="4C048D10"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32</w:t>
            </w:r>
          </w:p>
        </w:tc>
      </w:tr>
      <w:tr w:rsidR="007329B4" w:rsidRPr="003672B0" w14:paraId="3D94B708" w14:textId="77777777" w:rsidTr="00261ADE">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7103385B"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Усмени испит – припрема 20 сати</w:t>
            </w:r>
          </w:p>
        </w:tc>
        <w:tc>
          <w:tcPr>
            <w:tcW w:w="1980" w:type="dxa"/>
            <w:hideMark/>
          </w:tcPr>
          <w:p w14:paraId="2395EDC7" w14:textId="77777777" w:rsidR="0089186A" w:rsidRPr="003672B0" w:rsidRDefault="0089186A" w:rsidP="00E53E79">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15 </w:t>
            </w:r>
          </w:p>
        </w:tc>
        <w:tc>
          <w:tcPr>
            <w:tcW w:w="2100" w:type="dxa"/>
            <w:hideMark/>
          </w:tcPr>
          <w:p w14:paraId="49CFA25D" w14:textId="77777777" w:rsidR="0089186A" w:rsidRPr="003672B0" w:rsidRDefault="0089186A" w:rsidP="00E53E79">
            <w:pPr>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20 </w:t>
            </w:r>
          </w:p>
        </w:tc>
      </w:tr>
      <w:tr w:rsidR="007329B4" w:rsidRPr="003672B0" w14:paraId="2D3D28E5" w14:textId="77777777" w:rsidTr="00261ADE">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0D3E814E" w14:textId="77777777" w:rsidR="0089186A" w:rsidRPr="003672B0" w:rsidRDefault="0089186A" w:rsidP="00E53E79">
            <w:pPr>
              <w:spacing w:after="0" w:line="240" w:lineRule="auto"/>
              <w:jc w:val="both"/>
              <w:textAlignment w:val="baseline"/>
              <w:rPr>
                <w:rFonts w:eastAsia="Times New Roman"/>
                <w:lang w:val="sr-Cyrl-RS"/>
              </w:rPr>
            </w:pPr>
            <w:r w:rsidRPr="003672B0">
              <w:rPr>
                <w:rFonts w:eastAsia="Times New Roman"/>
                <w:lang w:val="sr-Cyrl-RS"/>
              </w:rPr>
              <w:t>УКУПНО </w:t>
            </w:r>
          </w:p>
        </w:tc>
        <w:tc>
          <w:tcPr>
            <w:tcW w:w="1980" w:type="dxa"/>
            <w:hideMark/>
          </w:tcPr>
          <w:p w14:paraId="31F3472F"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100 </w:t>
            </w:r>
          </w:p>
        </w:tc>
        <w:tc>
          <w:tcPr>
            <w:tcW w:w="2100" w:type="dxa"/>
            <w:hideMark/>
          </w:tcPr>
          <w:p w14:paraId="5CFE923D"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150 сати </w:t>
            </w:r>
          </w:p>
        </w:tc>
      </w:tr>
    </w:tbl>
    <w:p w14:paraId="1E56A0E6" w14:textId="77777777" w:rsidR="0089186A" w:rsidRPr="003672B0" w:rsidRDefault="0089186A" w:rsidP="00E53E79">
      <w:pPr>
        <w:spacing w:after="0" w:line="240" w:lineRule="auto"/>
        <w:ind w:firstLine="555"/>
        <w:jc w:val="both"/>
        <w:textAlignment w:val="baseline"/>
        <w:rPr>
          <w:rFonts w:eastAsia="Times New Roman"/>
          <w:lang w:val="sr-Cyrl-RS"/>
        </w:rPr>
      </w:pPr>
      <w:r w:rsidRPr="003672B0">
        <w:rPr>
          <w:rFonts w:eastAsia="Times New Roman"/>
          <w:lang w:val="sr-Cyrl-RS"/>
        </w:rPr>
        <w:t> </w:t>
      </w:r>
    </w:p>
    <w:p w14:paraId="7C676ADF" w14:textId="77777777" w:rsidR="0089186A" w:rsidRPr="003672B0" w:rsidRDefault="0089186A" w:rsidP="00E53E79">
      <w:pPr>
        <w:spacing w:after="0" w:line="240" w:lineRule="auto"/>
        <w:ind w:firstLine="555"/>
        <w:jc w:val="both"/>
        <w:textAlignment w:val="baseline"/>
        <w:rPr>
          <w:rFonts w:eastAsia="Times New Roman"/>
          <w:lang w:val="sr-Cyrl-RS"/>
        </w:rPr>
      </w:pPr>
      <w:r w:rsidRPr="003672B0">
        <w:rPr>
          <w:rFonts w:eastAsia="Times New Roman"/>
          <w:lang w:val="sr-Cyrl-RS"/>
        </w:rPr>
        <w:t>На основу приказаног обрачуна, а када се укупни број сати подели са коефицијентом 25 за један ЕСПБ поен, добије се вредност 150/25=6, те је стога овом студијском предмету додељено 6 ЕСПБ.</w:t>
      </w:r>
    </w:p>
    <w:p w14:paraId="267BEC9E" w14:textId="77777777" w:rsidR="0089186A" w:rsidRPr="003672B0" w:rsidRDefault="0089186A" w:rsidP="00E53E79">
      <w:pPr>
        <w:spacing w:after="0" w:line="240" w:lineRule="auto"/>
        <w:ind w:firstLine="555"/>
        <w:jc w:val="both"/>
        <w:textAlignment w:val="baseline"/>
        <w:rPr>
          <w:rFonts w:eastAsia="Times New Roman"/>
          <w:lang w:val="sr-Cyrl-RS"/>
        </w:rPr>
      </w:pPr>
    </w:p>
    <w:p w14:paraId="3FC13DB0" w14:textId="77777777" w:rsidR="00F23108" w:rsidRPr="003672B0" w:rsidRDefault="00F23108">
      <w:pPr>
        <w:suppressAutoHyphens w:val="0"/>
        <w:spacing w:after="0" w:line="240" w:lineRule="auto"/>
        <w:rPr>
          <w:rFonts w:eastAsia="Times New Roman"/>
          <w:b/>
          <w:bCs/>
          <w:lang w:val="sr-Cyrl-RS"/>
        </w:rPr>
      </w:pPr>
      <w:r w:rsidRPr="003672B0">
        <w:rPr>
          <w:rFonts w:eastAsia="Times New Roman"/>
          <w:b/>
          <w:bCs/>
          <w:lang w:val="sr-Cyrl-RS"/>
        </w:rPr>
        <w:br w:type="page"/>
      </w:r>
    </w:p>
    <w:p w14:paraId="7B3129C2" w14:textId="359211CA" w:rsidR="0089186A" w:rsidRPr="003672B0" w:rsidRDefault="0089186A" w:rsidP="00E53E79">
      <w:pPr>
        <w:spacing w:after="0" w:line="240" w:lineRule="auto"/>
        <w:textAlignment w:val="baseline"/>
        <w:rPr>
          <w:rFonts w:eastAsia="Times New Roman"/>
          <w:b/>
          <w:bCs/>
          <w:lang w:val="sr-Cyrl-RS"/>
        </w:rPr>
      </w:pPr>
      <w:r w:rsidRPr="003672B0">
        <w:rPr>
          <w:rFonts w:eastAsia="Times New Roman"/>
          <w:b/>
          <w:bCs/>
          <w:lang w:val="sr-Cyrl-RS"/>
        </w:rPr>
        <w:lastRenderedPageBreak/>
        <w:t xml:space="preserve">Математика 2 (Студијски програм: </w:t>
      </w:r>
      <w:r w:rsidRPr="003672B0">
        <w:rPr>
          <w:rFonts w:eastAsia="Times New Roman"/>
          <w:b/>
          <w:bCs/>
          <w:i/>
          <w:iCs/>
          <w:lang w:val="sr-Cyrl-RS"/>
        </w:rPr>
        <w:t>Дипломирани васпитач</w:t>
      </w:r>
      <w:r w:rsidRPr="003672B0">
        <w:rPr>
          <w:rFonts w:eastAsia="Times New Roman"/>
          <w:b/>
          <w:bCs/>
          <w:lang w:val="sr-Cyrl-RS"/>
        </w:rPr>
        <w:t>) </w:t>
      </w:r>
    </w:p>
    <w:p w14:paraId="281BF8CE" w14:textId="77777777" w:rsidR="0089186A" w:rsidRPr="003672B0" w:rsidRDefault="0089186A" w:rsidP="00E53E79">
      <w:pPr>
        <w:spacing w:after="0" w:line="240" w:lineRule="auto"/>
        <w:ind w:firstLine="555"/>
        <w:jc w:val="both"/>
        <w:textAlignment w:val="baseline"/>
        <w:rPr>
          <w:rFonts w:eastAsia="Times New Roman"/>
          <w:lang w:val="sr-Cyrl-RS"/>
        </w:rPr>
      </w:pPr>
    </w:p>
    <w:tbl>
      <w:tblPr>
        <w:tblStyle w:val="ListTable4-Accent1"/>
        <w:tblW w:w="0" w:type="dxa"/>
        <w:tblLayout w:type="fixed"/>
        <w:tblLook w:val="04A0" w:firstRow="1" w:lastRow="0" w:firstColumn="1" w:lastColumn="0" w:noHBand="0" w:noVBand="1"/>
      </w:tblPr>
      <w:tblGrid>
        <w:gridCol w:w="4815"/>
        <w:gridCol w:w="1980"/>
        <w:gridCol w:w="2100"/>
      </w:tblGrid>
      <w:tr w:rsidR="00AC0F3E" w:rsidRPr="003672B0" w14:paraId="2695C4B2" w14:textId="77777777" w:rsidTr="0019051D">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5424BE18" w14:textId="77777777"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lang w:val="sr-Cyrl-RS"/>
              </w:rPr>
              <w:t>Обавезе студента </w:t>
            </w:r>
          </w:p>
        </w:tc>
        <w:tc>
          <w:tcPr>
            <w:tcW w:w="1980" w:type="dxa"/>
            <w:hideMark/>
          </w:tcPr>
          <w:p w14:paraId="209D6E98" w14:textId="77777777" w:rsidR="0089186A" w:rsidRPr="003672B0" w:rsidRDefault="0089186A" w:rsidP="00E53E79">
            <w:pPr>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Остварени поени </w:t>
            </w:r>
          </w:p>
        </w:tc>
        <w:tc>
          <w:tcPr>
            <w:tcW w:w="2085" w:type="dxa"/>
            <w:hideMark/>
          </w:tcPr>
          <w:p w14:paraId="52A888D2" w14:textId="77777777" w:rsidR="0089186A" w:rsidRPr="003672B0" w:rsidRDefault="0089186A" w:rsidP="00E53E79">
            <w:pPr>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Утрошени сати </w:t>
            </w:r>
          </w:p>
        </w:tc>
      </w:tr>
      <w:tr w:rsidR="007329B4" w:rsidRPr="003672B0" w14:paraId="6C35605D"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8895" w:type="dxa"/>
            <w:gridSpan w:val="3"/>
            <w:hideMark/>
          </w:tcPr>
          <w:p w14:paraId="5AA7A36D" w14:textId="77777777"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b w:val="0"/>
                <w:bCs w:val="0"/>
                <w:lang w:val="sr-Cyrl-RS"/>
              </w:rPr>
              <w:t>Предиспитне обавезе</w:t>
            </w:r>
          </w:p>
        </w:tc>
      </w:tr>
      <w:tr w:rsidR="007329B4" w:rsidRPr="003672B0" w14:paraId="6D172F79"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56BED2D5"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Предавања:</w:t>
            </w:r>
          </w:p>
          <w:p w14:paraId="71AB29BD"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2 часа недељно</w:t>
            </w:r>
          </w:p>
        </w:tc>
        <w:tc>
          <w:tcPr>
            <w:tcW w:w="1980" w:type="dxa"/>
            <w:hideMark/>
          </w:tcPr>
          <w:p w14:paraId="4E6D3B3C"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5</w:t>
            </w:r>
          </w:p>
        </w:tc>
        <w:tc>
          <w:tcPr>
            <w:tcW w:w="2085" w:type="dxa"/>
            <w:hideMark/>
          </w:tcPr>
          <w:p w14:paraId="4F864523"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14x2x0,75=21 </w:t>
            </w:r>
          </w:p>
        </w:tc>
      </w:tr>
      <w:tr w:rsidR="007329B4" w:rsidRPr="003672B0" w14:paraId="05B0AB5B"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2D85140B"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Практична настава:</w:t>
            </w:r>
          </w:p>
          <w:p w14:paraId="655EB0CD"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1 часа недељно</w:t>
            </w:r>
          </w:p>
        </w:tc>
        <w:tc>
          <w:tcPr>
            <w:tcW w:w="1980" w:type="dxa"/>
            <w:hideMark/>
          </w:tcPr>
          <w:p w14:paraId="7CB19B42" w14:textId="77777777" w:rsidR="0089186A" w:rsidRPr="003672B0" w:rsidRDefault="0089186A" w:rsidP="00E53E79">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5</w:t>
            </w:r>
          </w:p>
        </w:tc>
        <w:tc>
          <w:tcPr>
            <w:tcW w:w="2085" w:type="dxa"/>
            <w:hideMark/>
          </w:tcPr>
          <w:p w14:paraId="449E3DAB" w14:textId="77777777" w:rsidR="0089186A" w:rsidRPr="003672B0" w:rsidRDefault="0089186A" w:rsidP="00E53E79">
            <w:pPr>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14x1x0,75=10,5 </w:t>
            </w:r>
          </w:p>
        </w:tc>
      </w:tr>
      <w:tr w:rsidR="007329B4" w:rsidRPr="003672B0" w14:paraId="3F80C045"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65AA7A8D" w14:textId="77777777" w:rsidR="0089186A" w:rsidRPr="003672B0" w:rsidRDefault="0089186A" w:rsidP="00E53E79">
            <w:pPr>
              <w:spacing w:after="0" w:line="240" w:lineRule="auto"/>
              <w:textAlignment w:val="baseline"/>
              <w:rPr>
                <w:rFonts w:eastAsia="Times New Roman"/>
                <w:lang w:val="sr-Cyrl-RS"/>
              </w:rPr>
            </w:pPr>
            <w:proofErr w:type="spellStart"/>
            <w:r w:rsidRPr="003672B0">
              <w:rPr>
                <w:rFonts w:eastAsia="Times New Roman"/>
                <w:lang w:val="sr-Cyrl-RS"/>
              </w:rPr>
              <w:t>Kолоквијуми</w:t>
            </w:r>
            <w:proofErr w:type="spellEnd"/>
            <w:r w:rsidRPr="003672B0">
              <w:rPr>
                <w:rFonts w:eastAsia="Times New Roman"/>
                <w:lang w:val="sr-Cyrl-RS"/>
              </w:rPr>
              <w:t xml:space="preserve"> –</w:t>
            </w:r>
          </w:p>
          <w:p w14:paraId="582C71C6"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(Колоквијум 1 припрема 6 сати, колоквијум 2 припрема 10 сати) – припрема 16 сати</w:t>
            </w:r>
          </w:p>
        </w:tc>
        <w:tc>
          <w:tcPr>
            <w:tcW w:w="1980" w:type="dxa"/>
            <w:hideMark/>
          </w:tcPr>
          <w:p w14:paraId="3C15B11D"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15+20 </w:t>
            </w:r>
          </w:p>
        </w:tc>
        <w:tc>
          <w:tcPr>
            <w:tcW w:w="2085" w:type="dxa"/>
            <w:hideMark/>
          </w:tcPr>
          <w:p w14:paraId="27388CDD"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16 </w:t>
            </w:r>
          </w:p>
        </w:tc>
      </w:tr>
      <w:tr w:rsidR="007329B4" w:rsidRPr="003672B0" w14:paraId="0B931CFA"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8895" w:type="dxa"/>
            <w:gridSpan w:val="3"/>
            <w:hideMark/>
          </w:tcPr>
          <w:p w14:paraId="495CE391" w14:textId="77777777"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b w:val="0"/>
                <w:bCs w:val="0"/>
                <w:lang w:val="sr-Cyrl-RS"/>
              </w:rPr>
              <w:t>Испитне обавезе</w:t>
            </w:r>
          </w:p>
        </w:tc>
      </w:tr>
      <w:tr w:rsidR="007329B4" w:rsidRPr="003672B0" w14:paraId="57E6D670"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tcPr>
          <w:p w14:paraId="25CB5A7E"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Писмени испит - припрема 15 сати, израда 2,5 сат</w:t>
            </w:r>
          </w:p>
        </w:tc>
        <w:tc>
          <w:tcPr>
            <w:tcW w:w="1980" w:type="dxa"/>
          </w:tcPr>
          <w:p w14:paraId="055B6C0B"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40</w:t>
            </w:r>
          </w:p>
        </w:tc>
        <w:tc>
          <w:tcPr>
            <w:tcW w:w="2085" w:type="dxa"/>
          </w:tcPr>
          <w:p w14:paraId="1F4C946D"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17,5</w:t>
            </w:r>
          </w:p>
        </w:tc>
      </w:tr>
      <w:tr w:rsidR="007329B4" w:rsidRPr="003672B0" w14:paraId="70AD8968"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4DBD7368"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Усмени испит – припрема 10 сати</w:t>
            </w:r>
          </w:p>
        </w:tc>
        <w:tc>
          <w:tcPr>
            <w:tcW w:w="1980" w:type="dxa"/>
            <w:hideMark/>
          </w:tcPr>
          <w:p w14:paraId="78014C1F" w14:textId="77777777" w:rsidR="0089186A" w:rsidRPr="003672B0" w:rsidRDefault="0089186A" w:rsidP="00E53E79">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15 </w:t>
            </w:r>
          </w:p>
        </w:tc>
        <w:tc>
          <w:tcPr>
            <w:tcW w:w="2085" w:type="dxa"/>
            <w:hideMark/>
          </w:tcPr>
          <w:p w14:paraId="64D23E51" w14:textId="77777777" w:rsidR="0089186A" w:rsidRPr="003672B0" w:rsidRDefault="0089186A" w:rsidP="00E53E79">
            <w:pPr>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10 </w:t>
            </w:r>
          </w:p>
        </w:tc>
      </w:tr>
      <w:tr w:rsidR="007329B4" w:rsidRPr="003672B0" w14:paraId="77D1D19E"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4C7D4EC5" w14:textId="77777777" w:rsidR="0089186A" w:rsidRPr="003672B0" w:rsidRDefault="0089186A" w:rsidP="00E53E79">
            <w:pPr>
              <w:spacing w:after="0" w:line="240" w:lineRule="auto"/>
              <w:jc w:val="both"/>
              <w:textAlignment w:val="baseline"/>
              <w:rPr>
                <w:rFonts w:eastAsia="Times New Roman"/>
                <w:lang w:val="sr-Cyrl-RS"/>
              </w:rPr>
            </w:pPr>
            <w:r w:rsidRPr="003672B0">
              <w:rPr>
                <w:rFonts w:eastAsia="Times New Roman"/>
                <w:lang w:val="sr-Cyrl-RS"/>
              </w:rPr>
              <w:t>УКУПНО </w:t>
            </w:r>
          </w:p>
        </w:tc>
        <w:tc>
          <w:tcPr>
            <w:tcW w:w="1980" w:type="dxa"/>
            <w:hideMark/>
          </w:tcPr>
          <w:p w14:paraId="7E43BC4C"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100 </w:t>
            </w:r>
          </w:p>
        </w:tc>
        <w:tc>
          <w:tcPr>
            <w:tcW w:w="2085" w:type="dxa"/>
            <w:hideMark/>
          </w:tcPr>
          <w:p w14:paraId="079B9C8F"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75 сати </w:t>
            </w:r>
          </w:p>
        </w:tc>
      </w:tr>
    </w:tbl>
    <w:p w14:paraId="47639907" w14:textId="77777777" w:rsidR="0089186A" w:rsidRPr="003672B0" w:rsidRDefault="0089186A" w:rsidP="00E53E79">
      <w:pPr>
        <w:spacing w:after="0" w:line="240" w:lineRule="auto"/>
        <w:ind w:firstLine="555"/>
        <w:jc w:val="both"/>
        <w:textAlignment w:val="baseline"/>
        <w:rPr>
          <w:rFonts w:eastAsia="Times New Roman"/>
          <w:lang w:val="sr-Cyrl-RS"/>
        </w:rPr>
      </w:pPr>
    </w:p>
    <w:p w14:paraId="52F27A7B" w14:textId="77777777" w:rsidR="0089186A" w:rsidRPr="003672B0" w:rsidRDefault="0089186A" w:rsidP="00E53E79">
      <w:pPr>
        <w:spacing w:after="0" w:line="240" w:lineRule="auto"/>
        <w:ind w:firstLine="555"/>
        <w:jc w:val="both"/>
        <w:textAlignment w:val="baseline"/>
        <w:rPr>
          <w:rFonts w:eastAsia="Times New Roman"/>
          <w:lang w:val="sr-Cyrl-RS"/>
        </w:rPr>
      </w:pPr>
      <w:r w:rsidRPr="003672B0">
        <w:rPr>
          <w:rFonts w:eastAsia="Times New Roman"/>
          <w:lang w:val="sr-Cyrl-RS"/>
        </w:rPr>
        <w:t>На основу приказаног обрачуна, а када се укупни број сати подели са коефицијентом 25 за један ЕСПБ поен, добије се вредност 75/25=3, те је стога овом студијском предмету додељено 3 ЕСПБ.</w:t>
      </w:r>
    </w:p>
    <w:p w14:paraId="3B51B1D3" w14:textId="77777777" w:rsidR="0089186A" w:rsidRPr="003672B0" w:rsidRDefault="0089186A" w:rsidP="00E53E79">
      <w:pPr>
        <w:spacing w:after="0" w:line="240" w:lineRule="auto"/>
        <w:ind w:firstLine="555"/>
        <w:jc w:val="both"/>
        <w:textAlignment w:val="baseline"/>
        <w:rPr>
          <w:rFonts w:eastAsia="Times New Roman"/>
          <w:lang w:val="sr-Cyrl-RS"/>
        </w:rPr>
      </w:pPr>
    </w:p>
    <w:p w14:paraId="481FD022" w14:textId="77777777" w:rsidR="0089186A" w:rsidRPr="003672B0" w:rsidRDefault="0089186A" w:rsidP="00E53E79">
      <w:pPr>
        <w:spacing w:after="0" w:line="240" w:lineRule="auto"/>
        <w:ind w:firstLine="555"/>
        <w:jc w:val="both"/>
        <w:textAlignment w:val="baseline"/>
        <w:rPr>
          <w:rFonts w:eastAsia="Times New Roman"/>
          <w:lang w:val="sr-Cyrl-RS"/>
        </w:rPr>
      </w:pPr>
    </w:p>
    <w:p w14:paraId="07807216" w14:textId="77777777" w:rsidR="0089186A" w:rsidRPr="003672B0" w:rsidRDefault="0089186A" w:rsidP="00E53E79">
      <w:pPr>
        <w:spacing w:after="0" w:line="240" w:lineRule="auto"/>
        <w:textAlignment w:val="baseline"/>
        <w:rPr>
          <w:rFonts w:eastAsia="Times New Roman"/>
          <w:b/>
          <w:bCs/>
          <w:lang w:val="sr-Cyrl-RS"/>
        </w:rPr>
      </w:pPr>
      <w:r w:rsidRPr="003672B0">
        <w:rPr>
          <w:rFonts w:eastAsia="Times New Roman"/>
          <w:b/>
          <w:bCs/>
          <w:lang w:val="sr-Cyrl-RS"/>
        </w:rPr>
        <w:t xml:space="preserve">Математика 1 (Студијски програм: </w:t>
      </w:r>
      <w:r w:rsidRPr="003672B0">
        <w:rPr>
          <w:rFonts w:eastAsia="Times New Roman"/>
          <w:b/>
          <w:bCs/>
          <w:i/>
          <w:iCs/>
          <w:lang w:val="sr-Cyrl-RS"/>
        </w:rPr>
        <w:t>Дипломирани библиотекар</w:t>
      </w:r>
      <w:r w:rsidRPr="003672B0">
        <w:rPr>
          <w:rFonts w:eastAsia="Times New Roman"/>
          <w:b/>
          <w:bCs/>
          <w:lang w:val="sr-Cyrl-RS"/>
        </w:rPr>
        <w:t>) </w:t>
      </w:r>
    </w:p>
    <w:p w14:paraId="65A55F47" w14:textId="77777777" w:rsidR="0089186A" w:rsidRPr="003672B0" w:rsidRDefault="0089186A" w:rsidP="00E53E79">
      <w:pPr>
        <w:spacing w:after="0" w:line="240" w:lineRule="auto"/>
        <w:jc w:val="both"/>
        <w:textAlignment w:val="baseline"/>
        <w:rPr>
          <w:rFonts w:eastAsia="Times New Roman"/>
          <w:lang w:val="sr-Cyrl-RS"/>
        </w:rPr>
      </w:pPr>
      <w:r w:rsidRPr="003672B0">
        <w:rPr>
          <w:rFonts w:eastAsia="Times New Roman"/>
          <w:lang w:val="sr-Cyrl-RS"/>
        </w:rPr>
        <w:t> </w:t>
      </w:r>
    </w:p>
    <w:tbl>
      <w:tblPr>
        <w:tblStyle w:val="ListTable4-Accent1"/>
        <w:tblW w:w="0" w:type="dxa"/>
        <w:tblLayout w:type="fixed"/>
        <w:tblLook w:val="04A0" w:firstRow="1" w:lastRow="0" w:firstColumn="1" w:lastColumn="0" w:noHBand="0" w:noVBand="1"/>
      </w:tblPr>
      <w:tblGrid>
        <w:gridCol w:w="4815"/>
        <w:gridCol w:w="1980"/>
        <w:gridCol w:w="2100"/>
      </w:tblGrid>
      <w:tr w:rsidR="00AC0F3E" w:rsidRPr="003672B0" w14:paraId="4F5C477C" w14:textId="77777777" w:rsidTr="0019051D">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144503DB" w14:textId="77777777"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lang w:val="sr-Cyrl-RS"/>
              </w:rPr>
              <w:t>Обавезе студента </w:t>
            </w:r>
          </w:p>
        </w:tc>
        <w:tc>
          <w:tcPr>
            <w:tcW w:w="1980" w:type="dxa"/>
            <w:hideMark/>
          </w:tcPr>
          <w:p w14:paraId="36B1B2F7" w14:textId="77777777" w:rsidR="0089186A" w:rsidRPr="003672B0" w:rsidRDefault="0089186A" w:rsidP="00E53E79">
            <w:pPr>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Остварени поени </w:t>
            </w:r>
          </w:p>
        </w:tc>
        <w:tc>
          <w:tcPr>
            <w:tcW w:w="2085" w:type="dxa"/>
            <w:hideMark/>
          </w:tcPr>
          <w:p w14:paraId="5A2B6F5E" w14:textId="77777777" w:rsidR="0089186A" w:rsidRPr="003672B0" w:rsidRDefault="0089186A" w:rsidP="00E53E79">
            <w:pPr>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Утрошени сати </w:t>
            </w:r>
          </w:p>
        </w:tc>
      </w:tr>
      <w:tr w:rsidR="007329B4" w:rsidRPr="003672B0" w14:paraId="06FDBFF6"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8895" w:type="dxa"/>
            <w:gridSpan w:val="3"/>
            <w:hideMark/>
          </w:tcPr>
          <w:p w14:paraId="222F2DD3" w14:textId="77777777"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b w:val="0"/>
                <w:bCs w:val="0"/>
                <w:lang w:val="sr-Cyrl-RS"/>
              </w:rPr>
              <w:t>Предиспитне обавезе</w:t>
            </w:r>
          </w:p>
        </w:tc>
      </w:tr>
      <w:tr w:rsidR="007329B4" w:rsidRPr="003672B0" w14:paraId="705A468B"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4FB9FEB5"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Предавања:</w:t>
            </w:r>
          </w:p>
          <w:p w14:paraId="2D6D4464"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3 часа недељно</w:t>
            </w:r>
          </w:p>
        </w:tc>
        <w:tc>
          <w:tcPr>
            <w:tcW w:w="1980" w:type="dxa"/>
            <w:hideMark/>
          </w:tcPr>
          <w:p w14:paraId="53E5739D"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5</w:t>
            </w:r>
          </w:p>
        </w:tc>
        <w:tc>
          <w:tcPr>
            <w:tcW w:w="2085" w:type="dxa"/>
            <w:hideMark/>
          </w:tcPr>
          <w:p w14:paraId="24912C39"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14x3x0,75=31,5 </w:t>
            </w:r>
          </w:p>
        </w:tc>
      </w:tr>
      <w:tr w:rsidR="007329B4" w:rsidRPr="003672B0" w14:paraId="4BC5C648"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52513968"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Практична настава:</w:t>
            </w:r>
          </w:p>
          <w:p w14:paraId="11142ED0"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3 часа недељно</w:t>
            </w:r>
          </w:p>
        </w:tc>
        <w:tc>
          <w:tcPr>
            <w:tcW w:w="1980" w:type="dxa"/>
            <w:hideMark/>
          </w:tcPr>
          <w:p w14:paraId="4E54A7D8" w14:textId="77777777" w:rsidR="0089186A" w:rsidRPr="003672B0" w:rsidRDefault="0089186A" w:rsidP="00E53E79">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5</w:t>
            </w:r>
          </w:p>
        </w:tc>
        <w:tc>
          <w:tcPr>
            <w:tcW w:w="2085" w:type="dxa"/>
            <w:hideMark/>
          </w:tcPr>
          <w:p w14:paraId="20B7F1D9" w14:textId="77777777" w:rsidR="0089186A" w:rsidRPr="003672B0" w:rsidRDefault="0089186A" w:rsidP="00E53E79">
            <w:pPr>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14x3x0,75=31,5 </w:t>
            </w:r>
          </w:p>
        </w:tc>
      </w:tr>
      <w:tr w:rsidR="007329B4" w:rsidRPr="003672B0" w14:paraId="74C9DCB4"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7D5497B0" w14:textId="77777777" w:rsidR="0089186A" w:rsidRPr="003672B0" w:rsidRDefault="0089186A" w:rsidP="00E53E79">
            <w:pPr>
              <w:spacing w:after="0" w:line="240" w:lineRule="auto"/>
              <w:textAlignment w:val="baseline"/>
              <w:rPr>
                <w:rFonts w:eastAsia="Times New Roman"/>
                <w:lang w:val="sr-Cyrl-RS"/>
              </w:rPr>
            </w:pPr>
            <w:proofErr w:type="spellStart"/>
            <w:r w:rsidRPr="003672B0">
              <w:rPr>
                <w:rFonts w:eastAsia="Times New Roman"/>
                <w:lang w:val="sr-Cyrl-RS"/>
              </w:rPr>
              <w:t>Kолоквијуми</w:t>
            </w:r>
            <w:proofErr w:type="spellEnd"/>
            <w:r w:rsidRPr="003672B0">
              <w:rPr>
                <w:rFonts w:eastAsia="Times New Roman"/>
                <w:lang w:val="sr-Cyrl-RS"/>
              </w:rPr>
              <w:t xml:space="preserve"> –</w:t>
            </w:r>
          </w:p>
          <w:p w14:paraId="314C2B7B"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(Колоквијум 1 припрема 15 сати, колоквијум 2 припрема 20 сати) – припрема 35 сати</w:t>
            </w:r>
          </w:p>
        </w:tc>
        <w:tc>
          <w:tcPr>
            <w:tcW w:w="1980" w:type="dxa"/>
            <w:hideMark/>
          </w:tcPr>
          <w:p w14:paraId="522CE0EE"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15+20 </w:t>
            </w:r>
          </w:p>
        </w:tc>
        <w:tc>
          <w:tcPr>
            <w:tcW w:w="2085" w:type="dxa"/>
            <w:hideMark/>
          </w:tcPr>
          <w:p w14:paraId="1EBDDCBC"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35 </w:t>
            </w:r>
          </w:p>
        </w:tc>
      </w:tr>
      <w:tr w:rsidR="007329B4" w:rsidRPr="003672B0" w14:paraId="449A34A0"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8895" w:type="dxa"/>
            <w:gridSpan w:val="3"/>
            <w:hideMark/>
          </w:tcPr>
          <w:p w14:paraId="7F24DF5F" w14:textId="77777777"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b w:val="0"/>
                <w:bCs w:val="0"/>
                <w:lang w:val="sr-Cyrl-RS"/>
              </w:rPr>
              <w:t>Испитне обавезе</w:t>
            </w:r>
          </w:p>
        </w:tc>
      </w:tr>
      <w:tr w:rsidR="007329B4" w:rsidRPr="003672B0" w14:paraId="5A9A8182"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tcPr>
          <w:p w14:paraId="6AE1B45D"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Писмени испит - припрема 30 сати, израда 2 сата</w:t>
            </w:r>
          </w:p>
        </w:tc>
        <w:tc>
          <w:tcPr>
            <w:tcW w:w="1980" w:type="dxa"/>
          </w:tcPr>
          <w:p w14:paraId="6FD1569B"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40</w:t>
            </w:r>
          </w:p>
        </w:tc>
        <w:tc>
          <w:tcPr>
            <w:tcW w:w="2085" w:type="dxa"/>
          </w:tcPr>
          <w:p w14:paraId="4CF47E34"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32</w:t>
            </w:r>
          </w:p>
        </w:tc>
      </w:tr>
      <w:tr w:rsidR="007329B4" w:rsidRPr="003672B0" w14:paraId="55394E69"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7467324A"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Усмени испит – припрема 20 сати</w:t>
            </w:r>
          </w:p>
        </w:tc>
        <w:tc>
          <w:tcPr>
            <w:tcW w:w="1980" w:type="dxa"/>
            <w:hideMark/>
          </w:tcPr>
          <w:p w14:paraId="36012776" w14:textId="77777777" w:rsidR="0089186A" w:rsidRPr="003672B0" w:rsidRDefault="0089186A" w:rsidP="00E53E79">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15 </w:t>
            </w:r>
          </w:p>
        </w:tc>
        <w:tc>
          <w:tcPr>
            <w:tcW w:w="2085" w:type="dxa"/>
            <w:hideMark/>
          </w:tcPr>
          <w:p w14:paraId="6553A6F7" w14:textId="77777777" w:rsidR="0089186A" w:rsidRPr="003672B0" w:rsidRDefault="0089186A" w:rsidP="00E53E79">
            <w:pPr>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20 </w:t>
            </w:r>
          </w:p>
        </w:tc>
      </w:tr>
      <w:tr w:rsidR="007329B4" w:rsidRPr="003672B0" w14:paraId="29EFD17A"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1281F594" w14:textId="77777777" w:rsidR="0089186A" w:rsidRPr="003672B0" w:rsidRDefault="0089186A" w:rsidP="00E53E79">
            <w:pPr>
              <w:spacing w:after="0" w:line="240" w:lineRule="auto"/>
              <w:jc w:val="both"/>
              <w:textAlignment w:val="baseline"/>
              <w:rPr>
                <w:rFonts w:eastAsia="Times New Roman"/>
                <w:lang w:val="sr-Cyrl-RS"/>
              </w:rPr>
            </w:pPr>
            <w:r w:rsidRPr="003672B0">
              <w:rPr>
                <w:rFonts w:eastAsia="Times New Roman"/>
                <w:lang w:val="sr-Cyrl-RS"/>
              </w:rPr>
              <w:t>УКУПНО </w:t>
            </w:r>
          </w:p>
        </w:tc>
        <w:tc>
          <w:tcPr>
            <w:tcW w:w="1980" w:type="dxa"/>
            <w:hideMark/>
          </w:tcPr>
          <w:p w14:paraId="1EB6E3AB"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100 </w:t>
            </w:r>
          </w:p>
        </w:tc>
        <w:tc>
          <w:tcPr>
            <w:tcW w:w="2085" w:type="dxa"/>
            <w:hideMark/>
          </w:tcPr>
          <w:p w14:paraId="6948D3BC"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150 сати </w:t>
            </w:r>
          </w:p>
        </w:tc>
      </w:tr>
    </w:tbl>
    <w:p w14:paraId="70440AA9" w14:textId="77777777" w:rsidR="0089186A" w:rsidRPr="003672B0" w:rsidRDefault="0089186A" w:rsidP="00E53E79">
      <w:pPr>
        <w:spacing w:after="0" w:line="240" w:lineRule="auto"/>
        <w:ind w:firstLine="555"/>
        <w:jc w:val="both"/>
        <w:textAlignment w:val="baseline"/>
        <w:rPr>
          <w:rFonts w:eastAsia="Times New Roman"/>
          <w:lang w:val="sr-Cyrl-RS"/>
        </w:rPr>
      </w:pPr>
      <w:r w:rsidRPr="003672B0">
        <w:rPr>
          <w:rFonts w:eastAsia="Times New Roman"/>
          <w:lang w:val="sr-Cyrl-RS"/>
        </w:rPr>
        <w:t> </w:t>
      </w:r>
    </w:p>
    <w:p w14:paraId="7D59F153" w14:textId="77777777" w:rsidR="0089186A" w:rsidRPr="003672B0" w:rsidRDefault="0089186A" w:rsidP="00E53E79">
      <w:pPr>
        <w:spacing w:after="0" w:line="240" w:lineRule="auto"/>
        <w:ind w:firstLine="555"/>
        <w:jc w:val="both"/>
        <w:textAlignment w:val="baseline"/>
        <w:rPr>
          <w:rFonts w:eastAsia="Times New Roman"/>
          <w:lang w:val="sr-Cyrl-RS"/>
        </w:rPr>
      </w:pPr>
      <w:r w:rsidRPr="003672B0">
        <w:rPr>
          <w:rFonts w:eastAsia="Times New Roman"/>
          <w:lang w:val="sr-Cyrl-RS"/>
        </w:rPr>
        <w:t>На основу приказаног обрачуна, а када се укупни број сати подели са коефицијентом 25 за један ЕСПБ поен, добије се вредност 150/25=6, те је стога овом студијском предмету додељено 6 ЕСПБ.</w:t>
      </w:r>
    </w:p>
    <w:p w14:paraId="7E8BE7C6" w14:textId="77777777" w:rsidR="0089186A" w:rsidRPr="003672B0" w:rsidRDefault="0089186A" w:rsidP="00E53E79">
      <w:pPr>
        <w:spacing w:after="0" w:line="240" w:lineRule="auto"/>
        <w:textAlignment w:val="baseline"/>
        <w:rPr>
          <w:rFonts w:eastAsia="Times New Roman"/>
          <w:b/>
          <w:bCs/>
          <w:lang w:val="sr-Cyrl-RS"/>
        </w:rPr>
      </w:pPr>
    </w:p>
    <w:p w14:paraId="040A3BD8" w14:textId="77777777" w:rsidR="00F23108" w:rsidRPr="003672B0" w:rsidRDefault="00F23108">
      <w:pPr>
        <w:suppressAutoHyphens w:val="0"/>
        <w:spacing w:after="0" w:line="240" w:lineRule="auto"/>
        <w:rPr>
          <w:rFonts w:eastAsia="Times New Roman"/>
          <w:b/>
          <w:bCs/>
          <w:lang w:val="sr-Cyrl-RS"/>
        </w:rPr>
      </w:pPr>
      <w:r w:rsidRPr="003672B0">
        <w:rPr>
          <w:rFonts w:eastAsia="Times New Roman"/>
          <w:b/>
          <w:bCs/>
          <w:lang w:val="sr-Cyrl-RS"/>
        </w:rPr>
        <w:br w:type="page"/>
      </w:r>
    </w:p>
    <w:p w14:paraId="5847830D" w14:textId="73685177" w:rsidR="0089186A" w:rsidRPr="003672B0" w:rsidRDefault="0089186A" w:rsidP="00E53E79">
      <w:pPr>
        <w:spacing w:after="0" w:line="240" w:lineRule="auto"/>
        <w:textAlignment w:val="baseline"/>
        <w:rPr>
          <w:rFonts w:eastAsia="Times New Roman"/>
          <w:b/>
          <w:bCs/>
          <w:lang w:val="sr-Cyrl-RS"/>
        </w:rPr>
      </w:pPr>
      <w:r w:rsidRPr="003672B0">
        <w:rPr>
          <w:rFonts w:eastAsia="Times New Roman"/>
          <w:b/>
          <w:bCs/>
          <w:lang w:val="sr-Cyrl-RS"/>
        </w:rPr>
        <w:lastRenderedPageBreak/>
        <w:t xml:space="preserve">Математика 2 (Студијски програм: </w:t>
      </w:r>
      <w:r w:rsidRPr="003672B0">
        <w:rPr>
          <w:rFonts w:eastAsia="Times New Roman"/>
          <w:b/>
          <w:bCs/>
          <w:i/>
          <w:iCs/>
          <w:lang w:val="sr-Cyrl-RS"/>
        </w:rPr>
        <w:t>Дипломирани библиотекар</w:t>
      </w:r>
      <w:r w:rsidRPr="003672B0">
        <w:rPr>
          <w:rFonts w:eastAsia="Times New Roman"/>
          <w:b/>
          <w:bCs/>
          <w:lang w:val="sr-Cyrl-RS"/>
        </w:rPr>
        <w:t>) </w:t>
      </w:r>
    </w:p>
    <w:p w14:paraId="4A7B67C2" w14:textId="77777777" w:rsidR="0089186A" w:rsidRPr="003672B0" w:rsidRDefault="0089186A" w:rsidP="00E53E79">
      <w:pPr>
        <w:spacing w:after="0" w:line="240" w:lineRule="auto"/>
        <w:jc w:val="both"/>
        <w:textAlignment w:val="baseline"/>
        <w:rPr>
          <w:rFonts w:eastAsia="Times New Roman"/>
          <w:lang w:val="sr-Cyrl-RS"/>
        </w:rPr>
      </w:pPr>
      <w:r w:rsidRPr="003672B0">
        <w:rPr>
          <w:rFonts w:eastAsia="Times New Roman"/>
          <w:lang w:val="sr-Cyrl-RS"/>
        </w:rPr>
        <w:t> </w:t>
      </w:r>
    </w:p>
    <w:tbl>
      <w:tblPr>
        <w:tblStyle w:val="ListTable4-Accent1"/>
        <w:tblW w:w="0" w:type="dxa"/>
        <w:tblLayout w:type="fixed"/>
        <w:tblLook w:val="04A0" w:firstRow="1" w:lastRow="0" w:firstColumn="1" w:lastColumn="0" w:noHBand="0" w:noVBand="1"/>
      </w:tblPr>
      <w:tblGrid>
        <w:gridCol w:w="4815"/>
        <w:gridCol w:w="1980"/>
        <w:gridCol w:w="2100"/>
      </w:tblGrid>
      <w:tr w:rsidR="00AC0F3E" w:rsidRPr="003672B0" w14:paraId="415183CC" w14:textId="77777777" w:rsidTr="0019051D">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7B4855BD" w14:textId="77777777"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lang w:val="sr-Cyrl-RS"/>
              </w:rPr>
              <w:t>Обавезе студента </w:t>
            </w:r>
          </w:p>
        </w:tc>
        <w:tc>
          <w:tcPr>
            <w:tcW w:w="1980" w:type="dxa"/>
            <w:hideMark/>
          </w:tcPr>
          <w:p w14:paraId="210E32D1" w14:textId="77777777" w:rsidR="0089186A" w:rsidRPr="003672B0" w:rsidRDefault="0089186A" w:rsidP="00E53E79">
            <w:pPr>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Остварени поени </w:t>
            </w:r>
          </w:p>
        </w:tc>
        <w:tc>
          <w:tcPr>
            <w:tcW w:w="2085" w:type="dxa"/>
            <w:hideMark/>
          </w:tcPr>
          <w:p w14:paraId="38C038D8" w14:textId="77777777" w:rsidR="0089186A" w:rsidRPr="003672B0" w:rsidRDefault="0089186A" w:rsidP="00E53E79">
            <w:pPr>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Утрошени сати </w:t>
            </w:r>
          </w:p>
        </w:tc>
      </w:tr>
      <w:tr w:rsidR="007329B4" w:rsidRPr="003672B0" w14:paraId="1C6B1A2A"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8895" w:type="dxa"/>
            <w:gridSpan w:val="3"/>
            <w:hideMark/>
          </w:tcPr>
          <w:p w14:paraId="6F39EDF7" w14:textId="77777777"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b w:val="0"/>
                <w:bCs w:val="0"/>
                <w:lang w:val="sr-Cyrl-RS"/>
              </w:rPr>
              <w:t>Предиспитне обавезе</w:t>
            </w:r>
          </w:p>
        </w:tc>
      </w:tr>
      <w:tr w:rsidR="007329B4" w:rsidRPr="003672B0" w14:paraId="45B14578"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53D7736E"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Предавања:</w:t>
            </w:r>
          </w:p>
          <w:p w14:paraId="0B742951"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3 часа недељно</w:t>
            </w:r>
          </w:p>
        </w:tc>
        <w:tc>
          <w:tcPr>
            <w:tcW w:w="1980" w:type="dxa"/>
            <w:hideMark/>
          </w:tcPr>
          <w:p w14:paraId="0261C08D"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5</w:t>
            </w:r>
          </w:p>
        </w:tc>
        <w:tc>
          <w:tcPr>
            <w:tcW w:w="2085" w:type="dxa"/>
            <w:hideMark/>
          </w:tcPr>
          <w:p w14:paraId="7B249691"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14x3x0,75=31,5 </w:t>
            </w:r>
          </w:p>
        </w:tc>
      </w:tr>
      <w:tr w:rsidR="007329B4" w:rsidRPr="003672B0" w14:paraId="481F0805"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3CC2E2B0"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Практична настава:</w:t>
            </w:r>
          </w:p>
          <w:p w14:paraId="1B7F4877"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3 часа недељно</w:t>
            </w:r>
          </w:p>
        </w:tc>
        <w:tc>
          <w:tcPr>
            <w:tcW w:w="1980" w:type="dxa"/>
            <w:hideMark/>
          </w:tcPr>
          <w:p w14:paraId="7D0BBE7D" w14:textId="77777777" w:rsidR="0089186A" w:rsidRPr="003672B0" w:rsidRDefault="0089186A" w:rsidP="00E53E79">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5</w:t>
            </w:r>
          </w:p>
        </w:tc>
        <w:tc>
          <w:tcPr>
            <w:tcW w:w="2085" w:type="dxa"/>
            <w:hideMark/>
          </w:tcPr>
          <w:p w14:paraId="4697C9A1" w14:textId="77777777" w:rsidR="0089186A" w:rsidRPr="003672B0" w:rsidRDefault="0089186A" w:rsidP="00E53E79">
            <w:pPr>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14x3x0,75=31,5 </w:t>
            </w:r>
          </w:p>
        </w:tc>
      </w:tr>
      <w:tr w:rsidR="007329B4" w:rsidRPr="003672B0" w14:paraId="12FE56EC"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69837C2F" w14:textId="77777777" w:rsidR="0089186A" w:rsidRPr="003672B0" w:rsidRDefault="0089186A" w:rsidP="00E53E79">
            <w:pPr>
              <w:spacing w:after="0" w:line="240" w:lineRule="auto"/>
              <w:textAlignment w:val="baseline"/>
              <w:rPr>
                <w:rFonts w:eastAsia="Times New Roman"/>
                <w:lang w:val="sr-Cyrl-RS"/>
              </w:rPr>
            </w:pPr>
            <w:proofErr w:type="spellStart"/>
            <w:r w:rsidRPr="003672B0">
              <w:rPr>
                <w:rFonts w:eastAsia="Times New Roman"/>
                <w:lang w:val="sr-Cyrl-RS"/>
              </w:rPr>
              <w:t>Kолоквијуми</w:t>
            </w:r>
            <w:proofErr w:type="spellEnd"/>
            <w:r w:rsidRPr="003672B0">
              <w:rPr>
                <w:rFonts w:eastAsia="Times New Roman"/>
                <w:lang w:val="sr-Cyrl-RS"/>
              </w:rPr>
              <w:t xml:space="preserve"> –</w:t>
            </w:r>
          </w:p>
          <w:p w14:paraId="74400524"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(Колоквијум 1 припрема 15 сати, колоквијум 2 припрема 20 сати) – припрема 35 сати</w:t>
            </w:r>
          </w:p>
        </w:tc>
        <w:tc>
          <w:tcPr>
            <w:tcW w:w="1980" w:type="dxa"/>
            <w:hideMark/>
          </w:tcPr>
          <w:p w14:paraId="57122FC3"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15+20 </w:t>
            </w:r>
          </w:p>
        </w:tc>
        <w:tc>
          <w:tcPr>
            <w:tcW w:w="2085" w:type="dxa"/>
            <w:hideMark/>
          </w:tcPr>
          <w:p w14:paraId="6FBF2514"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35 </w:t>
            </w:r>
          </w:p>
        </w:tc>
      </w:tr>
      <w:tr w:rsidR="007329B4" w:rsidRPr="003672B0" w14:paraId="7666261D"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8895" w:type="dxa"/>
            <w:gridSpan w:val="3"/>
            <w:hideMark/>
          </w:tcPr>
          <w:p w14:paraId="42594984" w14:textId="77777777"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b w:val="0"/>
                <w:bCs w:val="0"/>
                <w:lang w:val="sr-Cyrl-RS"/>
              </w:rPr>
              <w:t>Испитне обавезе</w:t>
            </w:r>
          </w:p>
        </w:tc>
      </w:tr>
      <w:tr w:rsidR="007329B4" w:rsidRPr="003672B0" w14:paraId="5CD47EFF"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tcPr>
          <w:p w14:paraId="47D12C95"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Писмени испит - припрема 30 сати, израда 2 сата</w:t>
            </w:r>
          </w:p>
        </w:tc>
        <w:tc>
          <w:tcPr>
            <w:tcW w:w="1980" w:type="dxa"/>
          </w:tcPr>
          <w:p w14:paraId="3EA82852"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40</w:t>
            </w:r>
          </w:p>
        </w:tc>
        <w:tc>
          <w:tcPr>
            <w:tcW w:w="2085" w:type="dxa"/>
          </w:tcPr>
          <w:p w14:paraId="541FA39C"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32</w:t>
            </w:r>
          </w:p>
        </w:tc>
      </w:tr>
      <w:tr w:rsidR="007329B4" w:rsidRPr="003672B0" w14:paraId="46681E11"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5F18E8FB"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Усмени испит – припрема 20 сати</w:t>
            </w:r>
          </w:p>
        </w:tc>
        <w:tc>
          <w:tcPr>
            <w:tcW w:w="1980" w:type="dxa"/>
            <w:hideMark/>
          </w:tcPr>
          <w:p w14:paraId="59AED80C" w14:textId="77777777" w:rsidR="0089186A" w:rsidRPr="003672B0" w:rsidRDefault="0089186A" w:rsidP="00E53E79">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15 </w:t>
            </w:r>
          </w:p>
        </w:tc>
        <w:tc>
          <w:tcPr>
            <w:tcW w:w="2085" w:type="dxa"/>
            <w:hideMark/>
          </w:tcPr>
          <w:p w14:paraId="23A32FA9" w14:textId="77777777" w:rsidR="0089186A" w:rsidRPr="003672B0" w:rsidRDefault="0089186A" w:rsidP="00E53E79">
            <w:pPr>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20 </w:t>
            </w:r>
          </w:p>
        </w:tc>
      </w:tr>
      <w:tr w:rsidR="007329B4" w:rsidRPr="003672B0" w14:paraId="0449436D"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23564A72" w14:textId="77777777" w:rsidR="0089186A" w:rsidRPr="003672B0" w:rsidRDefault="0089186A" w:rsidP="00E53E79">
            <w:pPr>
              <w:spacing w:after="0" w:line="240" w:lineRule="auto"/>
              <w:jc w:val="both"/>
              <w:textAlignment w:val="baseline"/>
              <w:rPr>
                <w:rFonts w:eastAsia="Times New Roman"/>
                <w:lang w:val="sr-Cyrl-RS"/>
              </w:rPr>
            </w:pPr>
            <w:r w:rsidRPr="003672B0">
              <w:rPr>
                <w:rFonts w:eastAsia="Times New Roman"/>
                <w:lang w:val="sr-Cyrl-RS"/>
              </w:rPr>
              <w:t>УКУПНО </w:t>
            </w:r>
          </w:p>
        </w:tc>
        <w:tc>
          <w:tcPr>
            <w:tcW w:w="1980" w:type="dxa"/>
            <w:hideMark/>
          </w:tcPr>
          <w:p w14:paraId="4072A9D7"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100 </w:t>
            </w:r>
          </w:p>
        </w:tc>
        <w:tc>
          <w:tcPr>
            <w:tcW w:w="2085" w:type="dxa"/>
            <w:hideMark/>
          </w:tcPr>
          <w:p w14:paraId="09EA8050"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150 сати </w:t>
            </w:r>
          </w:p>
        </w:tc>
      </w:tr>
    </w:tbl>
    <w:p w14:paraId="09AC4F38" w14:textId="77777777" w:rsidR="0089186A" w:rsidRPr="003672B0" w:rsidRDefault="0089186A" w:rsidP="00E53E79">
      <w:pPr>
        <w:spacing w:after="0" w:line="240" w:lineRule="auto"/>
        <w:ind w:firstLine="555"/>
        <w:jc w:val="both"/>
        <w:textAlignment w:val="baseline"/>
        <w:rPr>
          <w:rFonts w:eastAsia="Times New Roman"/>
          <w:lang w:val="sr-Cyrl-RS"/>
        </w:rPr>
      </w:pPr>
      <w:r w:rsidRPr="003672B0">
        <w:rPr>
          <w:rFonts w:eastAsia="Times New Roman"/>
          <w:lang w:val="sr-Cyrl-RS"/>
        </w:rPr>
        <w:t> </w:t>
      </w:r>
    </w:p>
    <w:p w14:paraId="3267C7AC" w14:textId="77777777" w:rsidR="0089186A" w:rsidRPr="003672B0" w:rsidRDefault="0089186A" w:rsidP="00E53E79">
      <w:pPr>
        <w:spacing w:after="0" w:line="240" w:lineRule="auto"/>
        <w:ind w:firstLine="555"/>
        <w:jc w:val="both"/>
        <w:textAlignment w:val="baseline"/>
        <w:rPr>
          <w:rFonts w:eastAsia="Times New Roman"/>
          <w:lang w:val="sr-Cyrl-RS"/>
        </w:rPr>
      </w:pPr>
      <w:r w:rsidRPr="003672B0">
        <w:rPr>
          <w:rFonts w:eastAsia="Times New Roman"/>
          <w:lang w:val="sr-Cyrl-RS"/>
        </w:rPr>
        <w:t>На основу приказаног обрачуна, а када се укупни број сати подели са коефицијентом 25 за један ЕСПБ поен, добије се вредност 150/25=6, те је стога овом студијском предмету додељено 6 ЕСПБ.</w:t>
      </w:r>
    </w:p>
    <w:p w14:paraId="5263F164" w14:textId="77777777" w:rsidR="0089186A" w:rsidRPr="003672B0" w:rsidRDefault="0089186A" w:rsidP="00E53E79">
      <w:pPr>
        <w:spacing w:after="0" w:line="240" w:lineRule="auto"/>
        <w:ind w:firstLine="555"/>
        <w:jc w:val="both"/>
        <w:textAlignment w:val="baseline"/>
        <w:rPr>
          <w:rFonts w:eastAsia="Times New Roman"/>
          <w:lang w:val="sr-Cyrl-RS"/>
        </w:rPr>
      </w:pPr>
    </w:p>
    <w:p w14:paraId="5F307659" w14:textId="77777777" w:rsidR="0089186A" w:rsidRPr="003672B0" w:rsidRDefault="0089186A" w:rsidP="00E53E79">
      <w:pPr>
        <w:spacing w:after="0" w:line="240" w:lineRule="auto"/>
        <w:textAlignment w:val="baseline"/>
        <w:rPr>
          <w:rFonts w:eastAsia="Times New Roman"/>
          <w:b/>
          <w:bCs/>
          <w:lang w:val="sr-Cyrl-RS"/>
        </w:rPr>
      </w:pPr>
      <w:r w:rsidRPr="003672B0">
        <w:rPr>
          <w:rFonts w:eastAsia="Times New Roman"/>
          <w:b/>
          <w:bCs/>
          <w:lang w:val="sr-Cyrl-RS"/>
        </w:rPr>
        <w:t xml:space="preserve">Математичко моделовање (Изборни предмет: студијски програми </w:t>
      </w:r>
      <w:r w:rsidRPr="003672B0">
        <w:rPr>
          <w:rFonts w:eastAsia="Times New Roman"/>
          <w:b/>
          <w:bCs/>
          <w:i/>
          <w:iCs/>
          <w:lang w:val="sr-Cyrl-RS"/>
        </w:rPr>
        <w:t>Дипломирани учитељ, Дипломирани васпитач, Дипломирани библиотекар</w:t>
      </w:r>
      <w:r w:rsidRPr="003672B0">
        <w:rPr>
          <w:rFonts w:eastAsia="Times New Roman"/>
          <w:b/>
          <w:bCs/>
          <w:lang w:val="sr-Cyrl-RS"/>
        </w:rPr>
        <w:t>) </w:t>
      </w:r>
    </w:p>
    <w:p w14:paraId="6139192F" w14:textId="77777777" w:rsidR="0089186A" w:rsidRPr="003672B0" w:rsidRDefault="0089186A" w:rsidP="00E53E79">
      <w:pPr>
        <w:spacing w:after="0" w:line="240" w:lineRule="auto"/>
        <w:jc w:val="both"/>
        <w:textAlignment w:val="baseline"/>
        <w:rPr>
          <w:rFonts w:eastAsia="Times New Roman"/>
          <w:lang w:val="sr-Cyrl-RS"/>
        </w:rPr>
      </w:pPr>
      <w:r w:rsidRPr="003672B0">
        <w:rPr>
          <w:rFonts w:eastAsia="Times New Roman"/>
          <w:lang w:val="sr-Cyrl-RS"/>
        </w:rPr>
        <w:t> </w:t>
      </w:r>
    </w:p>
    <w:tbl>
      <w:tblPr>
        <w:tblStyle w:val="ListTable4-Accent1"/>
        <w:tblW w:w="8895" w:type="dxa"/>
        <w:tblLayout w:type="fixed"/>
        <w:tblLook w:val="04A0" w:firstRow="1" w:lastRow="0" w:firstColumn="1" w:lastColumn="0" w:noHBand="0" w:noVBand="1"/>
      </w:tblPr>
      <w:tblGrid>
        <w:gridCol w:w="4815"/>
        <w:gridCol w:w="1980"/>
        <w:gridCol w:w="2100"/>
      </w:tblGrid>
      <w:tr w:rsidR="00AC0F3E" w:rsidRPr="003672B0" w14:paraId="3E783FDD" w14:textId="77777777" w:rsidTr="0019051D">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66880CA5" w14:textId="77777777"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lang w:val="sr-Cyrl-RS"/>
              </w:rPr>
              <w:t>Обавезе студента </w:t>
            </w:r>
          </w:p>
        </w:tc>
        <w:tc>
          <w:tcPr>
            <w:tcW w:w="1980" w:type="dxa"/>
            <w:hideMark/>
          </w:tcPr>
          <w:p w14:paraId="0C59F75A" w14:textId="77777777" w:rsidR="0089186A" w:rsidRPr="003672B0" w:rsidRDefault="0089186A" w:rsidP="00E53E79">
            <w:pPr>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Остварени поени </w:t>
            </w:r>
          </w:p>
        </w:tc>
        <w:tc>
          <w:tcPr>
            <w:tcW w:w="2100" w:type="dxa"/>
            <w:hideMark/>
          </w:tcPr>
          <w:p w14:paraId="7272F043" w14:textId="77777777" w:rsidR="0089186A" w:rsidRPr="003672B0" w:rsidRDefault="0089186A" w:rsidP="00E53E79">
            <w:pPr>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Утрошени сати </w:t>
            </w:r>
          </w:p>
        </w:tc>
      </w:tr>
      <w:tr w:rsidR="007329B4" w:rsidRPr="003672B0" w14:paraId="1FB540FE"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8895" w:type="dxa"/>
            <w:gridSpan w:val="3"/>
            <w:hideMark/>
          </w:tcPr>
          <w:p w14:paraId="2636CF23" w14:textId="77777777"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b w:val="0"/>
                <w:bCs w:val="0"/>
                <w:lang w:val="sr-Cyrl-RS"/>
              </w:rPr>
              <w:t>Предиспитне обавезе</w:t>
            </w:r>
          </w:p>
        </w:tc>
      </w:tr>
      <w:tr w:rsidR="007329B4" w:rsidRPr="003672B0" w14:paraId="63E33587"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078B0A7F"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Предавања:</w:t>
            </w:r>
          </w:p>
          <w:p w14:paraId="7C1E62C7"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2 часа недељно + самосталан рад и израда домаћих задатака</w:t>
            </w:r>
          </w:p>
        </w:tc>
        <w:tc>
          <w:tcPr>
            <w:tcW w:w="1980" w:type="dxa"/>
            <w:hideMark/>
          </w:tcPr>
          <w:p w14:paraId="34C078C9"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10</w:t>
            </w:r>
          </w:p>
        </w:tc>
        <w:tc>
          <w:tcPr>
            <w:tcW w:w="2100" w:type="dxa"/>
            <w:hideMark/>
          </w:tcPr>
          <w:p w14:paraId="56E680AC"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14x2x0,75 + 10=21+14=35 </w:t>
            </w:r>
          </w:p>
        </w:tc>
      </w:tr>
      <w:tr w:rsidR="007329B4" w:rsidRPr="003672B0" w14:paraId="36D3CC5E"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1E895D3A"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Практична настава:</w:t>
            </w:r>
          </w:p>
          <w:p w14:paraId="16CA441A"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2 часа недељно + самосталан рад и израда домаћих задатака</w:t>
            </w:r>
          </w:p>
        </w:tc>
        <w:tc>
          <w:tcPr>
            <w:tcW w:w="1980" w:type="dxa"/>
            <w:hideMark/>
          </w:tcPr>
          <w:p w14:paraId="68A35E9A" w14:textId="77777777" w:rsidR="0089186A" w:rsidRPr="003672B0" w:rsidRDefault="0089186A" w:rsidP="00E53E79">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10</w:t>
            </w:r>
          </w:p>
        </w:tc>
        <w:tc>
          <w:tcPr>
            <w:tcW w:w="2100" w:type="dxa"/>
            <w:hideMark/>
          </w:tcPr>
          <w:p w14:paraId="5E712CE2" w14:textId="77777777" w:rsidR="0089186A" w:rsidRPr="003672B0" w:rsidRDefault="0089186A" w:rsidP="00E53E79">
            <w:pPr>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14x2x0,75 + 10=21+14=35 </w:t>
            </w:r>
          </w:p>
        </w:tc>
      </w:tr>
      <w:tr w:rsidR="007329B4" w:rsidRPr="003672B0" w14:paraId="10054F9E"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76540C0F" w14:textId="77777777" w:rsidR="0089186A" w:rsidRPr="003672B0" w:rsidRDefault="0089186A" w:rsidP="00E53E79">
            <w:pPr>
              <w:spacing w:after="0" w:line="240" w:lineRule="auto"/>
              <w:textAlignment w:val="baseline"/>
              <w:rPr>
                <w:rFonts w:eastAsia="Times New Roman"/>
                <w:lang w:val="sr-Cyrl-RS"/>
              </w:rPr>
            </w:pPr>
            <w:proofErr w:type="spellStart"/>
            <w:r w:rsidRPr="003672B0">
              <w:rPr>
                <w:rFonts w:eastAsia="Times New Roman"/>
                <w:lang w:val="sr-Cyrl-RS"/>
              </w:rPr>
              <w:t>Kолоквијум</w:t>
            </w:r>
            <w:proofErr w:type="spellEnd"/>
            <w:r w:rsidRPr="003672B0">
              <w:rPr>
                <w:rFonts w:eastAsia="Times New Roman"/>
                <w:lang w:val="sr-Cyrl-RS"/>
              </w:rPr>
              <w:t xml:space="preserve"> – припрема 30 сати</w:t>
            </w:r>
          </w:p>
        </w:tc>
        <w:tc>
          <w:tcPr>
            <w:tcW w:w="1980" w:type="dxa"/>
            <w:hideMark/>
          </w:tcPr>
          <w:p w14:paraId="115F9A75"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30 </w:t>
            </w:r>
          </w:p>
        </w:tc>
        <w:tc>
          <w:tcPr>
            <w:tcW w:w="2100" w:type="dxa"/>
            <w:hideMark/>
          </w:tcPr>
          <w:p w14:paraId="1BB5297D"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30 </w:t>
            </w:r>
          </w:p>
        </w:tc>
      </w:tr>
      <w:tr w:rsidR="007329B4" w:rsidRPr="003672B0" w14:paraId="50A16D56"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8895" w:type="dxa"/>
            <w:gridSpan w:val="3"/>
            <w:hideMark/>
          </w:tcPr>
          <w:p w14:paraId="36CC2482" w14:textId="77777777"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b w:val="0"/>
                <w:bCs w:val="0"/>
                <w:lang w:val="sr-Cyrl-RS"/>
              </w:rPr>
              <w:t>Испитне обавезе</w:t>
            </w:r>
          </w:p>
        </w:tc>
      </w:tr>
      <w:tr w:rsidR="007329B4" w:rsidRPr="003672B0" w14:paraId="21D0E09D"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5BEC5B7A"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Усмени испит – припрема 50 сати</w:t>
            </w:r>
          </w:p>
        </w:tc>
        <w:tc>
          <w:tcPr>
            <w:tcW w:w="1980" w:type="dxa"/>
            <w:hideMark/>
          </w:tcPr>
          <w:p w14:paraId="157E2BFE"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50 </w:t>
            </w:r>
          </w:p>
        </w:tc>
        <w:tc>
          <w:tcPr>
            <w:tcW w:w="2100" w:type="dxa"/>
            <w:hideMark/>
          </w:tcPr>
          <w:p w14:paraId="246A6C7E"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50 </w:t>
            </w:r>
          </w:p>
        </w:tc>
      </w:tr>
      <w:tr w:rsidR="007329B4" w:rsidRPr="003672B0" w14:paraId="56CC5A97"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65459B68" w14:textId="77777777" w:rsidR="0089186A" w:rsidRPr="003672B0" w:rsidRDefault="0089186A" w:rsidP="00E53E79">
            <w:pPr>
              <w:spacing w:after="0" w:line="240" w:lineRule="auto"/>
              <w:jc w:val="both"/>
              <w:textAlignment w:val="baseline"/>
              <w:rPr>
                <w:rFonts w:eastAsia="Times New Roman"/>
                <w:lang w:val="sr-Cyrl-RS"/>
              </w:rPr>
            </w:pPr>
            <w:r w:rsidRPr="003672B0">
              <w:rPr>
                <w:rFonts w:eastAsia="Times New Roman"/>
                <w:lang w:val="sr-Cyrl-RS"/>
              </w:rPr>
              <w:t>УКУПНО </w:t>
            </w:r>
          </w:p>
        </w:tc>
        <w:tc>
          <w:tcPr>
            <w:tcW w:w="1980" w:type="dxa"/>
            <w:hideMark/>
          </w:tcPr>
          <w:p w14:paraId="3A67E3B6" w14:textId="77777777" w:rsidR="0089186A" w:rsidRPr="003672B0" w:rsidRDefault="0089186A" w:rsidP="00E53E79">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100 </w:t>
            </w:r>
          </w:p>
        </w:tc>
        <w:tc>
          <w:tcPr>
            <w:tcW w:w="2100" w:type="dxa"/>
            <w:hideMark/>
          </w:tcPr>
          <w:p w14:paraId="3E978B6B" w14:textId="77777777" w:rsidR="0089186A" w:rsidRPr="003672B0" w:rsidRDefault="0089186A" w:rsidP="00E53E79">
            <w:pPr>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150 сати </w:t>
            </w:r>
          </w:p>
        </w:tc>
      </w:tr>
    </w:tbl>
    <w:p w14:paraId="78BC4112" w14:textId="77777777" w:rsidR="0089186A" w:rsidRPr="003672B0" w:rsidRDefault="0089186A" w:rsidP="00E53E79">
      <w:pPr>
        <w:spacing w:after="0" w:line="240" w:lineRule="auto"/>
        <w:ind w:firstLine="555"/>
        <w:jc w:val="both"/>
        <w:textAlignment w:val="baseline"/>
        <w:rPr>
          <w:rFonts w:eastAsia="Times New Roman"/>
          <w:lang w:val="sr-Cyrl-RS"/>
        </w:rPr>
      </w:pPr>
      <w:r w:rsidRPr="003672B0">
        <w:rPr>
          <w:rFonts w:eastAsia="Times New Roman"/>
          <w:lang w:val="sr-Cyrl-RS"/>
        </w:rPr>
        <w:t> </w:t>
      </w:r>
    </w:p>
    <w:p w14:paraId="69195728" w14:textId="77777777" w:rsidR="0089186A" w:rsidRPr="003672B0" w:rsidRDefault="0089186A" w:rsidP="00E53E79">
      <w:pPr>
        <w:spacing w:after="0" w:line="240" w:lineRule="auto"/>
        <w:ind w:firstLine="555"/>
        <w:jc w:val="both"/>
        <w:textAlignment w:val="baseline"/>
        <w:rPr>
          <w:rFonts w:eastAsia="Times New Roman"/>
          <w:lang w:val="sr-Cyrl-RS"/>
        </w:rPr>
      </w:pPr>
      <w:r w:rsidRPr="003672B0">
        <w:rPr>
          <w:rFonts w:eastAsia="Times New Roman"/>
          <w:lang w:val="sr-Cyrl-RS"/>
        </w:rPr>
        <w:t>На основу приказаног обрачуна, а када се укупни број сати подели са коефицијентом 25 за један ЕСПБ поен, добије се вредност 150/25=6, те је стога овом студијском предмету додељено 6 ЕСПБ.</w:t>
      </w:r>
    </w:p>
    <w:p w14:paraId="0C31910C" w14:textId="77777777" w:rsidR="0089186A" w:rsidRPr="003672B0" w:rsidRDefault="0089186A" w:rsidP="00E53E79">
      <w:pPr>
        <w:spacing w:after="0" w:line="240" w:lineRule="auto"/>
        <w:ind w:firstLine="555"/>
        <w:jc w:val="both"/>
        <w:textAlignment w:val="baseline"/>
        <w:rPr>
          <w:rFonts w:eastAsia="Times New Roman"/>
          <w:lang w:val="sr-Cyrl-RS"/>
        </w:rPr>
      </w:pPr>
    </w:p>
    <w:p w14:paraId="688E2284" w14:textId="77777777" w:rsidR="00F23108" w:rsidRPr="003672B0" w:rsidRDefault="00F23108">
      <w:pPr>
        <w:suppressAutoHyphens w:val="0"/>
        <w:spacing w:after="0" w:line="240" w:lineRule="auto"/>
        <w:rPr>
          <w:rFonts w:eastAsia="Times New Roman"/>
          <w:b/>
          <w:bCs/>
          <w:lang w:val="sr-Cyrl-RS"/>
        </w:rPr>
      </w:pPr>
      <w:r w:rsidRPr="003672B0">
        <w:rPr>
          <w:rFonts w:eastAsia="Times New Roman"/>
          <w:b/>
          <w:bCs/>
          <w:lang w:val="sr-Cyrl-RS"/>
        </w:rPr>
        <w:br w:type="page"/>
      </w:r>
    </w:p>
    <w:p w14:paraId="649621F8" w14:textId="17A67974" w:rsidR="0089186A" w:rsidRPr="003672B0" w:rsidRDefault="0089186A" w:rsidP="00E53E79">
      <w:pPr>
        <w:spacing w:after="0" w:line="240" w:lineRule="auto"/>
        <w:textAlignment w:val="baseline"/>
        <w:rPr>
          <w:rFonts w:eastAsia="Times New Roman"/>
          <w:b/>
          <w:bCs/>
          <w:lang w:val="sr-Cyrl-RS"/>
        </w:rPr>
      </w:pPr>
      <w:r w:rsidRPr="003672B0">
        <w:rPr>
          <w:rFonts w:eastAsia="Times New Roman"/>
          <w:b/>
          <w:bCs/>
          <w:lang w:val="sr-Cyrl-RS"/>
        </w:rPr>
        <w:lastRenderedPageBreak/>
        <w:t xml:space="preserve">Математика за даровите ученике (Студијски програм: </w:t>
      </w:r>
      <w:r w:rsidRPr="003672B0">
        <w:rPr>
          <w:rFonts w:eastAsia="Times New Roman"/>
          <w:b/>
          <w:bCs/>
          <w:i/>
          <w:iCs/>
          <w:lang w:val="sr-Cyrl-RS"/>
        </w:rPr>
        <w:t>Дипломирани учитељ</w:t>
      </w:r>
      <w:r w:rsidRPr="003672B0">
        <w:rPr>
          <w:rFonts w:eastAsia="Times New Roman"/>
          <w:b/>
          <w:bCs/>
          <w:lang w:val="sr-Cyrl-RS"/>
        </w:rPr>
        <w:t>) </w:t>
      </w:r>
    </w:p>
    <w:p w14:paraId="6EA2122A" w14:textId="77777777" w:rsidR="0089186A" w:rsidRPr="003672B0" w:rsidRDefault="0089186A" w:rsidP="00E53E79">
      <w:pPr>
        <w:spacing w:after="0" w:line="240" w:lineRule="auto"/>
        <w:jc w:val="both"/>
        <w:textAlignment w:val="baseline"/>
        <w:rPr>
          <w:rFonts w:eastAsia="Times New Roman"/>
          <w:lang w:val="sr-Cyrl-RS"/>
        </w:rPr>
      </w:pPr>
      <w:r w:rsidRPr="003672B0">
        <w:rPr>
          <w:rFonts w:eastAsia="Times New Roman"/>
          <w:lang w:val="sr-Cyrl-RS"/>
        </w:rPr>
        <w:t> </w:t>
      </w:r>
    </w:p>
    <w:tbl>
      <w:tblPr>
        <w:tblStyle w:val="ListTable4-Accent1"/>
        <w:tblW w:w="8895" w:type="dxa"/>
        <w:tblLayout w:type="fixed"/>
        <w:tblLook w:val="04A0" w:firstRow="1" w:lastRow="0" w:firstColumn="1" w:lastColumn="0" w:noHBand="0" w:noVBand="1"/>
      </w:tblPr>
      <w:tblGrid>
        <w:gridCol w:w="4815"/>
        <w:gridCol w:w="1980"/>
        <w:gridCol w:w="2100"/>
      </w:tblGrid>
      <w:tr w:rsidR="00AC0F3E" w:rsidRPr="003672B0" w14:paraId="12D8B9B1" w14:textId="77777777" w:rsidTr="0019051D">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5A9FC4C0" w14:textId="77777777"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lang w:val="sr-Cyrl-RS"/>
              </w:rPr>
              <w:t>Обавезе студента </w:t>
            </w:r>
          </w:p>
        </w:tc>
        <w:tc>
          <w:tcPr>
            <w:tcW w:w="1980" w:type="dxa"/>
            <w:hideMark/>
          </w:tcPr>
          <w:p w14:paraId="3E4BDE61" w14:textId="77777777" w:rsidR="0089186A" w:rsidRPr="003672B0" w:rsidRDefault="0089186A" w:rsidP="00E53E79">
            <w:pPr>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Остварени поени </w:t>
            </w:r>
          </w:p>
        </w:tc>
        <w:tc>
          <w:tcPr>
            <w:tcW w:w="2100" w:type="dxa"/>
            <w:hideMark/>
          </w:tcPr>
          <w:p w14:paraId="7F9F06E7" w14:textId="77777777" w:rsidR="0089186A" w:rsidRPr="003672B0" w:rsidRDefault="0089186A" w:rsidP="00E53E79">
            <w:pPr>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Утрошени сати </w:t>
            </w:r>
          </w:p>
        </w:tc>
      </w:tr>
      <w:tr w:rsidR="007329B4" w:rsidRPr="003672B0" w14:paraId="1F39D2FC"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8895" w:type="dxa"/>
            <w:gridSpan w:val="3"/>
            <w:hideMark/>
          </w:tcPr>
          <w:p w14:paraId="1F5872D3" w14:textId="77777777"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b w:val="0"/>
                <w:bCs w:val="0"/>
                <w:lang w:val="sr-Cyrl-RS"/>
              </w:rPr>
              <w:t>Предиспитне обавезе</w:t>
            </w:r>
          </w:p>
        </w:tc>
      </w:tr>
      <w:tr w:rsidR="007329B4" w:rsidRPr="003672B0" w14:paraId="2D3B1205"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085FC838"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Предавања:</w:t>
            </w:r>
          </w:p>
          <w:p w14:paraId="5D90C86F"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2 часа недељно + самосталан рад и израда домаћих задатака</w:t>
            </w:r>
          </w:p>
        </w:tc>
        <w:tc>
          <w:tcPr>
            <w:tcW w:w="1980" w:type="dxa"/>
            <w:hideMark/>
          </w:tcPr>
          <w:p w14:paraId="16663E17"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10</w:t>
            </w:r>
          </w:p>
        </w:tc>
        <w:tc>
          <w:tcPr>
            <w:tcW w:w="2100" w:type="dxa"/>
            <w:hideMark/>
          </w:tcPr>
          <w:p w14:paraId="6B68C42E"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14x2x0,75 + 10=21+14=35 </w:t>
            </w:r>
          </w:p>
        </w:tc>
      </w:tr>
      <w:tr w:rsidR="007329B4" w:rsidRPr="003672B0" w14:paraId="7E4AC09D"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4E2F26A7"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Практична настава:</w:t>
            </w:r>
          </w:p>
          <w:p w14:paraId="01EAB089"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2 часа недељно + самосталан рад и израда домаћих задатака</w:t>
            </w:r>
          </w:p>
        </w:tc>
        <w:tc>
          <w:tcPr>
            <w:tcW w:w="1980" w:type="dxa"/>
            <w:hideMark/>
          </w:tcPr>
          <w:p w14:paraId="23831F69" w14:textId="77777777" w:rsidR="0089186A" w:rsidRPr="003672B0" w:rsidRDefault="0089186A" w:rsidP="00E53E79">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10</w:t>
            </w:r>
          </w:p>
        </w:tc>
        <w:tc>
          <w:tcPr>
            <w:tcW w:w="2100" w:type="dxa"/>
            <w:hideMark/>
          </w:tcPr>
          <w:p w14:paraId="7858B5FE" w14:textId="77777777" w:rsidR="0089186A" w:rsidRPr="003672B0" w:rsidRDefault="0089186A" w:rsidP="00E53E79">
            <w:pPr>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14x2x0,75 + 10=21+14=35 </w:t>
            </w:r>
          </w:p>
        </w:tc>
      </w:tr>
      <w:tr w:rsidR="007329B4" w:rsidRPr="003672B0" w14:paraId="537329B8"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14CC443E" w14:textId="77777777" w:rsidR="0089186A" w:rsidRPr="003672B0" w:rsidRDefault="0089186A" w:rsidP="00E53E79">
            <w:pPr>
              <w:spacing w:after="0" w:line="240" w:lineRule="auto"/>
              <w:textAlignment w:val="baseline"/>
              <w:rPr>
                <w:rFonts w:eastAsia="Times New Roman"/>
                <w:lang w:val="sr-Cyrl-RS"/>
              </w:rPr>
            </w:pPr>
            <w:proofErr w:type="spellStart"/>
            <w:r w:rsidRPr="003672B0">
              <w:rPr>
                <w:rFonts w:eastAsia="Times New Roman"/>
                <w:lang w:val="sr-Cyrl-RS"/>
              </w:rPr>
              <w:t>Kолоквијум</w:t>
            </w:r>
            <w:proofErr w:type="spellEnd"/>
            <w:r w:rsidRPr="003672B0">
              <w:rPr>
                <w:rFonts w:eastAsia="Times New Roman"/>
                <w:lang w:val="sr-Cyrl-RS"/>
              </w:rPr>
              <w:t xml:space="preserve"> – припрема 30 сати</w:t>
            </w:r>
          </w:p>
        </w:tc>
        <w:tc>
          <w:tcPr>
            <w:tcW w:w="1980" w:type="dxa"/>
            <w:hideMark/>
          </w:tcPr>
          <w:p w14:paraId="7B62C614"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30 </w:t>
            </w:r>
          </w:p>
        </w:tc>
        <w:tc>
          <w:tcPr>
            <w:tcW w:w="2100" w:type="dxa"/>
            <w:hideMark/>
          </w:tcPr>
          <w:p w14:paraId="1755D904"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30 </w:t>
            </w:r>
          </w:p>
        </w:tc>
      </w:tr>
      <w:tr w:rsidR="007329B4" w:rsidRPr="003672B0" w14:paraId="1E73EB5F"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8895" w:type="dxa"/>
            <w:gridSpan w:val="3"/>
            <w:hideMark/>
          </w:tcPr>
          <w:p w14:paraId="04146BB0" w14:textId="77777777"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b w:val="0"/>
                <w:bCs w:val="0"/>
                <w:lang w:val="sr-Cyrl-RS"/>
              </w:rPr>
              <w:t>Испитне обавезе</w:t>
            </w:r>
          </w:p>
        </w:tc>
      </w:tr>
      <w:tr w:rsidR="007329B4" w:rsidRPr="003672B0" w14:paraId="26B6C88E"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60196A56"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Усмени испит – припрема 50 сати</w:t>
            </w:r>
          </w:p>
        </w:tc>
        <w:tc>
          <w:tcPr>
            <w:tcW w:w="1980" w:type="dxa"/>
            <w:hideMark/>
          </w:tcPr>
          <w:p w14:paraId="4A114261"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50 </w:t>
            </w:r>
          </w:p>
        </w:tc>
        <w:tc>
          <w:tcPr>
            <w:tcW w:w="2100" w:type="dxa"/>
            <w:hideMark/>
          </w:tcPr>
          <w:p w14:paraId="132C549D"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50 </w:t>
            </w:r>
          </w:p>
        </w:tc>
      </w:tr>
      <w:tr w:rsidR="007329B4" w:rsidRPr="003672B0" w14:paraId="143D4818"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4D38A7EE" w14:textId="77777777" w:rsidR="0089186A" w:rsidRPr="003672B0" w:rsidRDefault="0089186A" w:rsidP="00E53E79">
            <w:pPr>
              <w:spacing w:after="0" w:line="240" w:lineRule="auto"/>
              <w:jc w:val="both"/>
              <w:textAlignment w:val="baseline"/>
              <w:rPr>
                <w:rFonts w:eastAsia="Times New Roman"/>
                <w:lang w:val="sr-Cyrl-RS"/>
              </w:rPr>
            </w:pPr>
            <w:r w:rsidRPr="003672B0">
              <w:rPr>
                <w:rFonts w:eastAsia="Times New Roman"/>
                <w:lang w:val="sr-Cyrl-RS"/>
              </w:rPr>
              <w:t>УКУПНО </w:t>
            </w:r>
          </w:p>
        </w:tc>
        <w:tc>
          <w:tcPr>
            <w:tcW w:w="1980" w:type="dxa"/>
            <w:hideMark/>
          </w:tcPr>
          <w:p w14:paraId="118F4615" w14:textId="77777777" w:rsidR="0089186A" w:rsidRPr="003672B0" w:rsidRDefault="0089186A" w:rsidP="00E53E79">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100 </w:t>
            </w:r>
          </w:p>
        </w:tc>
        <w:tc>
          <w:tcPr>
            <w:tcW w:w="2100" w:type="dxa"/>
            <w:hideMark/>
          </w:tcPr>
          <w:p w14:paraId="40804754" w14:textId="77777777" w:rsidR="0089186A" w:rsidRPr="003672B0" w:rsidRDefault="0089186A" w:rsidP="00E53E79">
            <w:pPr>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150 сати </w:t>
            </w:r>
          </w:p>
        </w:tc>
      </w:tr>
    </w:tbl>
    <w:p w14:paraId="0E038DC0" w14:textId="77777777" w:rsidR="0089186A" w:rsidRPr="003672B0" w:rsidRDefault="0089186A" w:rsidP="00E53E79">
      <w:pPr>
        <w:spacing w:after="0" w:line="240" w:lineRule="auto"/>
        <w:ind w:firstLine="555"/>
        <w:jc w:val="both"/>
        <w:textAlignment w:val="baseline"/>
        <w:rPr>
          <w:rFonts w:eastAsia="Times New Roman"/>
          <w:lang w:val="sr-Cyrl-RS"/>
        </w:rPr>
      </w:pPr>
      <w:r w:rsidRPr="003672B0">
        <w:rPr>
          <w:rFonts w:eastAsia="Times New Roman"/>
          <w:lang w:val="sr-Cyrl-RS"/>
        </w:rPr>
        <w:t> </w:t>
      </w:r>
    </w:p>
    <w:p w14:paraId="3961A7BD" w14:textId="77777777" w:rsidR="0089186A" w:rsidRPr="003672B0" w:rsidRDefault="0089186A" w:rsidP="00E53E79">
      <w:pPr>
        <w:spacing w:after="0" w:line="240" w:lineRule="auto"/>
        <w:ind w:firstLine="555"/>
        <w:jc w:val="both"/>
        <w:textAlignment w:val="baseline"/>
        <w:rPr>
          <w:rFonts w:eastAsia="Times New Roman"/>
          <w:lang w:val="sr-Cyrl-RS"/>
        </w:rPr>
      </w:pPr>
      <w:r w:rsidRPr="003672B0">
        <w:rPr>
          <w:rFonts w:eastAsia="Times New Roman"/>
          <w:lang w:val="sr-Cyrl-RS"/>
        </w:rPr>
        <w:t>На основу приказаног обрачуна, а када се укупни број сати подели са коефицијентом 25 за један ЕСПБ поен, добије се вредност 150/25=6, те је стога овом студијском предмету додељено 6 ЕСПБ.</w:t>
      </w:r>
    </w:p>
    <w:p w14:paraId="726CBED8" w14:textId="77777777" w:rsidR="0089186A" w:rsidRPr="003672B0" w:rsidRDefault="0089186A" w:rsidP="00E53E79">
      <w:pPr>
        <w:spacing w:after="0" w:line="240" w:lineRule="auto"/>
        <w:ind w:firstLine="555"/>
        <w:jc w:val="both"/>
        <w:textAlignment w:val="baseline"/>
        <w:rPr>
          <w:rFonts w:eastAsia="Times New Roman"/>
          <w:lang w:val="sr-Cyrl-RS"/>
        </w:rPr>
      </w:pPr>
    </w:p>
    <w:p w14:paraId="50E265B8" w14:textId="77777777" w:rsidR="0089186A" w:rsidRPr="003672B0" w:rsidRDefault="0089186A" w:rsidP="00E53E79">
      <w:pPr>
        <w:spacing w:after="0" w:line="240" w:lineRule="auto"/>
        <w:ind w:firstLine="555"/>
        <w:jc w:val="both"/>
        <w:textAlignment w:val="baseline"/>
        <w:rPr>
          <w:rFonts w:eastAsia="Times New Roman"/>
          <w:lang w:val="sr-Cyrl-RS"/>
        </w:rPr>
      </w:pPr>
    </w:p>
    <w:p w14:paraId="18652A6C" w14:textId="77777777" w:rsidR="0089186A" w:rsidRPr="003672B0" w:rsidRDefault="0089186A" w:rsidP="00E53E79">
      <w:pPr>
        <w:spacing w:after="0" w:line="240" w:lineRule="auto"/>
        <w:textAlignment w:val="baseline"/>
        <w:rPr>
          <w:rFonts w:eastAsia="Times New Roman"/>
          <w:b/>
          <w:bCs/>
          <w:lang w:val="sr-Cyrl-RS"/>
        </w:rPr>
      </w:pPr>
      <w:r w:rsidRPr="003672B0">
        <w:rPr>
          <w:rFonts w:eastAsia="Times New Roman"/>
          <w:b/>
          <w:bCs/>
          <w:lang w:val="sr-Cyrl-RS"/>
        </w:rPr>
        <w:t xml:space="preserve">Увод у статистику (студијски програми: </w:t>
      </w:r>
      <w:r w:rsidRPr="003672B0">
        <w:rPr>
          <w:rFonts w:eastAsia="Times New Roman"/>
          <w:b/>
          <w:bCs/>
          <w:i/>
          <w:iCs/>
          <w:lang w:val="sr-Cyrl-RS"/>
        </w:rPr>
        <w:t>Дипломирани учитељ, Дипломирани васпитач, Дипломирани библиотекар</w:t>
      </w:r>
      <w:r w:rsidRPr="003672B0">
        <w:rPr>
          <w:rFonts w:eastAsia="Times New Roman"/>
          <w:b/>
          <w:bCs/>
          <w:lang w:val="sr-Cyrl-RS"/>
        </w:rPr>
        <w:t>) </w:t>
      </w:r>
    </w:p>
    <w:p w14:paraId="7C193E42" w14:textId="77777777" w:rsidR="0089186A" w:rsidRPr="003672B0" w:rsidRDefault="0089186A" w:rsidP="00E53E79">
      <w:pPr>
        <w:spacing w:after="0" w:line="240" w:lineRule="auto"/>
        <w:ind w:firstLine="555"/>
        <w:jc w:val="both"/>
        <w:textAlignment w:val="baseline"/>
        <w:rPr>
          <w:rFonts w:eastAsia="Times New Roman"/>
          <w:lang w:val="sr-Cyrl-RS"/>
        </w:rPr>
      </w:pPr>
    </w:p>
    <w:tbl>
      <w:tblPr>
        <w:tblStyle w:val="ListTable4-Accent1"/>
        <w:tblW w:w="0" w:type="dxa"/>
        <w:tblLayout w:type="fixed"/>
        <w:tblLook w:val="04A0" w:firstRow="1" w:lastRow="0" w:firstColumn="1" w:lastColumn="0" w:noHBand="0" w:noVBand="1"/>
      </w:tblPr>
      <w:tblGrid>
        <w:gridCol w:w="4815"/>
        <w:gridCol w:w="1980"/>
        <w:gridCol w:w="2100"/>
      </w:tblGrid>
      <w:tr w:rsidR="00AC0F3E" w:rsidRPr="003672B0" w14:paraId="52E8ABDF" w14:textId="77777777" w:rsidTr="0019051D">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6F765FB0" w14:textId="77777777"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lang w:val="sr-Cyrl-RS"/>
              </w:rPr>
              <w:t>Обавезе студента </w:t>
            </w:r>
          </w:p>
        </w:tc>
        <w:tc>
          <w:tcPr>
            <w:tcW w:w="1980" w:type="dxa"/>
            <w:hideMark/>
          </w:tcPr>
          <w:p w14:paraId="2B41CA91" w14:textId="77777777" w:rsidR="0089186A" w:rsidRPr="003672B0" w:rsidRDefault="0089186A" w:rsidP="00E53E79">
            <w:pPr>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Остварени поени </w:t>
            </w:r>
          </w:p>
        </w:tc>
        <w:tc>
          <w:tcPr>
            <w:tcW w:w="2085" w:type="dxa"/>
            <w:hideMark/>
          </w:tcPr>
          <w:p w14:paraId="1604D83F" w14:textId="77777777" w:rsidR="0089186A" w:rsidRPr="003672B0" w:rsidRDefault="0089186A" w:rsidP="00E53E79">
            <w:pPr>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Утрошени сати </w:t>
            </w:r>
          </w:p>
        </w:tc>
      </w:tr>
      <w:tr w:rsidR="007329B4" w:rsidRPr="003672B0" w14:paraId="4F3A9A43"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8895" w:type="dxa"/>
            <w:gridSpan w:val="3"/>
            <w:hideMark/>
          </w:tcPr>
          <w:p w14:paraId="431672B0" w14:textId="77777777"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b w:val="0"/>
                <w:bCs w:val="0"/>
                <w:lang w:val="sr-Cyrl-RS"/>
              </w:rPr>
              <w:t>Предиспитне обавезе</w:t>
            </w:r>
          </w:p>
        </w:tc>
      </w:tr>
      <w:tr w:rsidR="007329B4" w:rsidRPr="003672B0" w14:paraId="3472871E"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163CCB64"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Предавања:</w:t>
            </w:r>
          </w:p>
          <w:p w14:paraId="35538702"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2 часа недељно</w:t>
            </w:r>
          </w:p>
        </w:tc>
        <w:tc>
          <w:tcPr>
            <w:tcW w:w="1980" w:type="dxa"/>
            <w:hideMark/>
          </w:tcPr>
          <w:p w14:paraId="606F1CBC"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5</w:t>
            </w:r>
          </w:p>
        </w:tc>
        <w:tc>
          <w:tcPr>
            <w:tcW w:w="2085" w:type="dxa"/>
            <w:hideMark/>
          </w:tcPr>
          <w:p w14:paraId="21AE3D4D"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14x2x0,75=21 </w:t>
            </w:r>
          </w:p>
        </w:tc>
      </w:tr>
      <w:tr w:rsidR="007329B4" w:rsidRPr="003672B0" w14:paraId="11D534AE"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28B66311"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Практична настава:</w:t>
            </w:r>
          </w:p>
          <w:p w14:paraId="78033C7E"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1 часа недељно</w:t>
            </w:r>
          </w:p>
        </w:tc>
        <w:tc>
          <w:tcPr>
            <w:tcW w:w="1980" w:type="dxa"/>
            <w:hideMark/>
          </w:tcPr>
          <w:p w14:paraId="2F34AC41" w14:textId="77777777" w:rsidR="0089186A" w:rsidRPr="003672B0" w:rsidRDefault="0089186A" w:rsidP="00E53E79">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5</w:t>
            </w:r>
          </w:p>
        </w:tc>
        <w:tc>
          <w:tcPr>
            <w:tcW w:w="2085" w:type="dxa"/>
            <w:hideMark/>
          </w:tcPr>
          <w:p w14:paraId="12C10478" w14:textId="77777777" w:rsidR="0089186A" w:rsidRPr="003672B0" w:rsidRDefault="0089186A" w:rsidP="00E53E79">
            <w:pPr>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14x1x0,75=10,5 </w:t>
            </w:r>
          </w:p>
        </w:tc>
      </w:tr>
      <w:tr w:rsidR="007329B4" w:rsidRPr="003672B0" w14:paraId="438CEFA1"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3B52BCD2" w14:textId="77777777" w:rsidR="0089186A" w:rsidRPr="003672B0" w:rsidRDefault="0089186A" w:rsidP="00E53E79">
            <w:pPr>
              <w:spacing w:after="0" w:line="240" w:lineRule="auto"/>
              <w:textAlignment w:val="baseline"/>
              <w:rPr>
                <w:rFonts w:eastAsia="Times New Roman"/>
                <w:lang w:val="sr-Cyrl-RS"/>
              </w:rPr>
            </w:pPr>
            <w:proofErr w:type="spellStart"/>
            <w:r w:rsidRPr="003672B0">
              <w:rPr>
                <w:rFonts w:eastAsia="Times New Roman"/>
                <w:lang w:val="sr-Cyrl-RS"/>
              </w:rPr>
              <w:t>Kолоквијуми</w:t>
            </w:r>
            <w:proofErr w:type="spellEnd"/>
            <w:r w:rsidRPr="003672B0">
              <w:rPr>
                <w:rFonts w:eastAsia="Times New Roman"/>
                <w:lang w:val="sr-Cyrl-RS"/>
              </w:rPr>
              <w:t xml:space="preserve"> –</w:t>
            </w:r>
          </w:p>
          <w:p w14:paraId="7022944F"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(Колоквијум 1 припрема 6 сати, колоквијум 2 припрема 10 сати) – припрема 16 сати</w:t>
            </w:r>
          </w:p>
        </w:tc>
        <w:tc>
          <w:tcPr>
            <w:tcW w:w="1980" w:type="dxa"/>
            <w:hideMark/>
          </w:tcPr>
          <w:p w14:paraId="79A09A99"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15+20 </w:t>
            </w:r>
          </w:p>
        </w:tc>
        <w:tc>
          <w:tcPr>
            <w:tcW w:w="2085" w:type="dxa"/>
            <w:hideMark/>
          </w:tcPr>
          <w:p w14:paraId="2157E22F"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16 </w:t>
            </w:r>
          </w:p>
        </w:tc>
      </w:tr>
      <w:tr w:rsidR="007329B4" w:rsidRPr="003672B0" w14:paraId="5A3512E7"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8895" w:type="dxa"/>
            <w:gridSpan w:val="3"/>
            <w:hideMark/>
          </w:tcPr>
          <w:p w14:paraId="10D1C311" w14:textId="77777777"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b w:val="0"/>
                <w:bCs w:val="0"/>
                <w:lang w:val="sr-Cyrl-RS"/>
              </w:rPr>
              <w:t>Испитне обавезе</w:t>
            </w:r>
          </w:p>
        </w:tc>
      </w:tr>
      <w:tr w:rsidR="007329B4" w:rsidRPr="003672B0" w14:paraId="26BEEDBD"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tcPr>
          <w:p w14:paraId="41231CCE"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Писмени испит - припрема 20 сати, израда 2,5 сат</w:t>
            </w:r>
          </w:p>
        </w:tc>
        <w:tc>
          <w:tcPr>
            <w:tcW w:w="1980" w:type="dxa"/>
          </w:tcPr>
          <w:p w14:paraId="7B14F275"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40</w:t>
            </w:r>
          </w:p>
        </w:tc>
        <w:tc>
          <w:tcPr>
            <w:tcW w:w="2085" w:type="dxa"/>
          </w:tcPr>
          <w:p w14:paraId="6DA67AB9"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22,5</w:t>
            </w:r>
          </w:p>
        </w:tc>
      </w:tr>
      <w:tr w:rsidR="007329B4" w:rsidRPr="003672B0" w14:paraId="5C030880"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05B3401C"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Усмени испит – припрема 5 сати</w:t>
            </w:r>
          </w:p>
        </w:tc>
        <w:tc>
          <w:tcPr>
            <w:tcW w:w="1980" w:type="dxa"/>
            <w:hideMark/>
          </w:tcPr>
          <w:p w14:paraId="48AF1A7C" w14:textId="77777777" w:rsidR="0089186A" w:rsidRPr="003672B0" w:rsidRDefault="0089186A" w:rsidP="00E53E79">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15 </w:t>
            </w:r>
          </w:p>
        </w:tc>
        <w:tc>
          <w:tcPr>
            <w:tcW w:w="2085" w:type="dxa"/>
            <w:hideMark/>
          </w:tcPr>
          <w:p w14:paraId="0097D640" w14:textId="77777777" w:rsidR="0089186A" w:rsidRPr="003672B0" w:rsidRDefault="0089186A" w:rsidP="00E53E79">
            <w:pPr>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5 </w:t>
            </w:r>
          </w:p>
        </w:tc>
      </w:tr>
      <w:tr w:rsidR="007329B4" w:rsidRPr="003672B0" w14:paraId="2FC6E796"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7B69F9A1" w14:textId="77777777" w:rsidR="0089186A" w:rsidRPr="003672B0" w:rsidRDefault="0089186A" w:rsidP="00E53E79">
            <w:pPr>
              <w:spacing w:after="0" w:line="240" w:lineRule="auto"/>
              <w:jc w:val="both"/>
              <w:textAlignment w:val="baseline"/>
              <w:rPr>
                <w:rFonts w:eastAsia="Times New Roman"/>
                <w:lang w:val="sr-Cyrl-RS"/>
              </w:rPr>
            </w:pPr>
            <w:r w:rsidRPr="003672B0">
              <w:rPr>
                <w:rFonts w:eastAsia="Times New Roman"/>
                <w:lang w:val="sr-Cyrl-RS"/>
              </w:rPr>
              <w:t>УКУПНО </w:t>
            </w:r>
          </w:p>
        </w:tc>
        <w:tc>
          <w:tcPr>
            <w:tcW w:w="1980" w:type="dxa"/>
            <w:hideMark/>
          </w:tcPr>
          <w:p w14:paraId="2B9A86B5"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100 </w:t>
            </w:r>
          </w:p>
        </w:tc>
        <w:tc>
          <w:tcPr>
            <w:tcW w:w="2085" w:type="dxa"/>
            <w:hideMark/>
          </w:tcPr>
          <w:p w14:paraId="622E92E9"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75 сати </w:t>
            </w:r>
          </w:p>
        </w:tc>
      </w:tr>
    </w:tbl>
    <w:p w14:paraId="7CAF3164" w14:textId="77777777" w:rsidR="0089186A" w:rsidRPr="003672B0" w:rsidRDefault="0089186A" w:rsidP="00E53E79">
      <w:pPr>
        <w:spacing w:after="0" w:line="240" w:lineRule="auto"/>
        <w:ind w:firstLine="555"/>
        <w:jc w:val="both"/>
        <w:textAlignment w:val="baseline"/>
        <w:rPr>
          <w:rFonts w:eastAsia="Times New Roman"/>
          <w:lang w:val="sr-Cyrl-RS"/>
        </w:rPr>
      </w:pPr>
    </w:p>
    <w:p w14:paraId="6806C99A" w14:textId="77777777" w:rsidR="0089186A" w:rsidRPr="003672B0" w:rsidRDefault="0089186A" w:rsidP="00E53E79">
      <w:pPr>
        <w:spacing w:after="0" w:line="240" w:lineRule="auto"/>
        <w:ind w:firstLine="555"/>
        <w:jc w:val="both"/>
        <w:textAlignment w:val="baseline"/>
        <w:rPr>
          <w:rFonts w:eastAsia="Times New Roman"/>
          <w:lang w:val="sr-Cyrl-RS"/>
        </w:rPr>
      </w:pPr>
      <w:r w:rsidRPr="003672B0">
        <w:rPr>
          <w:rFonts w:eastAsia="Times New Roman"/>
          <w:lang w:val="sr-Cyrl-RS"/>
        </w:rPr>
        <w:t>На основу приказаног обрачуна, а када се укупни број сати подели са коефицијентом 25 за један ЕСПБ поен, добије се вредност 75/25=3, те је стога овом студијском предмету додељено 3 ЕСПБ.</w:t>
      </w:r>
    </w:p>
    <w:p w14:paraId="677117F2" w14:textId="77777777" w:rsidR="0089186A" w:rsidRPr="003672B0" w:rsidRDefault="0089186A" w:rsidP="00E53E79">
      <w:pPr>
        <w:spacing w:after="0" w:line="240" w:lineRule="auto"/>
        <w:ind w:firstLine="555"/>
        <w:jc w:val="both"/>
        <w:textAlignment w:val="baseline"/>
        <w:rPr>
          <w:rFonts w:eastAsia="Times New Roman"/>
          <w:lang w:val="sr-Cyrl-RS"/>
        </w:rPr>
      </w:pPr>
    </w:p>
    <w:p w14:paraId="36D17C0D" w14:textId="77777777" w:rsidR="00F23108" w:rsidRPr="003672B0" w:rsidRDefault="00F23108">
      <w:pPr>
        <w:suppressAutoHyphens w:val="0"/>
        <w:spacing w:after="0" w:line="240" w:lineRule="auto"/>
        <w:rPr>
          <w:rFonts w:eastAsia="Times New Roman"/>
          <w:b/>
          <w:bCs/>
          <w:lang w:val="sr-Cyrl-RS"/>
        </w:rPr>
      </w:pPr>
      <w:r w:rsidRPr="003672B0">
        <w:rPr>
          <w:rFonts w:eastAsia="Times New Roman"/>
          <w:b/>
          <w:bCs/>
          <w:lang w:val="sr-Cyrl-RS"/>
        </w:rPr>
        <w:br w:type="page"/>
      </w:r>
    </w:p>
    <w:p w14:paraId="78B09A8B" w14:textId="2FCF17D1" w:rsidR="0089186A" w:rsidRPr="003672B0" w:rsidRDefault="0089186A" w:rsidP="00E53E79">
      <w:pPr>
        <w:spacing w:after="0" w:line="240" w:lineRule="auto"/>
        <w:textAlignment w:val="baseline"/>
        <w:rPr>
          <w:rFonts w:eastAsia="Times New Roman"/>
          <w:b/>
          <w:bCs/>
          <w:lang w:val="sr-Cyrl-RS" w:eastAsia="en-US"/>
        </w:rPr>
      </w:pPr>
      <w:r w:rsidRPr="003672B0">
        <w:rPr>
          <w:rFonts w:eastAsia="Times New Roman"/>
          <w:b/>
          <w:bCs/>
          <w:lang w:val="sr-Cyrl-RS"/>
        </w:rPr>
        <w:lastRenderedPageBreak/>
        <w:t>Српски језик у информатичким технологијама (Дигитално образовање)</w:t>
      </w:r>
    </w:p>
    <w:p w14:paraId="2A25BB76" w14:textId="77777777" w:rsidR="0089186A" w:rsidRPr="003672B0" w:rsidRDefault="0089186A" w:rsidP="00E53E79">
      <w:pPr>
        <w:spacing w:after="0" w:line="240" w:lineRule="auto"/>
        <w:textAlignment w:val="baseline"/>
        <w:rPr>
          <w:rFonts w:eastAsia="Times New Roman"/>
          <w:b/>
          <w:bCs/>
          <w:lang w:val="sr-Cyrl-RS"/>
        </w:rPr>
      </w:pPr>
    </w:p>
    <w:tbl>
      <w:tblPr>
        <w:tblStyle w:val="ListTable4-Accent1"/>
        <w:tblW w:w="8895" w:type="dxa"/>
        <w:tblLayout w:type="fixed"/>
        <w:tblLook w:val="04A0" w:firstRow="1" w:lastRow="0" w:firstColumn="1" w:lastColumn="0" w:noHBand="0" w:noVBand="1"/>
      </w:tblPr>
      <w:tblGrid>
        <w:gridCol w:w="4815"/>
        <w:gridCol w:w="1980"/>
        <w:gridCol w:w="2100"/>
      </w:tblGrid>
      <w:tr w:rsidR="00AC0F3E" w:rsidRPr="003672B0" w14:paraId="550BAAC3" w14:textId="77777777" w:rsidTr="0019051D">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0495662D" w14:textId="77777777"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lang w:val="sr-Cyrl-RS"/>
              </w:rPr>
              <w:t>Обавезе студента </w:t>
            </w:r>
          </w:p>
        </w:tc>
        <w:tc>
          <w:tcPr>
            <w:tcW w:w="1980" w:type="dxa"/>
            <w:hideMark/>
          </w:tcPr>
          <w:p w14:paraId="727D8AAF" w14:textId="77777777" w:rsidR="0089186A" w:rsidRPr="003672B0" w:rsidRDefault="0089186A" w:rsidP="00E53E79">
            <w:pPr>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Остварени поени </w:t>
            </w:r>
          </w:p>
        </w:tc>
        <w:tc>
          <w:tcPr>
            <w:tcW w:w="2100" w:type="dxa"/>
            <w:hideMark/>
          </w:tcPr>
          <w:p w14:paraId="553E6092" w14:textId="77777777" w:rsidR="0089186A" w:rsidRPr="003672B0" w:rsidRDefault="0089186A" w:rsidP="00E53E79">
            <w:pPr>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Утрошени сати </w:t>
            </w:r>
          </w:p>
        </w:tc>
      </w:tr>
      <w:tr w:rsidR="007329B4" w:rsidRPr="003672B0" w14:paraId="7277F55A"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8895" w:type="dxa"/>
            <w:gridSpan w:val="3"/>
            <w:hideMark/>
          </w:tcPr>
          <w:p w14:paraId="3BA2DFFE" w14:textId="77777777"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b w:val="0"/>
                <w:bCs w:val="0"/>
                <w:lang w:val="sr-Cyrl-RS"/>
              </w:rPr>
              <w:t>Предиспитне обавезе</w:t>
            </w:r>
          </w:p>
        </w:tc>
      </w:tr>
      <w:tr w:rsidR="007329B4" w:rsidRPr="003672B0" w14:paraId="7970EE99"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7F0C74FA"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Предавања:</w:t>
            </w:r>
          </w:p>
          <w:p w14:paraId="1BF0A19E"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2 часа недељно</w:t>
            </w:r>
          </w:p>
        </w:tc>
        <w:tc>
          <w:tcPr>
            <w:tcW w:w="1980" w:type="dxa"/>
            <w:hideMark/>
          </w:tcPr>
          <w:p w14:paraId="7974FB8B"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0</w:t>
            </w:r>
          </w:p>
        </w:tc>
        <w:tc>
          <w:tcPr>
            <w:tcW w:w="2100" w:type="dxa"/>
            <w:hideMark/>
          </w:tcPr>
          <w:p w14:paraId="17E2F8D6"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14x2x0,75=21 </w:t>
            </w:r>
          </w:p>
        </w:tc>
      </w:tr>
      <w:tr w:rsidR="007329B4" w:rsidRPr="003672B0" w14:paraId="52E98E70"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7C7E6102"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Практична настава:</w:t>
            </w:r>
          </w:p>
          <w:p w14:paraId="175C8CA1"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1 час недељно</w:t>
            </w:r>
          </w:p>
        </w:tc>
        <w:tc>
          <w:tcPr>
            <w:tcW w:w="1980" w:type="dxa"/>
            <w:hideMark/>
          </w:tcPr>
          <w:p w14:paraId="548BBC8D" w14:textId="77777777" w:rsidR="0089186A" w:rsidRPr="003672B0" w:rsidRDefault="0089186A" w:rsidP="00E53E79">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40</w:t>
            </w:r>
          </w:p>
        </w:tc>
        <w:tc>
          <w:tcPr>
            <w:tcW w:w="2100" w:type="dxa"/>
            <w:hideMark/>
          </w:tcPr>
          <w:p w14:paraId="0FCD52AE" w14:textId="77777777" w:rsidR="0089186A" w:rsidRPr="003672B0" w:rsidRDefault="0089186A" w:rsidP="00E53E79">
            <w:pPr>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14x1x0,75=10,5 </w:t>
            </w:r>
          </w:p>
        </w:tc>
      </w:tr>
      <w:tr w:rsidR="007329B4" w:rsidRPr="003672B0" w14:paraId="5618AE57"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8895" w:type="dxa"/>
            <w:gridSpan w:val="3"/>
            <w:hideMark/>
          </w:tcPr>
          <w:p w14:paraId="650A457D" w14:textId="77777777" w:rsidR="0089186A" w:rsidRPr="003672B0" w:rsidRDefault="0089186A" w:rsidP="00E53E79">
            <w:pPr>
              <w:spacing w:after="0" w:line="240" w:lineRule="auto"/>
              <w:jc w:val="center"/>
              <w:textAlignment w:val="baseline"/>
              <w:rPr>
                <w:rFonts w:eastAsia="Times New Roman"/>
                <w:lang w:val="sr-Cyrl-RS"/>
              </w:rPr>
            </w:pPr>
            <w:r w:rsidRPr="003672B0">
              <w:rPr>
                <w:rFonts w:eastAsia="Times New Roman"/>
                <w:b w:val="0"/>
                <w:bCs w:val="0"/>
                <w:lang w:val="sr-Cyrl-RS"/>
              </w:rPr>
              <w:t>Испитне обавезе</w:t>
            </w:r>
          </w:p>
        </w:tc>
      </w:tr>
      <w:tr w:rsidR="007329B4" w:rsidRPr="003672B0" w14:paraId="0932A4CE"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0BE528F5"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Писмени испит - припрема 32 сати, израда 1 сат</w:t>
            </w:r>
          </w:p>
        </w:tc>
        <w:tc>
          <w:tcPr>
            <w:tcW w:w="1980" w:type="dxa"/>
            <w:hideMark/>
          </w:tcPr>
          <w:p w14:paraId="71610150" w14:textId="77777777" w:rsidR="0089186A" w:rsidRPr="003672B0" w:rsidRDefault="0089186A" w:rsidP="00E53E79">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40</w:t>
            </w:r>
          </w:p>
        </w:tc>
        <w:tc>
          <w:tcPr>
            <w:tcW w:w="2100" w:type="dxa"/>
            <w:hideMark/>
          </w:tcPr>
          <w:p w14:paraId="317C50C0" w14:textId="77777777" w:rsidR="0089186A" w:rsidRPr="003672B0" w:rsidRDefault="0089186A" w:rsidP="00E53E79">
            <w:pPr>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38,5</w:t>
            </w:r>
          </w:p>
        </w:tc>
      </w:tr>
      <w:tr w:rsidR="007329B4" w:rsidRPr="003672B0" w14:paraId="334524B6"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76E91826" w14:textId="77777777" w:rsidR="0089186A" w:rsidRPr="003672B0" w:rsidRDefault="0089186A" w:rsidP="00E53E79">
            <w:pPr>
              <w:spacing w:after="0" w:line="240" w:lineRule="auto"/>
              <w:textAlignment w:val="baseline"/>
              <w:rPr>
                <w:rFonts w:eastAsia="Times New Roman"/>
                <w:lang w:val="sr-Cyrl-RS"/>
              </w:rPr>
            </w:pPr>
            <w:r w:rsidRPr="003672B0">
              <w:rPr>
                <w:rFonts w:eastAsia="Times New Roman"/>
                <w:lang w:val="sr-Cyrl-RS"/>
              </w:rPr>
              <w:t>Усмени испит – припрема 20 сати, одговарање 0,5 сати</w:t>
            </w:r>
          </w:p>
        </w:tc>
        <w:tc>
          <w:tcPr>
            <w:tcW w:w="1980" w:type="dxa"/>
            <w:hideMark/>
          </w:tcPr>
          <w:p w14:paraId="6750552D" w14:textId="77777777" w:rsidR="0089186A" w:rsidRPr="003672B0" w:rsidRDefault="0089186A" w:rsidP="00E53E79">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20</w:t>
            </w:r>
          </w:p>
        </w:tc>
        <w:tc>
          <w:tcPr>
            <w:tcW w:w="2100" w:type="dxa"/>
            <w:hideMark/>
          </w:tcPr>
          <w:p w14:paraId="0FE0846E" w14:textId="77777777" w:rsidR="0089186A" w:rsidRPr="003672B0" w:rsidRDefault="0089186A" w:rsidP="00E53E79">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20</w:t>
            </w:r>
          </w:p>
        </w:tc>
      </w:tr>
      <w:tr w:rsidR="007329B4" w:rsidRPr="003672B0" w14:paraId="63BC5A26"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7E9E2F28" w14:textId="77777777" w:rsidR="0089186A" w:rsidRPr="003672B0" w:rsidRDefault="0089186A" w:rsidP="00E53E79">
            <w:pPr>
              <w:spacing w:after="0" w:line="240" w:lineRule="auto"/>
              <w:jc w:val="both"/>
              <w:textAlignment w:val="baseline"/>
              <w:rPr>
                <w:rFonts w:eastAsia="Times New Roman"/>
                <w:lang w:val="sr-Cyrl-RS"/>
              </w:rPr>
            </w:pPr>
            <w:r w:rsidRPr="003672B0">
              <w:rPr>
                <w:rFonts w:eastAsia="Times New Roman"/>
                <w:lang w:val="sr-Cyrl-RS"/>
              </w:rPr>
              <w:t>УКУПНО </w:t>
            </w:r>
          </w:p>
        </w:tc>
        <w:tc>
          <w:tcPr>
            <w:tcW w:w="1980" w:type="dxa"/>
            <w:hideMark/>
          </w:tcPr>
          <w:p w14:paraId="158417F5" w14:textId="77777777" w:rsidR="0089186A" w:rsidRPr="003672B0" w:rsidRDefault="0089186A" w:rsidP="00E53E79">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100 </w:t>
            </w:r>
          </w:p>
        </w:tc>
        <w:tc>
          <w:tcPr>
            <w:tcW w:w="2100" w:type="dxa"/>
            <w:hideMark/>
          </w:tcPr>
          <w:p w14:paraId="0797C063" w14:textId="77777777" w:rsidR="0089186A" w:rsidRPr="003672B0" w:rsidRDefault="0089186A" w:rsidP="00E53E79">
            <w:pPr>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90 сати </w:t>
            </w:r>
          </w:p>
        </w:tc>
      </w:tr>
    </w:tbl>
    <w:p w14:paraId="4BDB48E2" w14:textId="77777777" w:rsidR="0089186A" w:rsidRPr="003672B0" w:rsidRDefault="0089186A" w:rsidP="00E53E79">
      <w:pPr>
        <w:spacing w:after="0" w:line="240" w:lineRule="auto"/>
        <w:textAlignment w:val="baseline"/>
        <w:rPr>
          <w:rFonts w:eastAsia="Times New Roman"/>
          <w:b/>
          <w:bCs/>
          <w:lang w:val="sr-Cyrl-RS"/>
        </w:rPr>
      </w:pPr>
    </w:p>
    <w:p w14:paraId="3687E137" w14:textId="77777777" w:rsidR="0089186A" w:rsidRPr="003672B0" w:rsidRDefault="0089186A" w:rsidP="00E53E79">
      <w:pPr>
        <w:spacing w:after="0" w:line="240" w:lineRule="auto"/>
        <w:textAlignment w:val="baseline"/>
        <w:rPr>
          <w:rFonts w:eastAsia="Times New Roman"/>
          <w:b/>
          <w:bCs/>
          <w:lang w:val="sr-Cyrl-RS"/>
        </w:rPr>
      </w:pPr>
      <w:r w:rsidRPr="003672B0">
        <w:rPr>
          <w:rFonts w:eastAsia="Times New Roman"/>
          <w:lang w:val="sr-Cyrl-RS"/>
        </w:rPr>
        <w:t>На основу приказаног обрачуна, када се укупни број сати подели са коефицијентом 30 за један ЕСПБ поен, добије се вредност 90/30=3, те је стога овом студијском предмету додељено 3 ЕСПБ.</w:t>
      </w:r>
    </w:p>
    <w:p w14:paraId="15D7D007" w14:textId="77777777" w:rsidR="0089186A" w:rsidRPr="003672B0" w:rsidRDefault="0089186A" w:rsidP="00A014A8">
      <w:pPr>
        <w:spacing w:after="0" w:line="240" w:lineRule="auto"/>
        <w:textAlignment w:val="baseline"/>
        <w:rPr>
          <w:rFonts w:eastAsia="Times New Roman"/>
          <w:lang w:val="sr-Cyrl-RS" w:eastAsia="en-US"/>
        </w:rPr>
      </w:pPr>
      <w:proofErr w:type="spellStart"/>
      <w:r w:rsidRPr="003672B0">
        <w:rPr>
          <w:rFonts w:eastAsia="Times New Roman"/>
          <w:b/>
          <w:bCs/>
          <w:lang w:val="sr-Cyrl-RS"/>
        </w:rPr>
        <w:t>Oпшта</w:t>
      </w:r>
      <w:proofErr w:type="spellEnd"/>
      <w:r w:rsidRPr="003672B0">
        <w:rPr>
          <w:rFonts w:eastAsia="Times New Roman"/>
          <w:b/>
          <w:bCs/>
          <w:lang w:val="sr-Cyrl-RS"/>
        </w:rPr>
        <w:t xml:space="preserve"> методологија наука (</w:t>
      </w:r>
      <w:r w:rsidRPr="003672B0">
        <w:rPr>
          <w:rFonts w:eastAsia="Times New Roman"/>
          <w:b/>
          <w:bCs/>
          <w:i/>
          <w:iCs/>
          <w:lang w:val="sr-Cyrl-RS"/>
        </w:rPr>
        <w:t xml:space="preserve">Докторске студије методике </w:t>
      </w:r>
      <w:proofErr w:type="spellStart"/>
      <w:r w:rsidRPr="003672B0">
        <w:rPr>
          <w:rFonts w:eastAsia="Times New Roman"/>
          <w:b/>
          <w:bCs/>
          <w:i/>
          <w:iCs/>
          <w:lang w:val="sr-Cyrl-RS"/>
        </w:rPr>
        <w:t>разрене</w:t>
      </w:r>
      <w:proofErr w:type="spellEnd"/>
      <w:r w:rsidRPr="003672B0">
        <w:rPr>
          <w:rFonts w:eastAsia="Times New Roman"/>
          <w:b/>
          <w:bCs/>
          <w:i/>
          <w:iCs/>
          <w:lang w:val="sr-Cyrl-RS"/>
        </w:rPr>
        <w:t xml:space="preserve"> наставе)</w:t>
      </w:r>
      <w:r w:rsidRPr="003672B0">
        <w:rPr>
          <w:rFonts w:eastAsia="Times New Roman"/>
          <w:lang w:val="sr-Cyrl-RS"/>
        </w:rPr>
        <w:t> </w:t>
      </w:r>
    </w:p>
    <w:p w14:paraId="1354563E" w14:textId="77777777" w:rsidR="0089186A" w:rsidRPr="003672B0" w:rsidRDefault="0089186A" w:rsidP="00A014A8">
      <w:pPr>
        <w:spacing w:after="0" w:line="240" w:lineRule="auto"/>
        <w:ind w:firstLine="555"/>
        <w:jc w:val="both"/>
        <w:textAlignment w:val="baseline"/>
        <w:rPr>
          <w:rFonts w:eastAsia="Times New Roman"/>
          <w:lang w:val="sr-Cyrl-RS"/>
        </w:rPr>
      </w:pPr>
      <w:r w:rsidRPr="003672B0">
        <w:rPr>
          <w:rFonts w:eastAsia="Times New Roman"/>
          <w:lang w:val="sr-Cyrl-RS"/>
        </w:rPr>
        <w:t> </w:t>
      </w:r>
    </w:p>
    <w:tbl>
      <w:tblPr>
        <w:tblStyle w:val="ListTable4-Accent1"/>
        <w:tblW w:w="8895" w:type="dxa"/>
        <w:tblLayout w:type="fixed"/>
        <w:tblLook w:val="04A0" w:firstRow="1" w:lastRow="0" w:firstColumn="1" w:lastColumn="0" w:noHBand="0" w:noVBand="1"/>
      </w:tblPr>
      <w:tblGrid>
        <w:gridCol w:w="4815"/>
        <w:gridCol w:w="1980"/>
        <w:gridCol w:w="2100"/>
      </w:tblGrid>
      <w:tr w:rsidR="00AC0F3E" w:rsidRPr="003672B0" w14:paraId="75A17967" w14:textId="77777777" w:rsidTr="0019051D">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257D36C2" w14:textId="77777777" w:rsidR="0089186A" w:rsidRPr="003672B0" w:rsidRDefault="0089186A" w:rsidP="00A014A8">
            <w:pPr>
              <w:spacing w:after="0" w:line="240" w:lineRule="auto"/>
              <w:jc w:val="center"/>
              <w:textAlignment w:val="baseline"/>
              <w:rPr>
                <w:rFonts w:eastAsia="Times New Roman"/>
                <w:lang w:val="sr-Cyrl-RS"/>
              </w:rPr>
            </w:pPr>
            <w:r w:rsidRPr="003672B0">
              <w:rPr>
                <w:rFonts w:eastAsia="Times New Roman"/>
                <w:lang w:val="sr-Cyrl-RS"/>
              </w:rPr>
              <w:t>Обавезе студента  </w:t>
            </w:r>
          </w:p>
        </w:tc>
        <w:tc>
          <w:tcPr>
            <w:tcW w:w="1980" w:type="dxa"/>
            <w:hideMark/>
          </w:tcPr>
          <w:p w14:paraId="4FAA66B9" w14:textId="77777777" w:rsidR="0089186A" w:rsidRPr="003672B0" w:rsidRDefault="0089186A" w:rsidP="00A014A8">
            <w:pPr>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Остварени поени  </w:t>
            </w:r>
          </w:p>
        </w:tc>
        <w:tc>
          <w:tcPr>
            <w:tcW w:w="2100" w:type="dxa"/>
            <w:hideMark/>
          </w:tcPr>
          <w:p w14:paraId="5733B487" w14:textId="77777777" w:rsidR="0089186A" w:rsidRPr="003672B0" w:rsidRDefault="0089186A" w:rsidP="00A014A8">
            <w:pPr>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Утрошени сати  </w:t>
            </w:r>
          </w:p>
        </w:tc>
      </w:tr>
      <w:tr w:rsidR="007329B4" w:rsidRPr="003672B0" w14:paraId="066635A2"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8895" w:type="dxa"/>
            <w:gridSpan w:val="3"/>
            <w:hideMark/>
          </w:tcPr>
          <w:p w14:paraId="4EBB66DE" w14:textId="77777777" w:rsidR="0089186A" w:rsidRPr="003672B0" w:rsidRDefault="0089186A" w:rsidP="00A014A8">
            <w:pPr>
              <w:spacing w:after="0" w:line="240" w:lineRule="auto"/>
              <w:jc w:val="center"/>
              <w:textAlignment w:val="baseline"/>
              <w:rPr>
                <w:rFonts w:eastAsia="Times New Roman"/>
                <w:lang w:val="sr-Cyrl-RS"/>
              </w:rPr>
            </w:pPr>
            <w:r w:rsidRPr="003672B0">
              <w:rPr>
                <w:rFonts w:eastAsia="Times New Roman"/>
                <w:b w:val="0"/>
                <w:bCs w:val="0"/>
                <w:lang w:val="sr-Cyrl-RS"/>
              </w:rPr>
              <w:t>Предиспитне обавезе</w:t>
            </w:r>
            <w:r w:rsidRPr="003672B0">
              <w:rPr>
                <w:rFonts w:eastAsia="Times New Roman"/>
                <w:lang w:val="sr-Cyrl-RS"/>
              </w:rPr>
              <w:t> </w:t>
            </w:r>
          </w:p>
        </w:tc>
      </w:tr>
      <w:tr w:rsidR="007329B4" w:rsidRPr="003672B0" w14:paraId="4D56930E"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1A24394F" w14:textId="77777777" w:rsidR="0089186A" w:rsidRPr="003672B0" w:rsidRDefault="0089186A" w:rsidP="00A014A8">
            <w:pPr>
              <w:spacing w:after="0" w:line="240" w:lineRule="auto"/>
              <w:textAlignment w:val="baseline"/>
              <w:rPr>
                <w:rFonts w:eastAsia="Times New Roman"/>
                <w:lang w:val="sr-Cyrl-RS"/>
              </w:rPr>
            </w:pPr>
            <w:r w:rsidRPr="003672B0">
              <w:rPr>
                <w:rFonts w:eastAsia="Times New Roman"/>
                <w:lang w:val="sr-Cyrl-RS"/>
              </w:rPr>
              <w:t>Предавања: </w:t>
            </w:r>
          </w:p>
          <w:p w14:paraId="7AB73AAD" w14:textId="77777777" w:rsidR="0089186A" w:rsidRPr="003672B0" w:rsidRDefault="0089186A" w:rsidP="00A014A8">
            <w:pPr>
              <w:spacing w:after="0" w:line="240" w:lineRule="auto"/>
              <w:textAlignment w:val="baseline"/>
              <w:rPr>
                <w:rFonts w:eastAsia="Times New Roman"/>
                <w:lang w:val="sr-Cyrl-RS"/>
              </w:rPr>
            </w:pPr>
            <w:r w:rsidRPr="003672B0">
              <w:rPr>
                <w:rFonts w:eastAsia="Times New Roman"/>
                <w:lang w:val="sr-Cyrl-RS"/>
              </w:rPr>
              <w:t>5 часова недељно </w:t>
            </w:r>
          </w:p>
        </w:tc>
        <w:tc>
          <w:tcPr>
            <w:tcW w:w="1980" w:type="dxa"/>
            <w:hideMark/>
          </w:tcPr>
          <w:p w14:paraId="6252FAC7" w14:textId="77777777" w:rsidR="0089186A" w:rsidRPr="003672B0" w:rsidRDefault="0089186A" w:rsidP="00A014A8">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15 </w:t>
            </w:r>
          </w:p>
        </w:tc>
        <w:tc>
          <w:tcPr>
            <w:tcW w:w="2100" w:type="dxa"/>
            <w:hideMark/>
          </w:tcPr>
          <w:p w14:paraId="246B8EEB" w14:textId="77777777" w:rsidR="0089186A" w:rsidRPr="003672B0" w:rsidRDefault="0089186A" w:rsidP="00A014A8">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14x5x0,75=52,5  </w:t>
            </w:r>
          </w:p>
        </w:tc>
      </w:tr>
      <w:tr w:rsidR="007329B4" w:rsidRPr="003672B0" w14:paraId="62A2FC1C"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0D545715" w14:textId="77777777" w:rsidR="0089186A" w:rsidRPr="003672B0" w:rsidRDefault="0089186A" w:rsidP="00A014A8">
            <w:pPr>
              <w:spacing w:after="0" w:line="240" w:lineRule="auto"/>
              <w:textAlignment w:val="baseline"/>
              <w:rPr>
                <w:rFonts w:eastAsia="Times New Roman"/>
                <w:lang w:val="sr-Cyrl-RS"/>
              </w:rPr>
            </w:pPr>
            <w:r w:rsidRPr="003672B0">
              <w:rPr>
                <w:rFonts w:eastAsia="Times New Roman"/>
                <w:lang w:val="sr-Cyrl-RS"/>
              </w:rPr>
              <w:t>Студијски истраживачки рад (СИР): </w:t>
            </w:r>
          </w:p>
          <w:p w14:paraId="779D6FAE" w14:textId="77777777" w:rsidR="0089186A" w:rsidRPr="003672B0" w:rsidRDefault="0089186A" w:rsidP="00A014A8">
            <w:pPr>
              <w:spacing w:after="0" w:line="240" w:lineRule="auto"/>
              <w:textAlignment w:val="baseline"/>
              <w:rPr>
                <w:rFonts w:eastAsia="Times New Roman"/>
                <w:lang w:val="sr-Cyrl-RS"/>
              </w:rPr>
            </w:pPr>
            <w:r w:rsidRPr="003672B0">
              <w:rPr>
                <w:rFonts w:eastAsia="Times New Roman"/>
                <w:lang w:val="sr-Cyrl-RS"/>
              </w:rPr>
              <w:t>5 часова недељно </w:t>
            </w:r>
          </w:p>
        </w:tc>
        <w:tc>
          <w:tcPr>
            <w:tcW w:w="1980" w:type="dxa"/>
            <w:hideMark/>
          </w:tcPr>
          <w:p w14:paraId="6DD2691C" w14:textId="77777777" w:rsidR="0089186A" w:rsidRPr="003672B0" w:rsidRDefault="0089186A" w:rsidP="00A014A8">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15 </w:t>
            </w:r>
          </w:p>
        </w:tc>
        <w:tc>
          <w:tcPr>
            <w:tcW w:w="2100" w:type="dxa"/>
            <w:hideMark/>
          </w:tcPr>
          <w:p w14:paraId="3C173D99" w14:textId="77777777" w:rsidR="0089186A" w:rsidRPr="003672B0" w:rsidRDefault="0089186A" w:rsidP="00A014A8">
            <w:pPr>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14x5x0,75=52,5  </w:t>
            </w:r>
          </w:p>
        </w:tc>
      </w:tr>
      <w:tr w:rsidR="007329B4" w:rsidRPr="003672B0" w14:paraId="2399486F"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21AE9CBC" w14:textId="77777777" w:rsidR="0089186A" w:rsidRPr="003672B0" w:rsidRDefault="0089186A" w:rsidP="00A014A8">
            <w:pPr>
              <w:spacing w:after="0" w:line="240" w:lineRule="auto"/>
              <w:textAlignment w:val="baseline"/>
              <w:rPr>
                <w:rFonts w:eastAsia="Times New Roman"/>
                <w:lang w:val="sr-Cyrl-RS"/>
              </w:rPr>
            </w:pPr>
            <w:r w:rsidRPr="003672B0">
              <w:rPr>
                <w:rFonts w:eastAsia="Times New Roman"/>
                <w:lang w:val="sr-Cyrl-RS"/>
              </w:rPr>
              <w:t xml:space="preserve">Семинарски рад – припрема </w:t>
            </w:r>
          </w:p>
        </w:tc>
        <w:tc>
          <w:tcPr>
            <w:tcW w:w="1980" w:type="dxa"/>
            <w:hideMark/>
          </w:tcPr>
          <w:p w14:paraId="42BF949D" w14:textId="77777777" w:rsidR="0089186A" w:rsidRPr="003672B0" w:rsidRDefault="0089186A" w:rsidP="00A014A8">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30 </w:t>
            </w:r>
          </w:p>
        </w:tc>
        <w:tc>
          <w:tcPr>
            <w:tcW w:w="2100" w:type="dxa"/>
            <w:hideMark/>
          </w:tcPr>
          <w:p w14:paraId="4AB52D57" w14:textId="77777777" w:rsidR="0089186A" w:rsidRPr="003672B0" w:rsidRDefault="0089186A" w:rsidP="00A014A8">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100 </w:t>
            </w:r>
          </w:p>
        </w:tc>
      </w:tr>
      <w:tr w:rsidR="007329B4" w:rsidRPr="003672B0" w14:paraId="29D55AE4"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8895" w:type="dxa"/>
            <w:gridSpan w:val="3"/>
            <w:hideMark/>
          </w:tcPr>
          <w:p w14:paraId="4A7C9E65" w14:textId="77777777" w:rsidR="0089186A" w:rsidRPr="003672B0" w:rsidRDefault="0089186A" w:rsidP="00A014A8">
            <w:pPr>
              <w:spacing w:after="0" w:line="240" w:lineRule="auto"/>
              <w:jc w:val="center"/>
              <w:textAlignment w:val="baseline"/>
              <w:rPr>
                <w:rFonts w:eastAsia="Times New Roman"/>
                <w:lang w:val="sr-Cyrl-RS"/>
              </w:rPr>
            </w:pPr>
            <w:r w:rsidRPr="003672B0">
              <w:rPr>
                <w:rFonts w:eastAsia="Times New Roman"/>
                <w:b w:val="0"/>
                <w:bCs w:val="0"/>
                <w:lang w:val="sr-Cyrl-RS"/>
              </w:rPr>
              <w:t>Испитне обавезе</w:t>
            </w:r>
            <w:r w:rsidRPr="003672B0">
              <w:rPr>
                <w:rFonts w:eastAsia="Times New Roman"/>
                <w:lang w:val="sr-Cyrl-RS"/>
              </w:rPr>
              <w:t> </w:t>
            </w:r>
          </w:p>
        </w:tc>
      </w:tr>
      <w:tr w:rsidR="007329B4" w:rsidRPr="003672B0" w14:paraId="531B8809"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790C9A44" w14:textId="77777777" w:rsidR="0089186A" w:rsidRPr="003672B0" w:rsidRDefault="0089186A" w:rsidP="00A014A8">
            <w:pPr>
              <w:spacing w:after="0" w:line="240" w:lineRule="auto"/>
              <w:textAlignment w:val="baseline"/>
              <w:rPr>
                <w:rFonts w:eastAsia="Times New Roman"/>
                <w:lang w:val="sr-Cyrl-RS"/>
              </w:rPr>
            </w:pPr>
            <w:r w:rsidRPr="003672B0">
              <w:rPr>
                <w:rFonts w:eastAsia="Times New Roman"/>
                <w:lang w:val="sr-Cyrl-RS"/>
              </w:rPr>
              <w:t>Усмени испит – припрема  </w:t>
            </w:r>
          </w:p>
        </w:tc>
        <w:tc>
          <w:tcPr>
            <w:tcW w:w="1980" w:type="dxa"/>
            <w:hideMark/>
          </w:tcPr>
          <w:p w14:paraId="738720CE" w14:textId="77777777" w:rsidR="0089186A" w:rsidRPr="003672B0" w:rsidRDefault="0089186A" w:rsidP="00A014A8">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40  </w:t>
            </w:r>
          </w:p>
        </w:tc>
        <w:tc>
          <w:tcPr>
            <w:tcW w:w="2100" w:type="dxa"/>
            <w:hideMark/>
          </w:tcPr>
          <w:p w14:paraId="220273A7" w14:textId="77777777" w:rsidR="0089186A" w:rsidRPr="003672B0" w:rsidRDefault="0089186A" w:rsidP="00A014A8">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170  </w:t>
            </w:r>
          </w:p>
        </w:tc>
      </w:tr>
      <w:tr w:rsidR="007329B4" w:rsidRPr="003672B0" w14:paraId="1BAC06DB"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623EAE37" w14:textId="77777777" w:rsidR="0089186A" w:rsidRPr="003672B0" w:rsidRDefault="0089186A" w:rsidP="00A014A8">
            <w:pPr>
              <w:spacing w:after="0" w:line="240" w:lineRule="auto"/>
              <w:jc w:val="both"/>
              <w:textAlignment w:val="baseline"/>
              <w:rPr>
                <w:rFonts w:eastAsia="Times New Roman"/>
                <w:lang w:val="sr-Cyrl-RS"/>
              </w:rPr>
            </w:pPr>
            <w:r w:rsidRPr="003672B0">
              <w:rPr>
                <w:rFonts w:eastAsia="Times New Roman"/>
                <w:lang w:val="sr-Cyrl-RS"/>
              </w:rPr>
              <w:t>УКУПНО  </w:t>
            </w:r>
          </w:p>
        </w:tc>
        <w:tc>
          <w:tcPr>
            <w:tcW w:w="1980" w:type="dxa"/>
            <w:hideMark/>
          </w:tcPr>
          <w:p w14:paraId="19AE51DE" w14:textId="77777777" w:rsidR="0089186A" w:rsidRPr="003672B0" w:rsidRDefault="0089186A" w:rsidP="00A014A8">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100  </w:t>
            </w:r>
          </w:p>
        </w:tc>
        <w:tc>
          <w:tcPr>
            <w:tcW w:w="2100" w:type="dxa"/>
            <w:hideMark/>
          </w:tcPr>
          <w:p w14:paraId="4F877BFA" w14:textId="77777777" w:rsidR="0089186A" w:rsidRPr="003672B0" w:rsidRDefault="0089186A" w:rsidP="00A014A8">
            <w:pPr>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375 сати  </w:t>
            </w:r>
          </w:p>
        </w:tc>
      </w:tr>
    </w:tbl>
    <w:p w14:paraId="318FBBA7" w14:textId="77777777" w:rsidR="0089186A" w:rsidRPr="003672B0" w:rsidRDefault="0089186A" w:rsidP="00A014A8">
      <w:pPr>
        <w:spacing w:after="0" w:line="240" w:lineRule="auto"/>
        <w:ind w:firstLine="555"/>
        <w:jc w:val="both"/>
        <w:textAlignment w:val="baseline"/>
        <w:rPr>
          <w:rFonts w:eastAsia="Times New Roman"/>
          <w:lang w:val="sr-Cyrl-RS"/>
        </w:rPr>
      </w:pPr>
      <w:r w:rsidRPr="003672B0">
        <w:rPr>
          <w:rFonts w:eastAsia="Times New Roman"/>
          <w:lang w:val="sr-Cyrl-RS"/>
        </w:rPr>
        <w:t> </w:t>
      </w:r>
    </w:p>
    <w:p w14:paraId="721EC311" w14:textId="77777777" w:rsidR="0089186A" w:rsidRPr="003672B0" w:rsidRDefault="0089186A" w:rsidP="00A014A8">
      <w:pPr>
        <w:spacing w:after="0" w:line="240" w:lineRule="auto"/>
        <w:ind w:firstLine="555"/>
        <w:jc w:val="both"/>
        <w:textAlignment w:val="baseline"/>
        <w:rPr>
          <w:rFonts w:eastAsia="Times New Roman"/>
          <w:lang w:val="sr-Cyrl-RS"/>
        </w:rPr>
      </w:pPr>
      <w:r w:rsidRPr="003672B0">
        <w:rPr>
          <w:rFonts w:eastAsia="Times New Roman"/>
          <w:lang w:val="sr-Cyrl-RS"/>
        </w:rPr>
        <w:t>На основу приказаног обрачуна, а када се укупни број сати подели са коефицијентом 25 за један ЕСПБ поен, добије се вредност 375/25=15, па је због тога овом студијском предмету додељено 15 ЕСПБ. </w:t>
      </w:r>
    </w:p>
    <w:p w14:paraId="212E555E" w14:textId="77777777" w:rsidR="0089186A" w:rsidRPr="003672B0" w:rsidRDefault="0089186A" w:rsidP="00A014A8">
      <w:pPr>
        <w:spacing w:after="0" w:line="240" w:lineRule="auto"/>
        <w:ind w:firstLine="555"/>
        <w:jc w:val="both"/>
        <w:textAlignment w:val="baseline"/>
        <w:rPr>
          <w:rFonts w:eastAsia="Times New Roman"/>
          <w:lang w:val="sr-Cyrl-RS"/>
        </w:rPr>
      </w:pPr>
      <w:r w:rsidRPr="003672B0">
        <w:rPr>
          <w:rFonts w:eastAsia="Times New Roman"/>
          <w:lang w:val="sr-Cyrl-RS"/>
        </w:rPr>
        <w:t> </w:t>
      </w:r>
    </w:p>
    <w:p w14:paraId="57BCEA66" w14:textId="77777777" w:rsidR="00F23108" w:rsidRPr="003672B0" w:rsidRDefault="00F23108">
      <w:pPr>
        <w:suppressAutoHyphens w:val="0"/>
        <w:spacing w:after="0" w:line="240" w:lineRule="auto"/>
        <w:rPr>
          <w:b/>
          <w:bCs/>
          <w:lang w:val="sr-Cyrl-RS"/>
        </w:rPr>
      </w:pPr>
      <w:r w:rsidRPr="003672B0">
        <w:rPr>
          <w:b/>
          <w:bCs/>
          <w:lang w:val="sr-Cyrl-RS"/>
        </w:rPr>
        <w:br w:type="page"/>
      </w:r>
    </w:p>
    <w:p w14:paraId="098DCA19" w14:textId="1D90D15F" w:rsidR="0089186A" w:rsidRPr="003672B0" w:rsidRDefault="0089186A" w:rsidP="00C20DBF">
      <w:pPr>
        <w:pStyle w:val="Naslov2"/>
      </w:pPr>
      <w:r w:rsidRPr="003672B0">
        <w:lastRenderedPageBreak/>
        <w:t>Студијски програм Дипломирани васпитач</w:t>
      </w:r>
    </w:p>
    <w:p w14:paraId="1543E2F3" w14:textId="77777777" w:rsidR="00F23108" w:rsidRPr="003672B0" w:rsidRDefault="00F23108" w:rsidP="00E53E79">
      <w:pPr>
        <w:pStyle w:val="Naslov3"/>
        <w:spacing w:before="0" w:after="0"/>
        <w:rPr>
          <w:color w:val="auto"/>
          <w:szCs w:val="22"/>
          <w:lang w:val="sr-Cyrl-RS"/>
        </w:rPr>
      </w:pPr>
    </w:p>
    <w:p w14:paraId="1F8ED77B" w14:textId="05793070" w:rsidR="0089186A" w:rsidRPr="003672B0" w:rsidRDefault="0089186A" w:rsidP="00E53E79">
      <w:pPr>
        <w:pStyle w:val="Naslov3"/>
        <w:spacing w:before="0" w:after="0"/>
        <w:rPr>
          <w:color w:val="auto"/>
          <w:szCs w:val="22"/>
          <w:lang w:val="sr-Cyrl-RS"/>
        </w:rPr>
      </w:pPr>
      <w:r w:rsidRPr="003672B0">
        <w:rPr>
          <w:color w:val="auto"/>
          <w:szCs w:val="22"/>
          <w:lang w:val="sr-Cyrl-RS"/>
        </w:rPr>
        <w:t>Методика наставе српског језика и књижевности 1</w:t>
      </w:r>
    </w:p>
    <w:p w14:paraId="45ED5E94" w14:textId="77777777" w:rsidR="0089186A" w:rsidRPr="003672B0" w:rsidRDefault="0089186A" w:rsidP="00E53E79">
      <w:pPr>
        <w:keepNext/>
        <w:spacing w:after="0" w:line="240" w:lineRule="auto"/>
        <w:jc w:val="both"/>
        <w:rPr>
          <w:lang w:val="sr-Cyrl-RS"/>
        </w:rPr>
      </w:pPr>
    </w:p>
    <w:tbl>
      <w:tblPr>
        <w:tblStyle w:val="ListTable4-Accent1"/>
        <w:tblW w:w="9060" w:type="dxa"/>
        <w:tblLayout w:type="fixed"/>
        <w:tblLook w:val="04A0" w:firstRow="1" w:lastRow="0" w:firstColumn="1" w:lastColumn="0" w:noHBand="0" w:noVBand="1"/>
      </w:tblPr>
      <w:tblGrid>
        <w:gridCol w:w="1980"/>
        <w:gridCol w:w="478"/>
        <w:gridCol w:w="2782"/>
        <w:gridCol w:w="3820"/>
      </w:tblGrid>
      <w:tr w:rsidR="00AC0F3E" w:rsidRPr="003672B0" w14:paraId="1F562FD6" w14:textId="77777777" w:rsidTr="0019051D">
        <w:trPr>
          <w:cnfStyle w:val="100000000000" w:firstRow="1" w:lastRow="0" w:firstColumn="0" w:lastColumn="0" w:oddVBand="0" w:evenVBand="0" w:oddHBand="0" w:evenHBand="0" w:firstRowFirstColumn="0" w:firstRowLastColumn="0" w:lastRowFirstColumn="0" w:lastRowLastColumn="0"/>
          <w:trHeight w:val="146"/>
        </w:trPr>
        <w:tc>
          <w:tcPr>
            <w:cnfStyle w:val="001000000000" w:firstRow="0" w:lastRow="0" w:firstColumn="1" w:lastColumn="0" w:oddVBand="0" w:evenVBand="0" w:oddHBand="0" w:evenHBand="0" w:firstRowFirstColumn="0" w:firstRowLastColumn="0" w:lastRowFirstColumn="0" w:lastRowLastColumn="0"/>
            <w:tcW w:w="2458" w:type="dxa"/>
            <w:gridSpan w:val="2"/>
            <w:hideMark/>
          </w:tcPr>
          <w:p w14:paraId="3E5225E3" w14:textId="77777777" w:rsidR="0089186A" w:rsidRPr="003672B0" w:rsidRDefault="0089186A" w:rsidP="00E53E79">
            <w:pPr>
              <w:tabs>
                <w:tab w:val="center" w:pos="4680"/>
                <w:tab w:val="right" w:pos="9360"/>
              </w:tabs>
              <w:spacing w:after="0" w:line="240" w:lineRule="auto"/>
              <w:rPr>
                <w:lang w:val="sr-Cyrl-RS"/>
              </w:rPr>
            </w:pPr>
            <w:r w:rsidRPr="003672B0">
              <w:rPr>
                <w:lang w:val="sr-Cyrl-RS"/>
              </w:rPr>
              <w:t>Студијски програм</w:t>
            </w:r>
          </w:p>
        </w:tc>
        <w:tc>
          <w:tcPr>
            <w:tcW w:w="6602" w:type="dxa"/>
            <w:gridSpan w:val="2"/>
            <w:hideMark/>
          </w:tcPr>
          <w:p w14:paraId="7084524C" w14:textId="77777777" w:rsidR="0089186A" w:rsidRPr="003672B0" w:rsidRDefault="0089186A" w:rsidP="00E53E79">
            <w:pPr>
              <w:tabs>
                <w:tab w:val="center" w:pos="4680"/>
                <w:tab w:val="right" w:pos="9360"/>
              </w:tabs>
              <w:spacing w:after="0" w:line="240" w:lineRule="auto"/>
              <w:cnfStyle w:val="100000000000" w:firstRow="1" w:lastRow="0" w:firstColumn="0" w:lastColumn="0" w:oddVBand="0" w:evenVBand="0" w:oddHBand="0" w:evenHBand="0" w:firstRowFirstColumn="0" w:firstRowLastColumn="0" w:lastRowFirstColumn="0" w:lastRowLastColumn="0"/>
              <w:rPr>
                <w:lang w:val="sr-Cyrl-RS"/>
              </w:rPr>
            </w:pPr>
            <w:r w:rsidRPr="003672B0">
              <w:rPr>
                <w:lang w:val="sr-Cyrl-RS"/>
              </w:rPr>
              <w:t>Дипломирани учитељ</w:t>
            </w:r>
          </w:p>
        </w:tc>
      </w:tr>
      <w:tr w:rsidR="007329B4" w:rsidRPr="003672B0" w14:paraId="7EAFE9EA" w14:textId="77777777" w:rsidTr="0019051D">
        <w:trPr>
          <w:cnfStyle w:val="000000100000" w:firstRow="0" w:lastRow="0" w:firstColumn="0" w:lastColumn="0" w:oddVBand="0" w:evenVBand="0" w:oddHBand="1" w:evenHBand="0" w:firstRowFirstColumn="0" w:firstRowLastColumn="0" w:lastRowFirstColumn="0" w:lastRowLastColumn="0"/>
          <w:trHeight w:val="146"/>
        </w:trPr>
        <w:tc>
          <w:tcPr>
            <w:cnfStyle w:val="001000000000" w:firstRow="0" w:lastRow="0" w:firstColumn="1" w:lastColumn="0" w:oddVBand="0" w:evenVBand="0" w:oddHBand="0" w:evenHBand="0" w:firstRowFirstColumn="0" w:firstRowLastColumn="0" w:lastRowFirstColumn="0" w:lastRowLastColumn="0"/>
            <w:tcW w:w="2458" w:type="dxa"/>
            <w:gridSpan w:val="2"/>
            <w:hideMark/>
          </w:tcPr>
          <w:p w14:paraId="4875F2E4" w14:textId="77777777" w:rsidR="0089186A" w:rsidRPr="003672B0" w:rsidRDefault="0089186A" w:rsidP="00E53E79">
            <w:pPr>
              <w:tabs>
                <w:tab w:val="center" w:pos="4680"/>
                <w:tab w:val="right" w:pos="9360"/>
              </w:tabs>
              <w:spacing w:after="0" w:line="240" w:lineRule="auto"/>
              <w:rPr>
                <w:lang w:val="sr-Cyrl-RS"/>
              </w:rPr>
            </w:pPr>
            <w:r w:rsidRPr="003672B0">
              <w:rPr>
                <w:lang w:val="sr-Cyrl-RS"/>
              </w:rPr>
              <w:t xml:space="preserve">Назив предмета </w:t>
            </w:r>
          </w:p>
        </w:tc>
        <w:tc>
          <w:tcPr>
            <w:tcW w:w="6602" w:type="dxa"/>
            <w:gridSpan w:val="2"/>
            <w:hideMark/>
          </w:tcPr>
          <w:p w14:paraId="6FF3FFF9" w14:textId="77777777" w:rsidR="0089186A" w:rsidRPr="003672B0" w:rsidRDefault="0089186A" w:rsidP="00E53E79">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Методика наставе српског језика и књижевности 1</w:t>
            </w:r>
          </w:p>
        </w:tc>
      </w:tr>
      <w:tr w:rsidR="007329B4" w:rsidRPr="003672B0" w14:paraId="47CC954D" w14:textId="77777777" w:rsidTr="0019051D">
        <w:trPr>
          <w:trHeight w:val="146"/>
        </w:trPr>
        <w:tc>
          <w:tcPr>
            <w:cnfStyle w:val="001000000000" w:firstRow="0" w:lastRow="0" w:firstColumn="1" w:lastColumn="0" w:oddVBand="0" w:evenVBand="0" w:oddHBand="0" w:evenHBand="0" w:firstRowFirstColumn="0" w:firstRowLastColumn="0" w:lastRowFirstColumn="0" w:lastRowLastColumn="0"/>
            <w:tcW w:w="2458" w:type="dxa"/>
            <w:gridSpan w:val="2"/>
            <w:hideMark/>
          </w:tcPr>
          <w:p w14:paraId="3DADBCF4" w14:textId="77777777" w:rsidR="0089186A" w:rsidRPr="003672B0" w:rsidRDefault="0089186A" w:rsidP="00E53E79">
            <w:pPr>
              <w:tabs>
                <w:tab w:val="center" w:pos="4680"/>
                <w:tab w:val="right" w:pos="9360"/>
              </w:tabs>
              <w:spacing w:after="0" w:line="240" w:lineRule="auto"/>
              <w:rPr>
                <w:lang w:val="sr-Cyrl-RS"/>
              </w:rPr>
            </w:pPr>
            <w:r w:rsidRPr="003672B0">
              <w:rPr>
                <w:lang w:val="sr-Cyrl-RS"/>
              </w:rPr>
              <w:t>Статус предмета</w:t>
            </w:r>
          </w:p>
        </w:tc>
        <w:tc>
          <w:tcPr>
            <w:tcW w:w="6602" w:type="dxa"/>
            <w:gridSpan w:val="2"/>
            <w:hideMark/>
          </w:tcPr>
          <w:p w14:paraId="4D36BBB9" w14:textId="77777777" w:rsidR="0089186A" w:rsidRPr="003672B0" w:rsidRDefault="0089186A" w:rsidP="00E53E79">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Обавезни</w:t>
            </w:r>
          </w:p>
        </w:tc>
      </w:tr>
      <w:tr w:rsidR="007329B4" w:rsidRPr="003672B0" w14:paraId="1245A9F3" w14:textId="77777777" w:rsidTr="0019051D">
        <w:trPr>
          <w:cnfStyle w:val="000000100000" w:firstRow="0" w:lastRow="0" w:firstColumn="0" w:lastColumn="0" w:oddVBand="0" w:evenVBand="0" w:oddHBand="1" w:evenHBand="0" w:firstRowFirstColumn="0" w:firstRowLastColumn="0" w:lastRowFirstColumn="0" w:lastRowLastColumn="0"/>
          <w:trHeight w:val="146"/>
        </w:trPr>
        <w:tc>
          <w:tcPr>
            <w:cnfStyle w:val="001000000000" w:firstRow="0" w:lastRow="0" w:firstColumn="1" w:lastColumn="0" w:oddVBand="0" w:evenVBand="0" w:oddHBand="0" w:evenHBand="0" w:firstRowFirstColumn="0" w:firstRowLastColumn="0" w:lastRowFirstColumn="0" w:lastRowLastColumn="0"/>
            <w:tcW w:w="2458" w:type="dxa"/>
            <w:gridSpan w:val="2"/>
            <w:hideMark/>
          </w:tcPr>
          <w:p w14:paraId="0E8896CC" w14:textId="77777777" w:rsidR="0089186A" w:rsidRPr="003672B0" w:rsidRDefault="0089186A" w:rsidP="00E53E79">
            <w:pPr>
              <w:tabs>
                <w:tab w:val="center" w:pos="4680"/>
                <w:tab w:val="right" w:pos="9360"/>
              </w:tabs>
              <w:spacing w:after="0" w:line="240" w:lineRule="auto"/>
              <w:rPr>
                <w:lang w:val="sr-Cyrl-RS"/>
              </w:rPr>
            </w:pPr>
            <w:r w:rsidRPr="003672B0">
              <w:rPr>
                <w:lang w:val="sr-Cyrl-RS"/>
              </w:rPr>
              <w:t>Број ЕСПБ</w:t>
            </w:r>
          </w:p>
        </w:tc>
        <w:tc>
          <w:tcPr>
            <w:tcW w:w="6602" w:type="dxa"/>
            <w:gridSpan w:val="2"/>
            <w:hideMark/>
          </w:tcPr>
          <w:p w14:paraId="290DD233" w14:textId="77777777" w:rsidR="0089186A" w:rsidRPr="003672B0" w:rsidRDefault="0089186A" w:rsidP="00E53E79">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6</w:t>
            </w:r>
          </w:p>
        </w:tc>
      </w:tr>
      <w:tr w:rsidR="007329B4" w:rsidRPr="003672B0" w14:paraId="269525A1" w14:textId="77777777" w:rsidTr="00284A78">
        <w:trPr>
          <w:trHeight w:val="146"/>
        </w:trPr>
        <w:tc>
          <w:tcPr>
            <w:cnfStyle w:val="001000000000" w:firstRow="0" w:lastRow="0" w:firstColumn="1" w:lastColumn="0" w:oddVBand="0" w:evenVBand="0" w:oddHBand="0" w:evenHBand="0" w:firstRowFirstColumn="0" w:firstRowLastColumn="0" w:lastRowFirstColumn="0" w:lastRowLastColumn="0"/>
            <w:tcW w:w="2458" w:type="dxa"/>
            <w:gridSpan w:val="2"/>
          </w:tcPr>
          <w:p w14:paraId="15958454" w14:textId="77777777" w:rsidR="0089186A" w:rsidRPr="003672B0" w:rsidRDefault="0089186A" w:rsidP="00E53E79">
            <w:pPr>
              <w:tabs>
                <w:tab w:val="center" w:pos="4680"/>
                <w:tab w:val="right" w:pos="9360"/>
              </w:tabs>
              <w:spacing w:after="0" w:line="240" w:lineRule="auto"/>
              <w:rPr>
                <w:lang w:val="sr-Cyrl-RS"/>
              </w:rPr>
            </w:pPr>
          </w:p>
        </w:tc>
        <w:tc>
          <w:tcPr>
            <w:tcW w:w="2782" w:type="dxa"/>
            <w:hideMark/>
          </w:tcPr>
          <w:p w14:paraId="24025512" w14:textId="77777777" w:rsidR="0089186A" w:rsidRPr="003672B0" w:rsidRDefault="0089186A" w:rsidP="00E53E79">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Активности</w:t>
            </w:r>
          </w:p>
        </w:tc>
        <w:tc>
          <w:tcPr>
            <w:tcW w:w="3820" w:type="dxa"/>
            <w:hideMark/>
          </w:tcPr>
          <w:p w14:paraId="0886631E" w14:textId="77777777" w:rsidR="0089186A" w:rsidRPr="003672B0" w:rsidRDefault="0089186A" w:rsidP="00E53E79">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Време у сатима укупно</w:t>
            </w:r>
          </w:p>
        </w:tc>
      </w:tr>
      <w:tr w:rsidR="007329B4" w:rsidRPr="003672B0" w14:paraId="70C5D1A8" w14:textId="77777777" w:rsidTr="00284A78">
        <w:trPr>
          <w:cnfStyle w:val="000000100000" w:firstRow="0" w:lastRow="0" w:firstColumn="0" w:lastColumn="0" w:oddVBand="0" w:evenVBand="0" w:oddHBand="1" w:evenHBand="0" w:firstRowFirstColumn="0" w:firstRowLastColumn="0" w:lastRowFirstColumn="0" w:lastRowLastColumn="0"/>
          <w:trHeight w:val="146"/>
        </w:trPr>
        <w:tc>
          <w:tcPr>
            <w:cnfStyle w:val="001000000000" w:firstRow="0" w:lastRow="0" w:firstColumn="1" w:lastColumn="0" w:oddVBand="0" w:evenVBand="0" w:oddHBand="0" w:evenHBand="0" w:firstRowFirstColumn="0" w:firstRowLastColumn="0" w:lastRowFirstColumn="0" w:lastRowLastColumn="0"/>
            <w:tcW w:w="2458" w:type="dxa"/>
            <w:gridSpan w:val="2"/>
          </w:tcPr>
          <w:p w14:paraId="42D16003" w14:textId="77777777" w:rsidR="0089186A" w:rsidRPr="003672B0" w:rsidRDefault="0089186A" w:rsidP="00E53E79">
            <w:pPr>
              <w:tabs>
                <w:tab w:val="center" w:pos="4680"/>
                <w:tab w:val="right" w:pos="9360"/>
              </w:tabs>
              <w:spacing w:after="0" w:line="240" w:lineRule="auto"/>
              <w:rPr>
                <w:lang w:val="sr-Cyrl-RS"/>
              </w:rPr>
            </w:pPr>
            <w:r w:rsidRPr="003672B0">
              <w:rPr>
                <w:lang w:val="sr-Cyrl-RS"/>
              </w:rPr>
              <w:t>Број часова активне наставе (недељни фонд)</w:t>
            </w:r>
          </w:p>
          <w:p w14:paraId="755D3AB6" w14:textId="77777777" w:rsidR="0089186A" w:rsidRPr="003672B0" w:rsidRDefault="0089186A" w:rsidP="00E53E79">
            <w:pPr>
              <w:tabs>
                <w:tab w:val="center" w:pos="4680"/>
                <w:tab w:val="right" w:pos="9360"/>
              </w:tabs>
              <w:spacing w:after="0" w:line="240" w:lineRule="auto"/>
              <w:rPr>
                <w:lang w:val="sr-Cyrl-RS"/>
              </w:rPr>
            </w:pPr>
          </w:p>
        </w:tc>
        <w:tc>
          <w:tcPr>
            <w:tcW w:w="2782" w:type="dxa"/>
          </w:tcPr>
          <w:p w14:paraId="14A26057" w14:textId="77777777" w:rsidR="0089186A" w:rsidRPr="003672B0" w:rsidRDefault="0089186A" w:rsidP="00AC0F3E">
            <w:pPr>
              <w:pStyle w:val="Nabrajanje"/>
              <w:numPr>
                <w:ilvl w:val="0"/>
                <w:numId w:val="0"/>
              </w:numPr>
              <w:cnfStyle w:val="000000100000" w:firstRow="0" w:lastRow="0" w:firstColumn="0" w:lastColumn="0" w:oddVBand="0" w:evenVBand="0" w:oddHBand="1" w:evenHBand="0" w:firstRowFirstColumn="0" w:firstRowLastColumn="0" w:lastRowFirstColumn="0" w:lastRowLastColumn="0"/>
              <w:rPr>
                <w:color w:val="auto"/>
              </w:rPr>
            </w:pPr>
            <w:r w:rsidRPr="003672B0">
              <w:rPr>
                <w:color w:val="auto"/>
              </w:rPr>
              <w:t>3+3=6</w:t>
            </w:r>
          </w:p>
          <w:p w14:paraId="3456A5C6" w14:textId="77777777" w:rsidR="0089186A" w:rsidRPr="003672B0" w:rsidRDefault="0089186A" w:rsidP="00AC0F3E">
            <w:pPr>
              <w:pStyle w:val="Nabrajanje"/>
              <w:numPr>
                <w:ilvl w:val="0"/>
                <w:numId w:val="0"/>
              </w:numPr>
              <w:cnfStyle w:val="000000100000" w:firstRow="0" w:lastRow="0" w:firstColumn="0" w:lastColumn="0" w:oddVBand="0" w:evenVBand="0" w:oddHBand="1" w:evenHBand="0" w:firstRowFirstColumn="0" w:firstRowLastColumn="0" w:lastRowFirstColumn="0" w:lastRowLastColumn="0"/>
              <w:rPr>
                <w:color w:val="auto"/>
              </w:rPr>
            </w:pPr>
          </w:p>
          <w:p w14:paraId="7B22714C" w14:textId="77777777" w:rsidR="0089186A" w:rsidRPr="003672B0" w:rsidRDefault="0089186A" w:rsidP="00AC0F3E">
            <w:pPr>
              <w:pStyle w:val="Nabrajanje"/>
              <w:numPr>
                <w:ilvl w:val="0"/>
                <w:numId w:val="0"/>
              </w:numPr>
              <w:cnfStyle w:val="000000100000" w:firstRow="0" w:lastRow="0" w:firstColumn="0" w:lastColumn="0" w:oddVBand="0" w:evenVBand="0" w:oddHBand="1" w:evenHBand="0" w:firstRowFirstColumn="0" w:firstRowLastColumn="0" w:lastRowFirstColumn="0" w:lastRowLastColumn="0"/>
              <w:rPr>
                <w:color w:val="auto"/>
              </w:rPr>
            </w:pPr>
            <w:r w:rsidRPr="003672B0">
              <w:rPr>
                <w:color w:val="auto"/>
              </w:rPr>
              <w:t>- предавања 3 часа = 2,25</w:t>
            </w:r>
          </w:p>
          <w:p w14:paraId="73615EAD" w14:textId="77777777" w:rsidR="0089186A" w:rsidRPr="003672B0" w:rsidRDefault="0089186A" w:rsidP="00AC0F3E">
            <w:pPr>
              <w:pStyle w:val="Nabrajanje"/>
              <w:numPr>
                <w:ilvl w:val="0"/>
                <w:numId w:val="0"/>
              </w:numPr>
              <w:cnfStyle w:val="000000100000" w:firstRow="0" w:lastRow="0" w:firstColumn="0" w:lastColumn="0" w:oddVBand="0" w:evenVBand="0" w:oddHBand="1" w:evenHBand="0" w:firstRowFirstColumn="0" w:firstRowLastColumn="0" w:lastRowFirstColumn="0" w:lastRowLastColumn="0"/>
              <w:rPr>
                <w:color w:val="auto"/>
              </w:rPr>
            </w:pPr>
            <w:r w:rsidRPr="003672B0">
              <w:rPr>
                <w:color w:val="auto"/>
              </w:rPr>
              <w:t xml:space="preserve">- вежбе 3 </w:t>
            </w:r>
            <w:proofErr w:type="spellStart"/>
            <w:r w:rsidRPr="003672B0">
              <w:rPr>
                <w:color w:val="auto"/>
              </w:rPr>
              <w:t>часa</w:t>
            </w:r>
            <w:proofErr w:type="spellEnd"/>
            <w:r w:rsidRPr="003672B0">
              <w:rPr>
                <w:color w:val="auto"/>
              </w:rPr>
              <w:t xml:space="preserve"> = 0,75 сати x 3 =2,25</w:t>
            </w:r>
          </w:p>
        </w:tc>
        <w:tc>
          <w:tcPr>
            <w:tcW w:w="3820" w:type="dxa"/>
          </w:tcPr>
          <w:p w14:paraId="797A0C9A" w14:textId="77777777" w:rsidR="0089186A" w:rsidRPr="003672B0" w:rsidRDefault="0089186A" w:rsidP="00E53E79">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1час = 45мин = 0,75 сати</w:t>
            </w:r>
          </w:p>
          <w:p w14:paraId="5A427697" w14:textId="77777777" w:rsidR="0089186A" w:rsidRPr="003672B0" w:rsidRDefault="0089186A" w:rsidP="00E53E79">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2,25x14=31,5 сати</w:t>
            </w:r>
          </w:p>
          <w:p w14:paraId="42CC686E" w14:textId="77777777" w:rsidR="0089186A" w:rsidRPr="003672B0" w:rsidRDefault="0089186A" w:rsidP="00E53E79">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b/>
                <w:bCs/>
                <w:lang w:val="sr-Cyrl-RS"/>
              </w:rPr>
            </w:pPr>
            <w:r w:rsidRPr="003672B0">
              <w:rPr>
                <w:lang w:val="sr-Cyrl-RS"/>
              </w:rPr>
              <w:t xml:space="preserve">2,25×14 недеља= </w:t>
            </w:r>
            <w:r w:rsidRPr="003672B0">
              <w:rPr>
                <w:b/>
                <w:lang w:val="sr-Cyrl-RS"/>
              </w:rPr>
              <w:t>31</w:t>
            </w:r>
            <w:r w:rsidRPr="003672B0">
              <w:rPr>
                <w:b/>
                <w:bCs/>
                <w:lang w:val="sr-Cyrl-RS"/>
              </w:rPr>
              <w:t>,5 сат</w:t>
            </w:r>
          </w:p>
          <w:p w14:paraId="36CF1B2E" w14:textId="77777777" w:rsidR="0089186A" w:rsidRPr="003672B0" w:rsidRDefault="0089186A" w:rsidP="00E53E79">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b/>
                <w:bCs/>
                <w:lang w:val="sr-Cyrl-RS"/>
              </w:rPr>
            </w:pPr>
          </w:p>
          <w:p w14:paraId="425277AC" w14:textId="77777777" w:rsidR="0089186A" w:rsidRPr="003672B0" w:rsidRDefault="0089186A" w:rsidP="00E53E79">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b/>
                <w:bCs/>
                <w:lang w:val="sr-Cyrl-RS"/>
              </w:rPr>
              <w:t>63 сата</w:t>
            </w:r>
          </w:p>
        </w:tc>
      </w:tr>
      <w:tr w:rsidR="007329B4" w:rsidRPr="003672B0" w14:paraId="5C44D511" w14:textId="77777777" w:rsidTr="00284A78">
        <w:trPr>
          <w:trHeight w:val="2117"/>
        </w:trPr>
        <w:tc>
          <w:tcPr>
            <w:cnfStyle w:val="001000000000" w:firstRow="0" w:lastRow="0" w:firstColumn="1" w:lastColumn="0" w:oddVBand="0" w:evenVBand="0" w:oddHBand="0" w:evenHBand="0" w:firstRowFirstColumn="0" w:firstRowLastColumn="0" w:lastRowFirstColumn="0" w:lastRowLastColumn="0"/>
            <w:tcW w:w="2458" w:type="dxa"/>
            <w:gridSpan w:val="2"/>
            <w:vMerge w:val="restart"/>
            <w:hideMark/>
          </w:tcPr>
          <w:p w14:paraId="70090181" w14:textId="77777777" w:rsidR="0089186A" w:rsidRPr="003672B0" w:rsidRDefault="0089186A" w:rsidP="00E53E79">
            <w:pPr>
              <w:tabs>
                <w:tab w:val="center" w:pos="4680"/>
                <w:tab w:val="right" w:pos="9360"/>
              </w:tabs>
              <w:spacing w:after="0" w:line="240" w:lineRule="auto"/>
              <w:rPr>
                <w:lang w:val="sr-Cyrl-RS"/>
              </w:rPr>
            </w:pPr>
            <w:r w:rsidRPr="003672B0">
              <w:rPr>
                <w:lang w:val="sr-Cyrl-RS"/>
              </w:rPr>
              <w:t>Време проведено у самосталном раду</w:t>
            </w:r>
          </w:p>
        </w:tc>
        <w:tc>
          <w:tcPr>
            <w:tcW w:w="2782" w:type="dxa"/>
            <w:hideMark/>
          </w:tcPr>
          <w:p w14:paraId="248BAC39" w14:textId="386838CE" w:rsidR="0089186A" w:rsidRPr="003672B0" w:rsidRDefault="0089186A" w:rsidP="00284A78">
            <w:pPr>
              <w:pStyle w:val="Nabrajanje"/>
              <w:numPr>
                <w:ilvl w:val="0"/>
                <w:numId w:val="0"/>
              </w:numPr>
              <w:jc w:val="left"/>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 xml:space="preserve">припремање за часове </w:t>
            </w:r>
          </w:p>
          <w:p w14:paraId="1D5AD203" w14:textId="77777777" w:rsidR="0089186A" w:rsidRPr="003672B0" w:rsidRDefault="0089186A" w:rsidP="00284A78">
            <w:pPr>
              <w:pStyle w:val="Nabrajanje"/>
              <w:numPr>
                <w:ilvl w:val="0"/>
                <w:numId w:val="0"/>
              </w:numPr>
              <w:jc w:val="left"/>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читање обавезне литературе</w:t>
            </w:r>
          </w:p>
          <w:p w14:paraId="4037859F" w14:textId="115815FF" w:rsidR="0089186A" w:rsidRPr="003672B0" w:rsidRDefault="0089186A" w:rsidP="00284A78">
            <w:pPr>
              <w:pStyle w:val="Nabrajanje"/>
              <w:numPr>
                <w:ilvl w:val="0"/>
                <w:numId w:val="0"/>
              </w:numPr>
              <w:jc w:val="left"/>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 xml:space="preserve">читање стручне и научне литературе на одабрану тему </w:t>
            </w:r>
          </w:p>
          <w:p w14:paraId="2D0DF802" w14:textId="77777777" w:rsidR="0089186A" w:rsidRPr="003672B0" w:rsidRDefault="0089186A" w:rsidP="00284A78">
            <w:pPr>
              <w:pStyle w:val="Nabrajanje"/>
              <w:numPr>
                <w:ilvl w:val="0"/>
                <w:numId w:val="0"/>
              </w:numPr>
              <w:jc w:val="left"/>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 израда семинарског рада</w:t>
            </w:r>
          </w:p>
        </w:tc>
        <w:tc>
          <w:tcPr>
            <w:tcW w:w="3820" w:type="dxa"/>
          </w:tcPr>
          <w:p w14:paraId="150DF2C4" w14:textId="77777777" w:rsidR="0089186A" w:rsidRPr="003672B0" w:rsidRDefault="0089186A" w:rsidP="00E53E79">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 xml:space="preserve">1,5 сат × 14 недеља = </w:t>
            </w:r>
            <w:r w:rsidRPr="003672B0">
              <w:rPr>
                <w:b/>
                <w:lang w:val="sr-Cyrl-RS"/>
              </w:rPr>
              <w:t>21 сат</w:t>
            </w:r>
          </w:p>
          <w:p w14:paraId="532717F4" w14:textId="77777777" w:rsidR="0089186A" w:rsidRPr="003672B0" w:rsidRDefault="0089186A" w:rsidP="00E53E79">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p>
          <w:p w14:paraId="1DCEC1D0" w14:textId="77777777" w:rsidR="0089186A" w:rsidRPr="003672B0" w:rsidRDefault="0089186A" w:rsidP="00E53E79">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 xml:space="preserve">1 сат × 14 недеља = </w:t>
            </w:r>
            <w:r w:rsidRPr="003672B0">
              <w:rPr>
                <w:b/>
                <w:lang w:val="sr-Cyrl-RS"/>
              </w:rPr>
              <w:t>14 сати</w:t>
            </w:r>
          </w:p>
          <w:p w14:paraId="1FEDF7B2" w14:textId="77777777" w:rsidR="0089186A" w:rsidRPr="003672B0" w:rsidRDefault="0089186A" w:rsidP="00E53E79">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p>
          <w:p w14:paraId="7BE39222" w14:textId="77777777" w:rsidR="00284A78" w:rsidRPr="003672B0" w:rsidRDefault="00284A78" w:rsidP="00E53E79">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p>
          <w:p w14:paraId="074424CF" w14:textId="7581493D" w:rsidR="0089186A" w:rsidRPr="003672B0" w:rsidRDefault="0089186A" w:rsidP="00E53E79">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 xml:space="preserve">1 сат × 14 недеља = </w:t>
            </w:r>
            <w:r w:rsidRPr="003672B0">
              <w:rPr>
                <w:b/>
                <w:lang w:val="sr-Cyrl-RS"/>
              </w:rPr>
              <w:t>14 сати</w:t>
            </w:r>
          </w:p>
        </w:tc>
      </w:tr>
      <w:tr w:rsidR="007329B4" w:rsidRPr="003672B0" w14:paraId="029F7253" w14:textId="77777777" w:rsidTr="00284A78">
        <w:trPr>
          <w:cnfStyle w:val="000000100000" w:firstRow="0" w:lastRow="0" w:firstColumn="0" w:lastColumn="0" w:oddVBand="0" w:evenVBand="0" w:oddHBand="1" w:evenHBand="0" w:firstRowFirstColumn="0" w:firstRowLastColumn="0" w:lastRowFirstColumn="0" w:lastRowLastColumn="0"/>
          <w:trHeight w:val="4530"/>
        </w:trPr>
        <w:tc>
          <w:tcPr>
            <w:cnfStyle w:val="001000000000" w:firstRow="0" w:lastRow="0" w:firstColumn="1" w:lastColumn="0" w:oddVBand="0" w:evenVBand="0" w:oddHBand="0" w:evenHBand="0" w:firstRowFirstColumn="0" w:firstRowLastColumn="0" w:lastRowFirstColumn="0" w:lastRowLastColumn="0"/>
            <w:tcW w:w="2458" w:type="dxa"/>
            <w:gridSpan w:val="2"/>
            <w:vMerge/>
            <w:hideMark/>
          </w:tcPr>
          <w:p w14:paraId="57AECC09" w14:textId="77777777" w:rsidR="0089186A" w:rsidRPr="003672B0" w:rsidRDefault="0089186A" w:rsidP="00E53E79">
            <w:pPr>
              <w:suppressAutoHyphens w:val="0"/>
              <w:spacing w:after="0" w:line="240" w:lineRule="auto"/>
              <w:rPr>
                <w:lang w:val="sr-Cyrl-RS"/>
              </w:rPr>
            </w:pPr>
          </w:p>
        </w:tc>
        <w:tc>
          <w:tcPr>
            <w:tcW w:w="2782" w:type="dxa"/>
          </w:tcPr>
          <w:p w14:paraId="67D64D75" w14:textId="77777777" w:rsidR="0089186A" w:rsidRPr="003672B0" w:rsidRDefault="0089186A" w:rsidP="00AC0F3E">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rPr>
              <w:t xml:space="preserve">припремање за часове </w:t>
            </w:r>
          </w:p>
          <w:p w14:paraId="236679B1" w14:textId="77777777" w:rsidR="0089186A" w:rsidRPr="003672B0" w:rsidRDefault="0089186A" w:rsidP="00AC0F3E">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читање обавезне лектире и литературе</w:t>
            </w:r>
          </w:p>
          <w:p w14:paraId="2D573C44" w14:textId="77777777" w:rsidR="0089186A" w:rsidRPr="003672B0" w:rsidRDefault="0089186A" w:rsidP="00AC0F3E">
            <w:pPr>
              <w:pStyle w:val="Nabrajanje"/>
              <w:numPr>
                <w:ilvl w:val="0"/>
                <w:numId w:val="0"/>
              </w:numPr>
              <w:cnfStyle w:val="000000100000" w:firstRow="0" w:lastRow="0" w:firstColumn="0" w:lastColumn="0" w:oddVBand="0" w:evenVBand="0" w:oddHBand="1" w:evenHBand="0" w:firstRowFirstColumn="0" w:firstRowLastColumn="0" w:lastRowFirstColumn="0" w:lastRowLastColumn="0"/>
              <w:rPr>
                <w:color w:val="auto"/>
              </w:rPr>
            </w:pPr>
            <w:r w:rsidRPr="003672B0">
              <w:rPr>
                <w:color w:val="auto"/>
              </w:rPr>
              <w:t xml:space="preserve">- читање стручне и научне литературе на одабрану </w:t>
            </w:r>
          </w:p>
          <w:p w14:paraId="06AFC2B1" w14:textId="77777777" w:rsidR="0089186A" w:rsidRPr="003672B0" w:rsidRDefault="0089186A" w:rsidP="00AC0F3E">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 xml:space="preserve">тему и писање семинарског </w:t>
            </w:r>
          </w:p>
          <w:p w14:paraId="1FCCA671" w14:textId="77777777" w:rsidR="0089186A" w:rsidRPr="003672B0" w:rsidRDefault="0089186A" w:rsidP="00AC0F3E">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рада обима до 16 куцаних  страна (250 речи или 1800 карактера на једној страни,</w:t>
            </w:r>
          </w:p>
          <w:p w14:paraId="091A01FD" w14:textId="77777777" w:rsidR="0089186A" w:rsidRPr="003672B0" w:rsidRDefault="0089186A" w:rsidP="00AC0F3E">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проред  2)</w:t>
            </w:r>
          </w:p>
          <w:p w14:paraId="45CAFE95" w14:textId="77777777" w:rsidR="0089186A" w:rsidRPr="003672B0" w:rsidRDefault="0089186A" w:rsidP="00AC0F3E">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lang w:val="sr-Cyrl-RS"/>
              </w:rPr>
            </w:pPr>
          </w:p>
          <w:p w14:paraId="17957266" w14:textId="77777777" w:rsidR="0089186A" w:rsidRPr="003672B0" w:rsidRDefault="0089186A" w:rsidP="00AC0F3E">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p>
        </w:tc>
        <w:tc>
          <w:tcPr>
            <w:tcW w:w="3820" w:type="dxa"/>
            <w:hideMark/>
          </w:tcPr>
          <w:p w14:paraId="5B52657B" w14:textId="77777777" w:rsidR="0089186A" w:rsidRPr="003672B0" w:rsidRDefault="0089186A" w:rsidP="00E53E79">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 xml:space="preserve">читање литературе </w:t>
            </w:r>
          </w:p>
          <w:p w14:paraId="030C02E5" w14:textId="77777777" w:rsidR="0089186A" w:rsidRPr="003672B0" w:rsidRDefault="0089186A" w:rsidP="00E53E79">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 сат  –  12 страна читања стручне литературе</w:t>
            </w:r>
          </w:p>
          <w:p w14:paraId="7ED7AB2F" w14:textId="77777777" w:rsidR="0089186A" w:rsidRPr="003672B0" w:rsidRDefault="0089186A" w:rsidP="00E53E79">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180 страница –  15 сати</w:t>
            </w:r>
          </w:p>
          <w:p w14:paraId="32CF196C" w14:textId="77777777" w:rsidR="0089186A" w:rsidRPr="003672B0" w:rsidRDefault="0089186A" w:rsidP="00E53E79">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 xml:space="preserve">1 страна текста (1800 словних </w:t>
            </w:r>
          </w:p>
          <w:p w14:paraId="4FBE6D2F" w14:textId="77777777" w:rsidR="00284A78" w:rsidRPr="003672B0" w:rsidRDefault="0089186A" w:rsidP="00284A7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карактера) = 4 сата (2,5 сата истраживања и 1,5 сат писања по страни).</w:t>
            </w:r>
          </w:p>
          <w:p w14:paraId="323E7064" w14:textId="576F8C73" w:rsidR="0089186A" w:rsidRPr="003672B0" w:rsidRDefault="0089186A" w:rsidP="00284A7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lang w:val="sr-Cyrl-RS"/>
              </w:rPr>
              <w:t>израда две краће вежбе.</w:t>
            </w:r>
          </w:p>
          <w:p w14:paraId="206A6FB1" w14:textId="77777777" w:rsidR="0089186A" w:rsidRPr="003672B0" w:rsidRDefault="0089186A" w:rsidP="00E53E79">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rPr>
              <w:t xml:space="preserve">1 сат ~10 стр.  читање теже </w:t>
            </w:r>
          </w:p>
          <w:p w14:paraId="2E4B9818" w14:textId="77777777" w:rsidR="0089186A" w:rsidRPr="003672B0" w:rsidRDefault="0089186A" w:rsidP="00E53E79">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 xml:space="preserve">стручне литературе </w:t>
            </w:r>
          </w:p>
          <w:p w14:paraId="25168C70" w14:textId="77777777" w:rsidR="0089186A" w:rsidRPr="003672B0" w:rsidRDefault="0089186A" w:rsidP="00E53E79">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 xml:space="preserve">215 страна = </w:t>
            </w:r>
            <w:r w:rsidRPr="003672B0">
              <w:rPr>
                <w:rFonts w:eastAsia="Times New Roman"/>
                <w:b/>
                <w:lang w:val="sr-Cyrl-RS"/>
              </w:rPr>
              <w:t>21,5 сат</w:t>
            </w:r>
          </w:p>
          <w:p w14:paraId="6D16759C" w14:textId="77777777" w:rsidR="0089186A" w:rsidRPr="003672B0" w:rsidRDefault="0089186A" w:rsidP="00E53E79">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 xml:space="preserve">1 сат ~15 стр. читање лакше </w:t>
            </w:r>
          </w:p>
          <w:p w14:paraId="11AAC21C" w14:textId="77777777" w:rsidR="0089186A" w:rsidRPr="003672B0" w:rsidRDefault="0089186A" w:rsidP="00E53E79">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 xml:space="preserve">стручне литературе </w:t>
            </w:r>
          </w:p>
          <w:p w14:paraId="5EE556F4" w14:textId="77777777" w:rsidR="0089186A" w:rsidRPr="003672B0" w:rsidRDefault="0089186A" w:rsidP="00E53E79">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b/>
                <w:lang w:val="sr-Cyrl-RS"/>
              </w:rPr>
            </w:pPr>
            <w:r w:rsidRPr="003672B0">
              <w:rPr>
                <w:rFonts w:eastAsia="Times New Roman"/>
                <w:lang w:val="sr-Cyrl-RS"/>
              </w:rPr>
              <w:t xml:space="preserve">225 страна = </w:t>
            </w:r>
            <w:r w:rsidRPr="003672B0">
              <w:rPr>
                <w:rFonts w:eastAsia="Times New Roman"/>
                <w:b/>
                <w:lang w:val="sr-Cyrl-RS"/>
              </w:rPr>
              <w:t>15 сати</w:t>
            </w:r>
          </w:p>
          <w:p w14:paraId="1F45C3FB" w14:textId="77777777" w:rsidR="0089186A" w:rsidRPr="003672B0" w:rsidRDefault="0089186A" w:rsidP="00E53E79">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b/>
                <w:lang w:val="sr-Cyrl-RS"/>
              </w:rPr>
            </w:pPr>
            <w:r w:rsidRPr="003672B0">
              <w:rPr>
                <w:rFonts w:eastAsia="Times New Roman"/>
                <w:b/>
                <w:lang w:val="sr-Cyrl-RS"/>
              </w:rPr>
              <w:t>Припрема и израда семинарског рада:</w:t>
            </w:r>
          </w:p>
          <w:p w14:paraId="527C38E4" w14:textId="77777777" w:rsidR="0089186A" w:rsidRPr="003672B0" w:rsidRDefault="0089186A" w:rsidP="00E53E79">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 xml:space="preserve">12×4 = </w:t>
            </w:r>
            <w:r w:rsidRPr="003672B0">
              <w:rPr>
                <w:rFonts w:eastAsia="Times New Roman"/>
                <w:b/>
                <w:lang w:val="sr-Cyrl-RS"/>
              </w:rPr>
              <w:t>48 сати</w:t>
            </w:r>
          </w:p>
        </w:tc>
      </w:tr>
      <w:tr w:rsidR="007329B4" w:rsidRPr="003672B0" w14:paraId="549D5D3D" w14:textId="77777777" w:rsidTr="00284A78">
        <w:trPr>
          <w:trHeight w:val="561"/>
        </w:trPr>
        <w:tc>
          <w:tcPr>
            <w:cnfStyle w:val="001000000000" w:firstRow="0" w:lastRow="0" w:firstColumn="1" w:lastColumn="0" w:oddVBand="0" w:evenVBand="0" w:oddHBand="0" w:evenHBand="0" w:firstRowFirstColumn="0" w:firstRowLastColumn="0" w:lastRowFirstColumn="0" w:lastRowLastColumn="0"/>
            <w:tcW w:w="2458" w:type="dxa"/>
            <w:gridSpan w:val="2"/>
            <w:hideMark/>
          </w:tcPr>
          <w:p w14:paraId="39F1986B" w14:textId="77777777" w:rsidR="0089186A" w:rsidRPr="003672B0" w:rsidRDefault="0089186A" w:rsidP="00E53E79">
            <w:pPr>
              <w:tabs>
                <w:tab w:val="center" w:pos="4680"/>
                <w:tab w:val="right" w:pos="9360"/>
              </w:tabs>
              <w:spacing w:after="0" w:line="240" w:lineRule="auto"/>
              <w:rPr>
                <w:lang w:val="sr-Cyrl-RS"/>
              </w:rPr>
            </w:pPr>
            <w:r w:rsidRPr="003672B0">
              <w:rPr>
                <w:lang w:val="sr-Cyrl-RS"/>
              </w:rPr>
              <w:t>Време проведено на обавезној стручној пракси</w:t>
            </w:r>
          </w:p>
        </w:tc>
        <w:tc>
          <w:tcPr>
            <w:tcW w:w="2782" w:type="dxa"/>
            <w:hideMark/>
          </w:tcPr>
          <w:p w14:paraId="0471188B" w14:textId="77777777" w:rsidR="0089186A" w:rsidRPr="003672B0" w:rsidRDefault="0089186A" w:rsidP="00284A78">
            <w:pPr>
              <w:pStyle w:val="Nabrajanje"/>
              <w:numPr>
                <w:ilvl w:val="0"/>
                <w:numId w:val="0"/>
              </w:numPr>
              <w:ind w:left="357"/>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w:t>
            </w:r>
          </w:p>
        </w:tc>
        <w:tc>
          <w:tcPr>
            <w:tcW w:w="3820" w:type="dxa"/>
            <w:hideMark/>
          </w:tcPr>
          <w:p w14:paraId="01C7448C" w14:textId="77777777" w:rsidR="0089186A" w:rsidRPr="003672B0" w:rsidRDefault="0089186A" w:rsidP="00284A78">
            <w:pPr>
              <w:pStyle w:val="Nabrajanje"/>
              <w:numPr>
                <w:ilvl w:val="0"/>
                <w:numId w:val="0"/>
              </w:numPr>
              <w:ind w:left="357"/>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w:t>
            </w:r>
          </w:p>
        </w:tc>
      </w:tr>
      <w:tr w:rsidR="007329B4" w:rsidRPr="003672B0" w14:paraId="2FAA15F8" w14:textId="77777777" w:rsidTr="00284A78">
        <w:trPr>
          <w:cnfStyle w:val="000000100000" w:firstRow="0" w:lastRow="0" w:firstColumn="0" w:lastColumn="0" w:oddVBand="0" w:evenVBand="0" w:oddHBand="1" w:evenHBand="0" w:firstRowFirstColumn="0" w:firstRowLastColumn="0" w:lastRowFirstColumn="0" w:lastRowLastColumn="0"/>
          <w:trHeight w:val="1404"/>
        </w:trPr>
        <w:tc>
          <w:tcPr>
            <w:cnfStyle w:val="001000000000" w:firstRow="0" w:lastRow="0" w:firstColumn="1" w:lastColumn="0" w:oddVBand="0" w:evenVBand="0" w:oddHBand="0" w:evenHBand="0" w:firstRowFirstColumn="0" w:firstRowLastColumn="0" w:lastRowFirstColumn="0" w:lastRowLastColumn="0"/>
            <w:tcW w:w="2458" w:type="dxa"/>
            <w:gridSpan w:val="2"/>
            <w:hideMark/>
          </w:tcPr>
          <w:p w14:paraId="340ED7B6" w14:textId="77777777" w:rsidR="0089186A" w:rsidRPr="003672B0" w:rsidRDefault="0089186A" w:rsidP="00AC0F3E">
            <w:pPr>
              <w:pStyle w:val="Tekst"/>
              <w:ind w:firstLine="27"/>
              <w:rPr>
                <w:lang w:val="sr-Cyrl-RS"/>
              </w:rPr>
            </w:pPr>
            <w:r w:rsidRPr="003672B0">
              <w:rPr>
                <w:lang w:val="sr-Cyrl-RS"/>
              </w:rPr>
              <w:t>Време проведено за припрему и проверу знања</w:t>
            </w:r>
          </w:p>
        </w:tc>
        <w:tc>
          <w:tcPr>
            <w:tcW w:w="2782" w:type="dxa"/>
            <w:hideMark/>
          </w:tcPr>
          <w:p w14:paraId="387636D6" w14:textId="704640A8" w:rsidR="0089186A" w:rsidRPr="003672B0" w:rsidRDefault="0089186A" w:rsidP="00500182">
            <w:pPr>
              <w:pStyle w:val="Nabrajanje"/>
              <w:numPr>
                <w:ilvl w:val="0"/>
                <w:numId w:val="0"/>
              </w:numPr>
              <w:jc w:val="left"/>
              <w:cnfStyle w:val="000000100000" w:firstRow="0" w:lastRow="0" w:firstColumn="0" w:lastColumn="0" w:oddVBand="0" w:evenVBand="0" w:oddHBand="1" w:evenHBand="0" w:firstRowFirstColumn="0" w:firstRowLastColumn="0" w:lastRowFirstColumn="0" w:lastRowLastColumn="0"/>
              <w:rPr>
                <w:color w:val="auto"/>
              </w:rPr>
            </w:pPr>
            <w:r w:rsidRPr="003672B0">
              <w:rPr>
                <w:color w:val="auto"/>
              </w:rPr>
              <w:t>Усмено презентовање семинарског рада</w:t>
            </w:r>
          </w:p>
          <w:p w14:paraId="2A2281CA" w14:textId="67F655CB" w:rsidR="0089186A" w:rsidRPr="003672B0" w:rsidRDefault="0089186A" w:rsidP="00500182">
            <w:pPr>
              <w:pStyle w:val="Nabrajanje"/>
              <w:numPr>
                <w:ilvl w:val="0"/>
                <w:numId w:val="0"/>
              </w:numPr>
              <w:jc w:val="left"/>
              <w:cnfStyle w:val="000000100000" w:firstRow="0" w:lastRow="0" w:firstColumn="0" w:lastColumn="0" w:oddVBand="0" w:evenVBand="0" w:oddHBand="1" w:evenHBand="0" w:firstRowFirstColumn="0" w:firstRowLastColumn="0" w:lastRowFirstColumn="0" w:lastRowLastColumn="0"/>
              <w:rPr>
                <w:color w:val="auto"/>
              </w:rPr>
            </w:pPr>
            <w:r w:rsidRPr="003672B0">
              <w:rPr>
                <w:color w:val="auto"/>
              </w:rPr>
              <w:t>Учење (припремање за испит)</w:t>
            </w:r>
          </w:p>
        </w:tc>
        <w:tc>
          <w:tcPr>
            <w:tcW w:w="3820" w:type="dxa"/>
          </w:tcPr>
          <w:p w14:paraId="08D9F841" w14:textId="77777777" w:rsidR="0089186A" w:rsidRPr="003672B0" w:rsidRDefault="0089186A" w:rsidP="00284A7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15 мин = </w:t>
            </w:r>
            <w:r w:rsidRPr="003672B0">
              <w:rPr>
                <w:b/>
                <w:lang w:val="sr-Cyrl-RS"/>
              </w:rPr>
              <w:t>0,25 сати</w:t>
            </w:r>
          </w:p>
          <w:p w14:paraId="2D158F3C" w14:textId="77777777" w:rsidR="0089186A" w:rsidRPr="003672B0" w:rsidRDefault="0089186A" w:rsidP="00284A7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p>
          <w:p w14:paraId="2F24BE6D" w14:textId="77777777" w:rsidR="0089186A" w:rsidRPr="003672B0" w:rsidRDefault="0089186A" w:rsidP="00284A7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b/>
                <w:bCs/>
                <w:lang w:val="sr-Cyrl-RS"/>
              </w:rPr>
              <w:t>50 сати</w:t>
            </w:r>
          </w:p>
        </w:tc>
      </w:tr>
      <w:tr w:rsidR="007329B4" w:rsidRPr="003672B0" w14:paraId="0BE8A829" w14:textId="77777777" w:rsidTr="00284A78">
        <w:trPr>
          <w:trHeight w:val="561"/>
        </w:trPr>
        <w:tc>
          <w:tcPr>
            <w:cnfStyle w:val="001000000000" w:firstRow="0" w:lastRow="0" w:firstColumn="1" w:lastColumn="0" w:oddVBand="0" w:evenVBand="0" w:oddHBand="0" w:evenHBand="0" w:firstRowFirstColumn="0" w:firstRowLastColumn="0" w:lastRowFirstColumn="0" w:lastRowLastColumn="0"/>
            <w:tcW w:w="2458" w:type="dxa"/>
            <w:gridSpan w:val="2"/>
            <w:hideMark/>
          </w:tcPr>
          <w:p w14:paraId="2B1991AE" w14:textId="77777777" w:rsidR="0089186A" w:rsidRPr="003672B0" w:rsidRDefault="0089186A" w:rsidP="00E53E79">
            <w:pPr>
              <w:tabs>
                <w:tab w:val="center" w:pos="4680"/>
                <w:tab w:val="right" w:pos="9360"/>
              </w:tabs>
              <w:spacing w:after="0" w:line="240" w:lineRule="auto"/>
              <w:rPr>
                <w:lang w:val="sr-Cyrl-RS"/>
              </w:rPr>
            </w:pPr>
            <w:r w:rsidRPr="003672B0">
              <w:rPr>
                <w:lang w:val="sr-Cyrl-RS"/>
              </w:rPr>
              <w:t>Време обухваћено самом провером знања</w:t>
            </w:r>
          </w:p>
        </w:tc>
        <w:tc>
          <w:tcPr>
            <w:tcW w:w="2782" w:type="dxa"/>
            <w:hideMark/>
          </w:tcPr>
          <w:p w14:paraId="0EF677BC" w14:textId="77777777" w:rsidR="0089186A" w:rsidRPr="003672B0" w:rsidRDefault="0089186A" w:rsidP="00E53E79">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rFonts w:eastAsia="TimesNewRomanPSMT"/>
                <w:lang w:val="sr-Cyrl-RS"/>
              </w:rPr>
              <w:t>Усмени испит (писмена провера уз усмену обраду)</w:t>
            </w:r>
          </w:p>
        </w:tc>
        <w:tc>
          <w:tcPr>
            <w:tcW w:w="3820" w:type="dxa"/>
            <w:hideMark/>
          </w:tcPr>
          <w:p w14:paraId="205C31A1" w14:textId="77777777" w:rsidR="0089186A" w:rsidRPr="003672B0" w:rsidRDefault="0089186A" w:rsidP="00E53E79">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b/>
                <w:bCs/>
                <w:lang w:val="sr-Cyrl-RS"/>
              </w:rPr>
              <w:t xml:space="preserve"> 2 сата</w:t>
            </w:r>
          </w:p>
        </w:tc>
      </w:tr>
      <w:tr w:rsidR="007329B4" w:rsidRPr="003672B0" w14:paraId="30B6BCA5" w14:textId="77777777" w:rsidTr="00284A78">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2458" w:type="dxa"/>
            <w:gridSpan w:val="2"/>
            <w:hideMark/>
          </w:tcPr>
          <w:p w14:paraId="7787E8FC" w14:textId="77777777" w:rsidR="0089186A" w:rsidRPr="003672B0" w:rsidRDefault="0089186A" w:rsidP="00E53E79">
            <w:pPr>
              <w:tabs>
                <w:tab w:val="center" w:pos="4680"/>
                <w:tab w:val="right" w:pos="9360"/>
              </w:tabs>
              <w:spacing w:after="0" w:line="240" w:lineRule="auto"/>
              <w:rPr>
                <w:lang w:val="sr-Cyrl-RS"/>
              </w:rPr>
            </w:pPr>
            <w:r w:rsidRPr="003672B0">
              <w:rPr>
                <w:lang w:val="sr-Cyrl-RS"/>
              </w:rPr>
              <w:t>Укупан број сати</w:t>
            </w:r>
          </w:p>
        </w:tc>
        <w:tc>
          <w:tcPr>
            <w:tcW w:w="2782" w:type="dxa"/>
          </w:tcPr>
          <w:p w14:paraId="3401FF50" w14:textId="77777777" w:rsidR="0089186A" w:rsidRPr="003672B0" w:rsidRDefault="0089186A" w:rsidP="00E53E79">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p>
        </w:tc>
        <w:tc>
          <w:tcPr>
            <w:tcW w:w="3820" w:type="dxa"/>
            <w:hideMark/>
          </w:tcPr>
          <w:p w14:paraId="4BAC6BF7" w14:textId="77777777" w:rsidR="0089186A" w:rsidRPr="003672B0" w:rsidRDefault="0089186A" w:rsidP="00E53E79">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b/>
                <w:bCs/>
                <w:lang w:val="sr-Cyrl-RS"/>
              </w:rPr>
            </w:pPr>
            <w:r w:rsidRPr="003672B0">
              <w:rPr>
                <w:b/>
                <w:bCs/>
                <w:lang w:val="sr-Cyrl-RS"/>
              </w:rPr>
              <w:t>164  сата и 15 минута  (164,25)</w:t>
            </w:r>
          </w:p>
        </w:tc>
      </w:tr>
      <w:tr w:rsidR="007329B4" w:rsidRPr="003672B0" w14:paraId="7D499713" w14:textId="77777777" w:rsidTr="00284A78">
        <w:trPr>
          <w:trHeight w:val="280"/>
        </w:trPr>
        <w:tc>
          <w:tcPr>
            <w:cnfStyle w:val="001000000000" w:firstRow="0" w:lastRow="0" w:firstColumn="1" w:lastColumn="0" w:oddVBand="0" w:evenVBand="0" w:oddHBand="0" w:evenHBand="0" w:firstRowFirstColumn="0" w:firstRowLastColumn="0" w:lastRowFirstColumn="0" w:lastRowLastColumn="0"/>
            <w:tcW w:w="2458" w:type="dxa"/>
            <w:gridSpan w:val="2"/>
            <w:hideMark/>
          </w:tcPr>
          <w:p w14:paraId="6D6FDE94" w14:textId="77777777" w:rsidR="0089186A" w:rsidRPr="003672B0" w:rsidRDefault="0089186A" w:rsidP="00E53E79">
            <w:pPr>
              <w:tabs>
                <w:tab w:val="center" w:pos="4680"/>
                <w:tab w:val="right" w:pos="9360"/>
              </w:tabs>
              <w:spacing w:after="0" w:line="240" w:lineRule="auto"/>
              <w:rPr>
                <w:lang w:val="sr-Cyrl-RS"/>
              </w:rPr>
            </w:pPr>
            <w:r w:rsidRPr="003672B0">
              <w:rPr>
                <w:lang w:val="sr-Cyrl-RS"/>
              </w:rPr>
              <w:lastRenderedPageBreak/>
              <w:t>Укупан број сати у ЕСПБ</w:t>
            </w:r>
          </w:p>
        </w:tc>
        <w:tc>
          <w:tcPr>
            <w:tcW w:w="2782" w:type="dxa"/>
          </w:tcPr>
          <w:p w14:paraId="77BACF65" w14:textId="77777777" w:rsidR="0089186A" w:rsidRPr="003672B0" w:rsidRDefault="0089186A" w:rsidP="00E53E79">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p>
        </w:tc>
        <w:tc>
          <w:tcPr>
            <w:tcW w:w="3820" w:type="dxa"/>
            <w:hideMark/>
          </w:tcPr>
          <w:p w14:paraId="54B34ACE" w14:textId="77777777" w:rsidR="0089186A" w:rsidRPr="003672B0" w:rsidRDefault="0089186A" w:rsidP="00E53E79">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6</w:t>
            </w:r>
          </w:p>
        </w:tc>
      </w:tr>
      <w:tr w:rsidR="00500182" w:rsidRPr="003672B0" w14:paraId="092BA302" w14:textId="77777777" w:rsidTr="00F23108">
        <w:trPr>
          <w:cnfStyle w:val="000000100000" w:firstRow="0" w:lastRow="0" w:firstColumn="0" w:lastColumn="0" w:oddVBand="0" w:evenVBand="0" w:oddHBand="1" w:evenHBand="0" w:firstRowFirstColumn="0" w:firstRowLastColumn="0" w:lastRowFirstColumn="0" w:lastRowLastColumn="0"/>
          <w:trHeight w:val="3457"/>
        </w:trPr>
        <w:tc>
          <w:tcPr>
            <w:cnfStyle w:val="001000000000" w:firstRow="0" w:lastRow="0" w:firstColumn="1" w:lastColumn="0" w:oddVBand="0" w:evenVBand="0" w:oddHBand="0" w:evenHBand="0" w:firstRowFirstColumn="0" w:firstRowLastColumn="0" w:lastRowFirstColumn="0" w:lastRowLastColumn="0"/>
            <w:tcW w:w="1980" w:type="dxa"/>
            <w:hideMark/>
          </w:tcPr>
          <w:p w14:paraId="0B35B6BB" w14:textId="77777777" w:rsidR="00500182" w:rsidRPr="003672B0" w:rsidRDefault="00500182" w:rsidP="00500182">
            <w:pPr>
              <w:tabs>
                <w:tab w:val="center" w:pos="4680"/>
                <w:tab w:val="right" w:pos="9360"/>
              </w:tabs>
              <w:spacing w:after="0" w:line="240" w:lineRule="auto"/>
              <w:rPr>
                <w:lang w:val="sr-Cyrl-RS"/>
              </w:rPr>
            </w:pPr>
            <w:r w:rsidRPr="003672B0">
              <w:rPr>
                <w:lang w:val="sr-Cyrl-RS"/>
              </w:rPr>
              <w:t>Остварени исходи учења</w:t>
            </w:r>
          </w:p>
        </w:tc>
        <w:tc>
          <w:tcPr>
            <w:tcW w:w="7080" w:type="dxa"/>
            <w:gridSpan w:val="3"/>
          </w:tcPr>
          <w:p w14:paraId="43C21EFD" w14:textId="77777777" w:rsidR="00500182" w:rsidRPr="003672B0" w:rsidRDefault="00500182" w:rsidP="00E53E79">
            <w:pPr>
              <w:tabs>
                <w:tab w:val="center" w:pos="4680"/>
                <w:tab w:val="right" w:pos="9360"/>
              </w:tabs>
              <w:spacing w:after="0" w:line="240" w:lineRule="auto"/>
              <w:jc w:val="both"/>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По успешно окончаном курсу очекује се да ће студенти стећи ваљане интелектуалне, естетске и етичке основе за непосредно наставно извођење српског језика од првог до четвртог разреда. Студент ће умети да знања стечена из методике наставе књижевности и језика на истраживачки и стваралачки начин примењује приликом анализе, припремања и реализације  наставних часова. Студент ће стећи базична професионална искуства о наставној пракси у области књижевности, језика и језичког изражавања и имаће формиране основе за даљи развој научних компетенција и професионално бављење књижевношћу и језиком у </w:t>
            </w:r>
            <w:proofErr w:type="spellStart"/>
            <w:r w:rsidRPr="003672B0">
              <w:rPr>
                <w:lang w:val="sr-Cyrl-RS"/>
              </w:rPr>
              <w:t>основношколском</w:t>
            </w:r>
            <w:proofErr w:type="spellEnd"/>
            <w:r w:rsidRPr="003672B0">
              <w:rPr>
                <w:lang w:val="sr-Cyrl-RS"/>
              </w:rPr>
              <w:t xml:space="preserve"> образовном систему. </w:t>
            </w:r>
            <w:r w:rsidRPr="003672B0">
              <w:rPr>
                <w:rFonts w:eastAsia="ArialMT"/>
                <w:lang w:val="sr-Cyrl-RS"/>
              </w:rPr>
              <w:t>Усвојен интерпретативно-аналитички приступ књижевном делу у наставном процесу. Усвојене интертекстуалне, мултидисциплинарне и мултимедијалне могућности при анализи књижевног дела.</w:t>
            </w:r>
          </w:p>
        </w:tc>
      </w:tr>
      <w:tr w:rsidR="007329B4" w:rsidRPr="003672B0" w14:paraId="71BA6D3C" w14:textId="77777777" w:rsidTr="00284A78">
        <w:trPr>
          <w:trHeight w:val="243"/>
        </w:trPr>
        <w:tc>
          <w:tcPr>
            <w:cnfStyle w:val="001000000000" w:firstRow="0" w:lastRow="0" w:firstColumn="1" w:lastColumn="0" w:oddVBand="0" w:evenVBand="0" w:oddHBand="0" w:evenHBand="0" w:firstRowFirstColumn="0" w:firstRowLastColumn="0" w:lastRowFirstColumn="0" w:lastRowLastColumn="0"/>
            <w:tcW w:w="2458" w:type="dxa"/>
            <w:gridSpan w:val="2"/>
            <w:hideMark/>
          </w:tcPr>
          <w:p w14:paraId="6A19480F" w14:textId="77777777" w:rsidR="0089186A" w:rsidRPr="003672B0" w:rsidRDefault="0089186A" w:rsidP="00E53E79">
            <w:pPr>
              <w:tabs>
                <w:tab w:val="center" w:pos="4680"/>
                <w:tab w:val="right" w:pos="9360"/>
              </w:tabs>
              <w:spacing w:after="0" w:line="240" w:lineRule="auto"/>
              <w:rPr>
                <w:lang w:val="sr-Cyrl-RS"/>
              </w:rPr>
            </w:pPr>
            <w:r w:rsidRPr="003672B0">
              <w:rPr>
                <w:lang w:val="sr-Cyrl-RS"/>
              </w:rPr>
              <w:t>Остварени поени</w:t>
            </w:r>
          </w:p>
        </w:tc>
        <w:tc>
          <w:tcPr>
            <w:tcW w:w="2782" w:type="dxa"/>
            <w:hideMark/>
          </w:tcPr>
          <w:p w14:paraId="66EE5A76" w14:textId="77777777" w:rsidR="0089186A" w:rsidRPr="003672B0" w:rsidRDefault="0089186A" w:rsidP="00E53E79">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10+20+20+50=100</w:t>
            </w:r>
          </w:p>
        </w:tc>
        <w:tc>
          <w:tcPr>
            <w:tcW w:w="3820" w:type="dxa"/>
          </w:tcPr>
          <w:p w14:paraId="61115A19" w14:textId="77777777" w:rsidR="0089186A" w:rsidRPr="003672B0" w:rsidRDefault="0089186A" w:rsidP="00E53E79">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p>
        </w:tc>
      </w:tr>
    </w:tbl>
    <w:p w14:paraId="17FD962E" w14:textId="77777777" w:rsidR="0089186A" w:rsidRPr="003672B0" w:rsidRDefault="0089186A" w:rsidP="00E53E79">
      <w:pPr>
        <w:keepNext/>
        <w:spacing w:after="0" w:line="240" w:lineRule="auto"/>
        <w:jc w:val="both"/>
        <w:rPr>
          <w:lang w:val="sr-Cyrl-RS"/>
        </w:rPr>
      </w:pPr>
    </w:p>
    <w:tbl>
      <w:tblPr>
        <w:tblStyle w:val="ListTable4-Accent1"/>
        <w:tblW w:w="9015" w:type="dxa"/>
        <w:tblLayout w:type="fixed"/>
        <w:tblLook w:val="04A0" w:firstRow="1" w:lastRow="0" w:firstColumn="1" w:lastColumn="0" w:noHBand="0" w:noVBand="1"/>
      </w:tblPr>
      <w:tblGrid>
        <w:gridCol w:w="1838"/>
        <w:gridCol w:w="2167"/>
        <w:gridCol w:w="5010"/>
      </w:tblGrid>
      <w:tr w:rsidR="00284A78" w:rsidRPr="003672B0" w14:paraId="553A1461" w14:textId="77777777" w:rsidTr="0019051D">
        <w:trPr>
          <w:cnfStyle w:val="100000000000" w:firstRow="1" w:lastRow="0" w:firstColumn="0" w:lastColumn="0" w:oddVBand="0" w:evenVBand="0" w:oddHBand="0" w:evenHBand="0" w:firstRowFirstColumn="0" w:firstRowLastColumn="0" w:lastRowFirstColumn="0" w:lastRowLastColumn="0"/>
          <w:trHeight w:val="571"/>
        </w:trPr>
        <w:tc>
          <w:tcPr>
            <w:cnfStyle w:val="001000000000" w:firstRow="0" w:lastRow="0" w:firstColumn="1" w:lastColumn="0" w:oddVBand="0" w:evenVBand="0" w:oddHBand="0" w:evenHBand="0" w:firstRowFirstColumn="0" w:firstRowLastColumn="0" w:lastRowFirstColumn="0" w:lastRowLastColumn="0"/>
            <w:tcW w:w="4005" w:type="dxa"/>
            <w:gridSpan w:val="2"/>
            <w:hideMark/>
          </w:tcPr>
          <w:p w14:paraId="76770E17" w14:textId="77777777" w:rsidR="0089186A" w:rsidRPr="003672B0" w:rsidRDefault="0089186A" w:rsidP="00E53E79">
            <w:pPr>
              <w:spacing w:after="0" w:line="240" w:lineRule="auto"/>
              <w:jc w:val="both"/>
              <w:rPr>
                <w:bCs w:val="0"/>
                <w:lang w:val="sr-Cyrl-RS"/>
              </w:rPr>
            </w:pPr>
            <w:r w:rsidRPr="003672B0">
              <w:rPr>
                <w:bCs w:val="0"/>
                <w:lang w:val="sr-Cyrl-RS"/>
              </w:rPr>
              <w:t>Студијски програм</w:t>
            </w:r>
          </w:p>
        </w:tc>
        <w:tc>
          <w:tcPr>
            <w:tcW w:w="5010" w:type="dxa"/>
            <w:hideMark/>
          </w:tcPr>
          <w:p w14:paraId="50648F13" w14:textId="77777777" w:rsidR="0089186A" w:rsidRPr="003672B0" w:rsidRDefault="0089186A" w:rsidP="00E53E79">
            <w:pPr>
              <w:spacing w:after="0" w:line="240" w:lineRule="auto"/>
              <w:jc w:val="both"/>
              <w:cnfStyle w:val="100000000000" w:firstRow="1" w:lastRow="0" w:firstColumn="0" w:lastColumn="0" w:oddVBand="0" w:evenVBand="0" w:oddHBand="0" w:evenHBand="0" w:firstRowFirstColumn="0" w:firstRowLastColumn="0" w:lastRowFirstColumn="0" w:lastRowLastColumn="0"/>
              <w:rPr>
                <w:bCs w:val="0"/>
                <w:lang w:val="sr-Cyrl-RS"/>
              </w:rPr>
            </w:pPr>
            <w:r w:rsidRPr="003672B0">
              <w:rPr>
                <w:bCs w:val="0"/>
                <w:lang w:val="sr-Cyrl-RS"/>
              </w:rPr>
              <w:t>ОАС Дипломирани учитељ</w:t>
            </w:r>
          </w:p>
          <w:p w14:paraId="3CD1BC85" w14:textId="77777777" w:rsidR="0089186A" w:rsidRPr="003672B0" w:rsidRDefault="0089186A" w:rsidP="00E53E79">
            <w:pPr>
              <w:spacing w:after="0" w:line="240" w:lineRule="auto"/>
              <w:jc w:val="both"/>
              <w:cnfStyle w:val="100000000000" w:firstRow="1" w:lastRow="0" w:firstColumn="0" w:lastColumn="0" w:oddVBand="0" w:evenVBand="0" w:oddHBand="0" w:evenHBand="0" w:firstRowFirstColumn="0" w:firstRowLastColumn="0" w:lastRowFirstColumn="0" w:lastRowLastColumn="0"/>
              <w:rPr>
                <w:bCs w:val="0"/>
                <w:lang w:val="sr-Cyrl-RS"/>
              </w:rPr>
            </w:pPr>
            <w:r w:rsidRPr="003672B0">
              <w:rPr>
                <w:bCs w:val="0"/>
                <w:lang w:val="sr-Cyrl-RS"/>
              </w:rPr>
              <w:t>ОАС Дипломирани васпитач</w:t>
            </w:r>
          </w:p>
        </w:tc>
      </w:tr>
      <w:tr w:rsidR="007329B4" w:rsidRPr="003672B0" w14:paraId="66EBD0FD" w14:textId="77777777" w:rsidTr="0019051D">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4005" w:type="dxa"/>
            <w:gridSpan w:val="2"/>
            <w:hideMark/>
          </w:tcPr>
          <w:p w14:paraId="302CB3D1" w14:textId="77777777" w:rsidR="0089186A" w:rsidRPr="003672B0" w:rsidRDefault="0089186A" w:rsidP="00E53E79">
            <w:pPr>
              <w:spacing w:after="0" w:line="240" w:lineRule="auto"/>
              <w:jc w:val="both"/>
              <w:rPr>
                <w:bCs w:val="0"/>
                <w:lang w:val="sr-Cyrl-RS"/>
              </w:rPr>
            </w:pPr>
            <w:r w:rsidRPr="003672B0">
              <w:rPr>
                <w:bCs w:val="0"/>
                <w:lang w:val="sr-Cyrl-RS"/>
              </w:rPr>
              <w:t>Назив предмета</w:t>
            </w:r>
          </w:p>
        </w:tc>
        <w:tc>
          <w:tcPr>
            <w:tcW w:w="5010" w:type="dxa"/>
            <w:hideMark/>
          </w:tcPr>
          <w:p w14:paraId="3DFB25F4"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bCs/>
                <w:lang w:val="sr-Cyrl-RS"/>
              </w:rPr>
            </w:pPr>
            <w:r w:rsidRPr="003672B0">
              <w:rPr>
                <w:bCs/>
                <w:lang w:val="sr-Cyrl-RS"/>
              </w:rPr>
              <w:t>Природне науке 1</w:t>
            </w:r>
          </w:p>
        </w:tc>
      </w:tr>
      <w:tr w:rsidR="007329B4" w:rsidRPr="003672B0" w14:paraId="78E5C0B0" w14:textId="77777777" w:rsidTr="0019051D">
        <w:trPr>
          <w:trHeight w:val="285"/>
        </w:trPr>
        <w:tc>
          <w:tcPr>
            <w:cnfStyle w:val="001000000000" w:firstRow="0" w:lastRow="0" w:firstColumn="1" w:lastColumn="0" w:oddVBand="0" w:evenVBand="0" w:oddHBand="0" w:evenHBand="0" w:firstRowFirstColumn="0" w:firstRowLastColumn="0" w:lastRowFirstColumn="0" w:lastRowLastColumn="0"/>
            <w:tcW w:w="4005" w:type="dxa"/>
            <w:gridSpan w:val="2"/>
            <w:hideMark/>
          </w:tcPr>
          <w:p w14:paraId="7FBD6175" w14:textId="77777777" w:rsidR="0089186A" w:rsidRPr="003672B0" w:rsidRDefault="0089186A" w:rsidP="00E53E79">
            <w:pPr>
              <w:spacing w:after="0" w:line="240" w:lineRule="auto"/>
              <w:jc w:val="both"/>
              <w:rPr>
                <w:bCs w:val="0"/>
                <w:lang w:val="sr-Cyrl-RS"/>
              </w:rPr>
            </w:pPr>
            <w:r w:rsidRPr="003672B0">
              <w:rPr>
                <w:bCs w:val="0"/>
                <w:lang w:val="sr-Cyrl-RS"/>
              </w:rPr>
              <w:t>Статус предмета</w:t>
            </w:r>
          </w:p>
        </w:tc>
        <w:tc>
          <w:tcPr>
            <w:tcW w:w="5010" w:type="dxa"/>
            <w:hideMark/>
          </w:tcPr>
          <w:p w14:paraId="1F50C6C2" w14:textId="77777777" w:rsidR="0089186A" w:rsidRPr="003672B0" w:rsidRDefault="0089186A" w:rsidP="00E53E79">
            <w:pPr>
              <w:spacing w:after="0" w:line="240" w:lineRule="auto"/>
              <w:jc w:val="both"/>
              <w:cnfStyle w:val="000000000000" w:firstRow="0" w:lastRow="0" w:firstColumn="0" w:lastColumn="0" w:oddVBand="0" w:evenVBand="0" w:oddHBand="0" w:evenHBand="0" w:firstRowFirstColumn="0" w:firstRowLastColumn="0" w:lastRowFirstColumn="0" w:lastRowLastColumn="0"/>
              <w:rPr>
                <w:bCs/>
                <w:lang w:val="sr-Cyrl-RS"/>
              </w:rPr>
            </w:pPr>
            <w:r w:rsidRPr="003672B0">
              <w:rPr>
                <w:bCs/>
                <w:lang w:val="sr-Cyrl-RS"/>
              </w:rPr>
              <w:t>обавезни</w:t>
            </w:r>
          </w:p>
        </w:tc>
      </w:tr>
      <w:tr w:rsidR="007329B4" w:rsidRPr="003672B0" w14:paraId="1A09A1D7" w14:textId="77777777" w:rsidTr="0019051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4005" w:type="dxa"/>
            <w:gridSpan w:val="2"/>
            <w:hideMark/>
          </w:tcPr>
          <w:p w14:paraId="211E1354" w14:textId="77777777" w:rsidR="0089186A" w:rsidRPr="003672B0" w:rsidRDefault="0089186A" w:rsidP="00E53E79">
            <w:pPr>
              <w:spacing w:after="0" w:line="240" w:lineRule="auto"/>
              <w:jc w:val="both"/>
              <w:rPr>
                <w:bCs w:val="0"/>
                <w:lang w:val="sr-Cyrl-RS"/>
              </w:rPr>
            </w:pPr>
            <w:r w:rsidRPr="003672B0">
              <w:rPr>
                <w:bCs w:val="0"/>
                <w:lang w:val="sr-Cyrl-RS"/>
              </w:rPr>
              <w:t>Број ЕСПБ</w:t>
            </w:r>
          </w:p>
        </w:tc>
        <w:tc>
          <w:tcPr>
            <w:tcW w:w="5010" w:type="dxa"/>
            <w:hideMark/>
          </w:tcPr>
          <w:p w14:paraId="19D84CDE"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bCs/>
                <w:lang w:val="sr-Cyrl-RS"/>
              </w:rPr>
            </w:pPr>
            <w:r w:rsidRPr="003672B0">
              <w:rPr>
                <w:bCs/>
                <w:lang w:val="sr-Cyrl-RS"/>
              </w:rPr>
              <w:t>4</w:t>
            </w:r>
          </w:p>
        </w:tc>
      </w:tr>
      <w:tr w:rsidR="007329B4" w:rsidRPr="003672B0" w14:paraId="46037555" w14:textId="77777777" w:rsidTr="0019051D">
        <w:trPr>
          <w:trHeight w:val="285"/>
        </w:trPr>
        <w:tc>
          <w:tcPr>
            <w:cnfStyle w:val="001000000000" w:firstRow="0" w:lastRow="0" w:firstColumn="1" w:lastColumn="0" w:oddVBand="0" w:evenVBand="0" w:oddHBand="0" w:evenHBand="0" w:firstRowFirstColumn="0" w:firstRowLastColumn="0" w:lastRowFirstColumn="0" w:lastRowLastColumn="0"/>
            <w:tcW w:w="4005" w:type="dxa"/>
            <w:gridSpan w:val="2"/>
            <w:hideMark/>
          </w:tcPr>
          <w:p w14:paraId="7E9269A0" w14:textId="77777777" w:rsidR="0089186A" w:rsidRPr="003672B0" w:rsidRDefault="0089186A" w:rsidP="00E53E79">
            <w:pPr>
              <w:spacing w:after="0" w:line="240" w:lineRule="auto"/>
              <w:jc w:val="both"/>
              <w:rPr>
                <w:bCs w:val="0"/>
                <w:lang w:val="sr-Cyrl-RS"/>
              </w:rPr>
            </w:pPr>
            <w:r w:rsidRPr="003672B0">
              <w:rPr>
                <w:bCs w:val="0"/>
                <w:lang w:val="sr-Cyrl-RS"/>
              </w:rPr>
              <w:t>Број часова активне наставе</w:t>
            </w:r>
          </w:p>
        </w:tc>
        <w:tc>
          <w:tcPr>
            <w:tcW w:w="5010" w:type="dxa"/>
            <w:hideMark/>
          </w:tcPr>
          <w:p w14:paraId="51EB2BFD" w14:textId="77777777" w:rsidR="0089186A" w:rsidRPr="003672B0" w:rsidRDefault="0089186A" w:rsidP="00E53E79">
            <w:pPr>
              <w:spacing w:after="0" w:line="240" w:lineRule="auto"/>
              <w:jc w:val="both"/>
              <w:cnfStyle w:val="000000000000" w:firstRow="0" w:lastRow="0" w:firstColumn="0" w:lastColumn="0" w:oddVBand="0" w:evenVBand="0" w:oddHBand="0" w:evenHBand="0" w:firstRowFirstColumn="0" w:firstRowLastColumn="0" w:lastRowFirstColumn="0" w:lastRowLastColumn="0"/>
              <w:rPr>
                <w:bCs/>
                <w:lang w:val="sr-Cyrl-RS"/>
              </w:rPr>
            </w:pPr>
            <w:r w:rsidRPr="003672B0">
              <w:rPr>
                <w:bCs/>
                <w:lang w:val="sr-Cyrl-RS"/>
              </w:rPr>
              <w:t>Теоријска настава 2, Практична настава 2</w:t>
            </w:r>
          </w:p>
        </w:tc>
      </w:tr>
      <w:tr w:rsidR="007329B4" w:rsidRPr="003672B0" w14:paraId="4C40B32C" w14:textId="77777777" w:rsidTr="0019051D">
        <w:trPr>
          <w:cnfStyle w:val="000000100000" w:firstRow="0" w:lastRow="0" w:firstColumn="0" w:lastColumn="0" w:oddVBand="0" w:evenVBand="0" w:oddHBand="1" w:evenHBand="0" w:firstRowFirstColumn="0" w:firstRowLastColumn="0" w:lastRowFirstColumn="0" w:lastRowLastColumn="0"/>
          <w:trHeight w:val="1130"/>
        </w:trPr>
        <w:tc>
          <w:tcPr>
            <w:cnfStyle w:val="001000000000" w:firstRow="0" w:lastRow="0" w:firstColumn="1" w:lastColumn="0" w:oddVBand="0" w:evenVBand="0" w:oddHBand="0" w:evenHBand="0" w:firstRowFirstColumn="0" w:firstRowLastColumn="0" w:lastRowFirstColumn="0" w:lastRowLastColumn="0"/>
            <w:tcW w:w="4005" w:type="dxa"/>
            <w:gridSpan w:val="2"/>
            <w:hideMark/>
          </w:tcPr>
          <w:p w14:paraId="0DB9115A" w14:textId="77777777" w:rsidR="0089186A" w:rsidRPr="003672B0" w:rsidRDefault="0089186A" w:rsidP="00E53E79">
            <w:pPr>
              <w:spacing w:after="0" w:line="240" w:lineRule="auto"/>
              <w:jc w:val="both"/>
              <w:rPr>
                <w:lang w:val="sr-Cyrl-RS"/>
              </w:rPr>
            </w:pPr>
            <w:r w:rsidRPr="003672B0">
              <w:rPr>
                <w:lang w:val="sr-Cyrl-RS" w:eastAsia="en-US"/>
              </w:rPr>
              <w:t>Време проведено на активностима које директно води наставно особље</w:t>
            </w:r>
          </w:p>
        </w:tc>
        <w:tc>
          <w:tcPr>
            <w:tcW w:w="5010" w:type="dxa"/>
            <w:hideMark/>
          </w:tcPr>
          <w:p w14:paraId="0FDB6A83"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предавања – 2 часа (1,5 сати</w:t>
            </w:r>
            <w:r w:rsidRPr="003672B0">
              <w:rPr>
                <w:vertAlign w:val="superscript"/>
                <w:lang w:val="sr-Cyrl-RS"/>
              </w:rPr>
              <w:t>*</w:t>
            </w:r>
            <w:r w:rsidRPr="003672B0">
              <w:rPr>
                <w:lang w:val="sr-Cyrl-RS"/>
              </w:rPr>
              <w:t>) недељно</w:t>
            </w:r>
          </w:p>
          <w:p w14:paraId="6F91DBA2"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вежбе – 2 часа (1,5 сати) недељно</w:t>
            </w:r>
          </w:p>
          <w:p w14:paraId="49A3D0F5"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b/>
                <w:lang w:val="sr-Cyrl-RS"/>
              </w:rPr>
            </w:pPr>
            <w:r w:rsidRPr="003672B0">
              <w:rPr>
                <w:lang w:val="sr-Cyrl-RS"/>
              </w:rPr>
              <w:t xml:space="preserve">3 сата x 15 недеља - </w:t>
            </w:r>
            <w:r w:rsidRPr="003672B0">
              <w:rPr>
                <w:b/>
                <w:lang w:val="sr-Cyrl-RS"/>
              </w:rPr>
              <w:t>Укупно 45 сати</w:t>
            </w:r>
          </w:p>
          <w:p w14:paraId="2C9431A1" w14:textId="77777777" w:rsidR="0089186A" w:rsidRPr="003672B0" w:rsidRDefault="0089186A" w:rsidP="00E53E79">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rPr>
              <w:t>* 1 час = 45 мин = 0,75 сати</w:t>
            </w:r>
          </w:p>
        </w:tc>
      </w:tr>
      <w:tr w:rsidR="007329B4" w:rsidRPr="003672B0" w14:paraId="69F0D5F9" w14:textId="77777777" w:rsidTr="0019051D">
        <w:trPr>
          <w:trHeight w:val="1142"/>
        </w:trPr>
        <w:tc>
          <w:tcPr>
            <w:cnfStyle w:val="001000000000" w:firstRow="0" w:lastRow="0" w:firstColumn="1" w:lastColumn="0" w:oddVBand="0" w:evenVBand="0" w:oddHBand="0" w:evenHBand="0" w:firstRowFirstColumn="0" w:firstRowLastColumn="0" w:lastRowFirstColumn="0" w:lastRowLastColumn="0"/>
            <w:tcW w:w="4005" w:type="dxa"/>
            <w:gridSpan w:val="2"/>
            <w:hideMark/>
          </w:tcPr>
          <w:p w14:paraId="692675F9" w14:textId="77777777" w:rsidR="0089186A" w:rsidRPr="003672B0" w:rsidRDefault="0089186A" w:rsidP="00E53E79">
            <w:pPr>
              <w:spacing w:after="0" w:line="240" w:lineRule="auto"/>
              <w:jc w:val="both"/>
              <w:rPr>
                <w:lang w:val="sr-Cyrl-RS"/>
              </w:rPr>
            </w:pPr>
            <w:r w:rsidRPr="003672B0">
              <w:rPr>
                <w:lang w:val="sr-Cyrl-RS" w:eastAsia="en-US"/>
              </w:rPr>
              <w:t>Време проведено у самосталном раду</w:t>
            </w:r>
          </w:p>
        </w:tc>
        <w:tc>
          <w:tcPr>
            <w:tcW w:w="5010" w:type="dxa"/>
            <w:hideMark/>
          </w:tcPr>
          <w:p w14:paraId="0388CD3E" w14:textId="77777777" w:rsidR="0089186A" w:rsidRPr="003672B0" w:rsidRDefault="0089186A" w:rsidP="00E53E79">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rPr>
              <w:t xml:space="preserve">ваннаставни рад у припреми за предавања и вежбе: </w:t>
            </w:r>
          </w:p>
          <w:p w14:paraId="323679B3" w14:textId="670788BF" w:rsidR="0089186A" w:rsidRPr="003672B0" w:rsidRDefault="0089186A" w:rsidP="00500182">
            <w:pPr>
              <w:pStyle w:val="Nabrajanje"/>
              <w:numPr>
                <w:ilvl w:val="0"/>
                <w:numId w:val="46"/>
              </w:numPr>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припрема за предавања  - 1 час</w:t>
            </w:r>
          </w:p>
          <w:p w14:paraId="6EE78803" w14:textId="1011C15B" w:rsidR="0089186A" w:rsidRPr="003672B0" w:rsidRDefault="0089186A" w:rsidP="00500182">
            <w:pPr>
              <w:pStyle w:val="Nabrajanje"/>
              <w:numPr>
                <w:ilvl w:val="0"/>
                <w:numId w:val="46"/>
              </w:numPr>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припрема за лабораторијске вежбе -  1 час</w:t>
            </w:r>
          </w:p>
          <w:p w14:paraId="4359DFF0" w14:textId="77777777" w:rsidR="0089186A" w:rsidRPr="003672B0" w:rsidRDefault="0089186A" w:rsidP="00E53E79">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b/>
                <w:lang w:val="sr-Cyrl-RS"/>
              </w:rPr>
            </w:pPr>
            <w:r w:rsidRPr="003672B0">
              <w:rPr>
                <w:rFonts w:eastAsia="Times New Roman"/>
                <w:lang w:val="sr-Cyrl-RS"/>
              </w:rPr>
              <w:t xml:space="preserve">1,5 сат × 15 недеља -  </w:t>
            </w:r>
            <w:r w:rsidRPr="003672B0">
              <w:rPr>
                <w:rFonts w:eastAsia="Times New Roman"/>
                <w:b/>
                <w:bCs/>
                <w:lang w:val="sr-Cyrl-RS"/>
              </w:rPr>
              <w:t>Укупно 22,5 сати</w:t>
            </w:r>
          </w:p>
        </w:tc>
      </w:tr>
      <w:tr w:rsidR="007329B4" w:rsidRPr="003672B0" w14:paraId="790BFD01" w14:textId="77777777" w:rsidTr="0019051D">
        <w:trPr>
          <w:cnfStyle w:val="000000100000" w:firstRow="0" w:lastRow="0" w:firstColumn="0" w:lastColumn="0" w:oddVBand="0" w:evenVBand="0" w:oddHBand="1" w:evenHBand="0" w:firstRowFirstColumn="0" w:firstRowLastColumn="0" w:lastRowFirstColumn="0" w:lastRowLastColumn="0"/>
          <w:trHeight w:val="571"/>
        </w:trPr>
        <w:tc>
          <w:tcPr>
            <w:cnfStyle w:val="001000000000" w:firstRow="0" w:lastRow="0" w:firstColumn="1" w:lastColumn="0" w:oddVBand="0" w:evenVBand="0" w:oddHBand="0" w:evenHBand="0" w:firstRowFirstColumn="0" w:firstRowLastColumn="0" w:lastRowFirstColumn="0" w:lastRowLastColumn="0"/>
            <w:tcW w:w="4005" w:type="dxa"/>
            <w:gridSpan w:val="2"/>
            <w:hideMark/>
          </w:tcPr>
          <w:p w14:paraId="574D9EDA" w14:textId="77777777" w:rsidR="0089186A" w:rsidRPr="003672B0" w:rsidRDefault="0089186A" w:rsidP="00E53E79">
            <w:pPr>
              <w:spacing w:after="0" w:line="240" w:lineRule="auto"/>
              <w:jc w:val="both"/>
              <w:rPr>
                <w:lang w:val="sr-Cyrl-RS" w:eastAsia="en-US"/>
              </w:rPr>
            </w:pPr>
            <w:r w:rsidRPr="003672B0">
              <w:rPr>
                <w:lang w:val="sr-Cyrl-RS" w:eastAsia="en-US"/>
              </w:rPr>
              <w:t>Време проведено на обавезној стручној пракси</w:t>
            </w:r>
          </w:p>
        </w:tc>
        <w:tc>
          <w:tcPr>
            <w:tcW w:w="5010" w:type="dxa"/>
            <w:hideMark/>
          </w:tcPr>
          <w:p w14:paraId="57D3F287" w14:textId="77777777" w:rsidR="0089186A" w:rsidRPr="003672B0" w:rsidRDefault="0089186A" w:rsidP="00284A78">
            <w:pPr>
              <w:pStyle w:val="Tekst"/>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     -</w:t>
            </w:r>
          </w:p>
        </w:tc>
      </w:tr>
      <w:tr w:rsidR="007329B4" w:rsidRPr="003672B0" w14:paraId="4D90ABD9" w14:textId="77777777" w:rsidTr="0019051D">
        <w:trPr>
          <w:trHeight w:val="856"/>
        </w:trPr>
        <w:tc>
          <w:tcPr>
            <w:cnfStyle w:val="001000000000" w:firstRow="0" w:lastRow="0" w:firstColumn="1" w:lastColumn="0" w:oddVBand="0" w:evenVBand="0" w:oddHBand="0" w:evenHBand="0" w:firstRowFirstColumn="0" w:firstRowLastColumn="0" w:lastRowFirstColumn="0" w:lastRowLastColumn="0"/>
            <w:tcW w:w="4005" w:type="dxa"/>
            <w:gridSpan w:val="2"/>
            <w:hideMark/>
          </w:tcPr>
          <w:p w14:paraId="5BF61901" w14:textId="77777777" w:rsidR="0089186A" w:rsidRPr="003672B0" w:rsidRDefault="0089186A" w:rsidP="00E53E79">
            <w:pPr>
              <w:spacing w:after="0" w:line="240" w:lineRule="auto"/>
              <w:jc w:val="both"/>
              <w:rPr>
                <w:lang w:val="sr-Cyrl-RS" w:eastAsia="en-US"/>
              </w:rPr>
            </w:pPr>
            <w:r w:rsidRPr="003672B0">
              <w:rPr>
                <w:lang w:val="sr-Cyrl-RS" w:eastAsia="en-US"/>
              </w:rPr>
              <w:t>Време потребно за припрему за проверу знања</w:t>
            </w:r>
          </w:p>
        </w:tc>
        <w:tc>
          <w:tcPr>
            <w:tcW w:w="5010" w:type="dxa"/>
            <w:hideMark/>
          </w:tcPr>
          <w:p w14:paraId="0B2A2F22" w14:textId="77777777" w:rsidR="0089186A" w:rsidRPr="003672B0" w:rsidRDefault="0089186A" w:rsidP="00E53E79">
            <w:pPr>
              <w:spacing w:after="0" w:line="240" w:lineRule="auto"/>
              <w:jc w:val="both"/>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припрема за колоквијуме – 15 сати</w:t>
            </w:r>
          </w:p>
          <w:p w14:paraId="6C5ED0D0" w14:textId="77777777" w:rsidR="0089186A" w:rsidRPr="003672B0" w:rsidRDefault="0089186A" w:rsidP="00E53E79">
            <w:pPr>
              <w:spacing w:after="0" w:line="240" w:lineRule="auto"/>
              <w:jc w:val="both"/>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припрема за испит –  20 сати</w:t>
            </w:r>
          </w:p>
          <w:p w14:paraId="0C7DB4E0" w14:textId="77777777" w:rsidR="0089186A" w:rsidRPr="003672B0" w:rsidRDefault="0089186A" w:rsidP="00E53E79">
            <w:pPr>
              <w:spacing w:after="0" w:line="240" w:lineRule="auto"/>
              <w:jc w:val="both"/>
              <w:cnfStyle w:val="000000000000" w:firstRow="0" w:lastRow="0" w:firstColumn="0" w:lastColumn="0" w:oddVBand="0" w:evenVBand="0" w:oddHBand="0" w:evenHBand="0" w:firstRowFirstColumn="0" w:firstRowLastColumn="0" w:lastRowFirstColumn="0" w:lastRowLastColumn="0"/>
              <w:rPr>
                <w:b/>
                <w:bCs/>
                <w:lang w:val="sr-Cyrl-RS"/>
              </w:rPr>
            </w:pPr>
            <w:r w:rsidRPr="003672B0">
              <w:rPr>
                <w:b/>
                <w:bCs/>
                <w:lang w:val="sr-Cyrl-RS"/>
              </w:rPr>
              <w:t>Укупно 35 сати</w:t>
            </w:r>
          </w:p>
        </w:tc>
      </w:tr>
      <w:tr w:rsidR="007329B4" w:rsidRPr="003672B0" w14:paraId="765C77EC" w14:textId="77777777" w:rsidTr="0019051D">
        <w:trPr>
          <w:cnfStyle w:val="000000100000" w:firstRow="0" w:lastRow="0" w:firstColumn="0" w:lastColumn="0" w:oddVBand="0" w:evenVBand="0" w:oddHBand="1" w:evenHBand="0" w:firstRowFirstColumn="0" w:firstRowLastColumn="0" w:lastRowFirstColumn="0" w:lastRowLastColumn="0"/>
          <w:trHeight w:val="559"/>
        </w:trPr>
        <w:tc>
          <w:tcPr>
            <w:cnfStyle w:val="001000000000" w:firstRow="0" w:lastRow="0" w:firstColumn="1" w:lastColumn="0" w:oddVBand="0" w:evenVBand="0" w:oddHBand="0" w:evenHBand="0" w:firstRowFirstColumn="0" w:firstRowLastColumn="0" w:lastRowFirstColumn="0" w:lastRowLastColumn="0"/>
            <w:tcW w:w="4005" w:type="dxa"/>
            <w:gridSpan w:val="2"/>
            <w:hideMark/>
          </w:tcPr>
          <w:p w14:paraId="421D7FB2" w14:textId="77777777" w:rsidR="0089186A" w:rsidRPr="003672B0" w:rsidRDefault="0089186A" w:rsidP="00E53E79">
            <w:pPr>
              <w:spacing w:after="0" w:line="240" w:lineRule="auto"/>
              <w:jc w:val="both"/>
              <w:rPr>
                <w:lang w:val="sr-Cyrl-RS" w:eastAsia="en-US"/>
              </w:rPr>
            </w:pPr>
            <w:r w:rsidRPr="003672B0">
              <w:rPr>
                <w:lang w:val="sr-Cyrl-RS" w:eastAsia="en-US"/>
              </w:rPr>
              <w:t>Време обухваћено самом провером знања</w:t>
            </w:r>
          </w:p>
        </w:tc>
        <w:tc>
          <w:tcPr>
            <w:tcW w:w="5010" w:type="dxa"/>
            <w:hideMark/>
          </w:tcPr>
          <w:p w14:paraId="00B89DAB"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колоквијуми – 3 x 0,75 сати= 2,25 сати</w:t>
            </w:r>
          </w:p>
          <w:p w14:paraId="45855FF8"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писмени испит – 0,75 сати</w:t>
            </w:r>
          </w:p>
          <w:p w14:paraId="28BF8570"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усмени испит – 0,5 сати</w:t>
            </w:r>
          </w:p>
          <w:p w14:paraId="566EDE8C"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b/>
                <w:bCs/>
                <w:lang w:val="sr-Cyrl-RS"/>
              </w:rPr>
            </w:pPr>
            <w:r w:rsidRPr="003672B0">
              <w:rPr>
                <w:b/>
                <w:bCs/>
                <w:lang w:val="sr-Cyrl-RS"/>
              </w:rPr>
              <w:t>Укупно 3,5 сати</w:t>
            </w:r>
          </w:p>
        </w:tc>
      </w:tr>
      <w:tr w:rsidR="007329B4" w:rsidRPr="003672B0" w14:paraId="715BC176" w14:textId="77777777" w:rsidTr="0019051D">
        <w:trPr>
          <w:trHeight w:val="285"/>
        </w:trPr>
        <w:tc>
          <w:tcPr>
            <w:cnfStyle w:val="001000000000" w:firstRow="0" w:lastRow="0" w:firstColumn="1" w:lastColumn="0" w:oddVBand="0" w:evenVBand="0" w:oddHBand="0" w:evenHBand="0" w:firstRowFirstColumn="0" w:firstRowLastColumn="0" w:lastRowFirstColumn="0" w:lastRowLastColumn="0"/>
            <w:tcW w:w="4005" w:type="dxa"/>
            <w:gridSpan w:val="2"/>
            <w:hideMark/>
          </w:tcPr>
          <w:p w14:paraId="54719B7C" w14:textId="77777777" w:rsidR="0089186A" w:rsidRPr="003672B0" w:rsidRDefault="0089186A" w:rsidP="00E53E79">
            <w:pPr>
              <w:spacing w:after="0" w:line="240" w:lineRule="auto"/>
              <w:jc w:val="center"/>
              <w:rPr>
                <w:b w:val="0"/>
                <w:bCs w:val="0"/>
                <w:lang w:val="sr-Cyrl-RS" w:eastAsia="en-US"/>
              </w:rPr>
            </w:pPr>
            <w:r w:rsidRPr="003672B0">
              <w:rPr>
                <w:b w:val="0"/>
                <w:bCs w:val="0"/>
                <w:lang w:val="sr-Cyrl-RS" w:eastAsia="en-US"/>
              </w:rPr>
              <w:t>Укупан број сати</w:t>
            </w:r>
          </w:p>
        </w:tc>
        <w:tc>
          <w:tcPr>
            <w:tcW w:w="5010" w:type="dxa"/>
            <w:hideMark/>
          </w:tcPr>
          <w:p w14:paraId="2566BC8A" w14:textId="77777777" w:rsidR="0089186A" w:rsidRPr="003672B0" w:rsidRDefault="0089186A" w:rsidP="00E53E79">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lang w:val="sr-Cyrl-RS"/>
              </w:rPr>
            </w:pPr>
            <w:r w:rsidRPr="003672B0">
              <w:rPr>
                <w:b/>
                <w:bCs/>
                <w:lang w:val="sr-Cyrl-RS"/>
              </w:rPr>
              <w:t>106</w:t>
            </w:r>
          </w:p>
        </w:tc>
      </w:tr>
      <w:tr w:rsidR="007329B4" w:rsidRPr="003672B0" w14:paraId="7B4C29BA" w14:textId="77777777" w:rsidTr="00500182">
        <w:trPr>
          <w:cnfStyle w:val="000000100000" w:firstRow="0" w:lastRow="0" w:firstColumn="0" w:lastColumn="0" w:oddVBand="0" w:evenVBand="0" w:oddHBand="1" w:evenHBand="0" w:firstRowFirstColumn="0" w:firstRowLastColumn="0" w:lastRowFirstColumn="0" w:lastRowLastColumn="0"/>
          <w:trHeight w:val="2727"/>
        </w:trPr>
        <w:tc>
          <w:tcPr>
            <w:cnfStyle w:val="001000000000" w:firstRow="0" w:lastRow="0" w:firstColumn="1" w:lastColumn="0" w:oddVBand="0" w:evenVBand="0" w:oddHBand="0" w:evenHBand="0" w:firstRowFirstColumn="0" w:firstRowLastColumn="0" w:lastRowFirstColumn="0" w:lastRowLastColumn="0"/>
            <w:tcW w:w="1838" w:type="dxa"/>
            <w:hideMark/>
          </w:tcPr>
          <w:p w14:paraId="6819C912" w14:textId="77777777" w:rsidR="0089186A" w:rsidRPr="003672B0" w:rsidRDefault="0089186A" w:rsidP="00E53E79">
            <w:pPr>
              <w:spacing w:after="0" w:line="240" w:lineRule="auto"/>
              <w:jc w:val="both"/>
              <w:rPr>
                <w:lang w:val="sr-Cyrl-RS" w:eastAsia="en-US"/>
              </w:rPr>
            </w:pPr>
            <w:r w:rsidRPr="003672B0">
              <w:rPr>
                <w:lang w:val="sr-Cyrl-RS" w:eastAsia="en-US"/>
              </w:rPr>
              <w:t>Исход предмета</w:t>
            </w:r>
          </w:p>
        </w:tc>
        <w:tc>
          <w:tcPr>
            <w:tcW w:w="7177" w:type="dxa"/>
            <w:gridSpan w:val="2"/>
            <w:hideMark/>
          </w:tcPr>
          <w:p w14:paraId="4043A576" w14:textId="6DBFC0D3" w:rsidR="0089186A" w:rsidRPr="003672B0" w:rsidRDefault="00D24F75" w:rsidP="00284A78">
            <w:pPr>
              <w:pStyle w:val="Nabrajanje"/>
              <w:numPr>
                <w:ilvl w:val="0"/>
                <w:numId w:val="0"/>
              </w:numPr>
              <w:cnfStyle w:val="000000100000" w:firstRow="0" w:lastRow="0" w:firstColumn="0" w:lastColumn="0" w:oddVBand="0" w:evenVBand="0" w:oddHBand="1" w:evenHBand="0" w:firstRowFirstColumn="0" w:firstRowLastColumn="0" w:lastRowFirstColumn="0" w:lastRowLastColumn="0"/>
              <w:rPr>
                <w:color w:val="auto"/>
              </w:rPr>
            </w:pPr>
            <w:r w:rsidRPr="003672B0">
              <w:rPr>
                <w:color w:val="auto"/>
              </w:rPr>
              <w:t>Развијене</w:t>
            </w:r>
            <w:r w:rsidR="0089186A" w:rsidRPr="003672B0">
              <w:rPr>
                <w:color w:val="auto"/>
              </w:rPr>
              <w:t xml:space="preserve"> </w:t>
            </w:r>
            <w:r w:rsidR="0089186A" w:rsidRPr="003672B0">
              <w:rPr>
                <w:i/>
                <w:color w:val="auto"/>
              </w:rPr>
              <w:t>Опште способности</w:t>
            </w:r>
            <w:r w:rsidR="0089186A" w:rsidRPr="003672B0">
              <w:rPr>
                <w:color w:val="auto"/>
              </w:rPr>
              <w:t xml:space="preserve">: познаје и користи научну терминологију, успешно користи стручну литературу, анализира постављене проблеме и налази креативна решења, разуме улогу експеримента, доказа и креативне мисли у развоју научних идеја. </w:t>
            </w:r>
          </w:p>
          <w:p w14:paraId="7E2F653F" w14:textId="77777777" w:rsidR="0089186A" w:rsidRPr="003672B0" w:rsidRDefault="0089186A" w:rsidP="00284A78">
            <w:pPr>
              <w:pStyle w:val="Nabrajanje"/>
              <w:numPr>
                <w:ilvl w:val="0"/>
                <w:numId w:val="0"/>
              </w:numPr>
              <w:cnfStyle w:val="000000100000" w:firstRow="0" w:lastRow="0" w:firstColumn="0" w:lastColumn="0" w:oddVBand="0" w:evenVBand="0" w:oddHBand="1" w:evenHBand="0" w:firstRowFirstColumn="0" w:firstRowLastColumn="0" w:lastRowFirstColumn="0" w:lastRowLastColumn="0"/>
              <w:rPr>
                <w:color w:val="auto"/>
              </w:rPr>
            </w:pPr>
            <w:r w:rsidRPr="003672B0">
              <w:rPr>
                <w:iCs/>
                <w:color w:val="auto"/>
              </w:rPr>
              <w:t>Развијене</w:t>
            </w:r>
            <w:r w:rsidRPr="003672B0">
              <w:rPr>
                <w:i/>
                <w:color w:val="auto"/>
              </w:rPr>
              <w:t xml:space="preserve"> Предметно специфичне способности</w:t>
            </w:r>
            <w:r w:rsidRPr="003672B0">
              <w:rPr>
                <w:color w:val="auto"/>
              </w:rPr>
              <w:t>: Зна основне законе механике чврстих тела и флуида; разуме основне појмове о енергији и топлоти; разуме и описује појаве као што су осцилације, таласи и звука; уме да објасни електричне, магнетне и оптичке појаве и процесе; схвата честичну природу супстанце и узроке интеракција међу честицама и телима – физичка поља.</w:t>
            </w:r>
          </w:p>
        </w:tc>
      </w:tr>
    </w:tbl>
    <w:p w14:paraId="33E9D0E9" w14:textId="77777777" w:rsidR="0089186A" w:rsidRPr="003672B0" w:rsidRDefault="0089186A" w:rsidP="00E53E79">
      <w:pPr>
        <w:keepNext/>
        <w:spacing w:after="0" w:line="240" w:lineRule="auto"/>
        <w:jc w:val="both"/>
        <w:rPr>
          <w:lang w:val="sr-Cyrl-RS"/>
        </w:rPr>
      </w:pPr>
    </w:p>
    <w:tbl>
      <w:tblPr>
        <w:tblStyle w:val="ListTable4-Accent1"/>
        <w:tblW w:w="9045" w:type="dxa"/>
        <w:tblLayout w:type="fixed"/>
        <w:tblLook w:val="04A0" w:firstRow="1" w:lastRow="0" w:firstColumn="1" w:lastColumn="0" w:noHBand="0" w:noVBand="1"/>
      </w:tblPr>
      <w:tblGrid>
        <w:gridCol w:w="1838"/>
        <w:gridCol w:w="2180"/>
        <w:gridCol w:w="5027"/>
      </w:tblGrid>
      <w:tr w:rsidR="00284A78" w:rsidRPr="003672B0" w14:paraId="773BEE34" w14:textId="77777777" w:rsidTr="00772D7A">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018" w:type="dxa"/>
            <w:gridSpan w:val="2"/>
            <w:hideMark/>
          </w:tcPr>
          <w:p w14:paraId="2C005CBA" w14:textId="77777777" w:rsidR="0089186A" w:rsidRPr="003672B0" w:rsidRDefault="0089186A" w:rsidP="00E53E79">
            <w:pPr>
              <w:spacing w:after="0" w:line="240" w:lineRule="auto"/>
              <w:jc w:val="both"/>
              <w:rPr>
                <w:bCs w:val="0"/>
                <w:lang w:val="sr-Cyrl-RS"/>
              </w:rPr>
            </w:pPr>
            <w:r w:rsidRPr="003672B0">
              <w:rPr>
                <w:bCs w:val="0"/>
                <w:lang w:val="sr-Cyrl-RS"/>
              </w:rPr>
              <w:t>Студијски програм</w:t>
            </w:r>
          </w:p>
        </w:tc>
        <w:tc>
          <w:tcPr>
            <w:tcW w:w="5027" w:type="dxa"/>
            <w:hideMark/>
          </w:tcPr>
          <w:p w14:paraId="24F21C7F" w14:textId="77777777" w:rsidR="0089186A" w:rsidRPr="003672B0" w:rsidRDefault="0089186A" w:rsidP="00E53E79">
            <w:pPr>
              <w:spacing w:after="0" w:line="240" w:lineRule="auto"/>
              <w:jc w:val="both"/>
              <w:cnfStyle w:val="100000000000" w:firstRow="1" w:lastRow="0" w:firstColumn="0" w:lastColumn="0" w:oddVBand="0" w:evenVBand="0" w:oddHBand="0" w:evenHBand="0" w:firstRowFirstColumn="0" w:firstRowLastColumn="0" w:lastRowFirstColumn="0" w:lastRowLastColumn="0"/>
              <w:rPr>
                <w:bCs w:val="0"/>
                <w:lang w:val="sr-Cyrl-RS"/>
              </w:rPr>
            </w:pPr>
            <w:r w:rsidRPr="003672B0">
              <w:rPr>
                <w:bCs w:val="0"/>
                <w:lang w:val="sr-Cyrl-RS"/>
              </w:rPr>
              <w:t>ОАС Дипломирани библиотекар</w:t>
            </w:r>
          </w:p>
        </w:tc>
      </w:tr>
      <w:tr w:rsidR="007329B4" w:rsidRPr="003672B0" w14:paraId="5BF3BB40" w14:textId="77777777" w:rsidTr="00772D7A">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018" w:type="dxa"/>
            <w:gridSpan w:val="2"/>
            <w:hideMark/>
          </w:tcPr>
          <w:p w14:paraId="512E3853" w14:textId="77777777" w:rsidR="0089186A" w:rsidRPr="003672B0" w:rsidRDefault="0089186A" w:rsidP="00772D7A">
            <w:pPr>
              <w:spacing w:after="0" w:line="240" w:lineRule="auto"/>
              <w:rPr>
                <w:bCs w:val="0"/>
                <w:lang w:val="sr-Cyrl-RS"/>
              </w:rPr>
            </w:pPr>
            <w:r w:rsidRPr="003672B0">
              <w:rPr>
                <w:bCs w:val="0"/>
                <w:lang w:val="sr-Cyrl-RS"/>
              </w:rPr>
              <w:t>Назив предмета</w:t>
            </w:r>
          </w:p>
        </w:tc>
        <w:tc>
          <w:tcPr>
            <w:tcW w:w="5027" w:type="dxa"/>
            <w:hideMark/>
          </w:tcPr>
          <w:p w14:paraId="7533B6AB"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b/>
                <w:lang w:val="sr-Cyrl-RS"/>
              </w:rPr>
            </w:pPr>
            <w:r w:rsidRPr="003672B0">
              <w:rPr>
                <w:b/>
                <w:lang w:val="sr-Cyrl-RS"/>
              </w:rPr>
              <w:t>Општа психологија</w:t>
            </w:r>
          </w:p>
        </w:tc>
      </w:tr>
      <w:tr w:rsidR="007329B4" w:rsidRPr="003672B0" w14:paraId="265DC6B1" w14:textId="77777777" w:rsidTr="00772D7A">
        <w:trPr>
          <w:trHeight w:val="244"/>
        </w:trPr>
        <w:tc>
          <w:tcPr>
            <w:cnfStyle w:val="001000000000" w:firstRow="0" w:lastRow="0" w:firstColumn="1" w:lastColumn="0" w:oddVBand="0" w:evenVBand="0" w:oddHBand="0" w:evenHBand="0" w:firstRowFirstColumn="0" w:firstRowLastColumn="0" w:lastRowFirstColumn="0" w:lastRowLastColumn="0"/>
            <w:tcW w:w="4018" w:type="dxa"/>
            <w:gridSpan w:val="2"/>
            <w:hideMark/>
          </w:tcPr>
          <w:p w14:paraId="30636D47" w14:textId="77777777" w:rsidR="0089186A" w:rsidRPr="003672B0" w:rsidRDefault="0089186A" w:rsidP="00772D7A">
            <w:pPr>
              <w:spacing w:after="0" w:line="240" w:lineRule="auto"/>
              <w:rPr>
                <w:bCs w:val="0"/>
                <w:lang w:val="sr-Cyrl-RS"/>
              </w:rPr>
            </w:pPr>
            <w:r w:rsidRPr="003672B0">
              <w:rPr>
                <w:bCs w:val="0"/>
                <w:lang w:val="sr-Cyrl-RS"/>
              </w:rPr>
              <w:t>Статус предмета</w:t>
            </w:r>
          </w:p>
        </w:tc>
        <w:tc>
          <w:tcPr>
            <w:tcW w:w="5027" w:type="dxa"/>
            <w:hideMark/>
          </w:tcPr>
          <w:p w14:paraId="71640D43" w14:textId="77777777" w:rsidR="0089186A" w:rsidRPr="003672B0" w:rsidRDefault="0089186A" w:rsidP="00E53E79">
            <w:pPr>
              <w:spacing w:after="0" w:line="240" w:lineRule="auto"/>
              <w:jc w:val="both"/>
              <w:cnfStyle w:val="000000000000" w:firstRow="0" w:lastRow="0" w:firstColumn="0" w:lastColumn="0" w:oddVBand="0" w:evenVBand="0" w:oddHBand="0" w:evenHBand="0" w:firstRowFirstColumn="0" w:firstRowLastColumn="0" w:lastRowFirstColumn="0" w:lastRowLastColumn="0"/>
              <w:rPr>
                <w:bCs/>
                <w:lang w:val="sr-Cyrl-RS"/>
              </w:rPr>
            </w:pPr>
            <w:r w:rsidRPr="003672B0">
              <w:rPr>
                <w:bCs/>
                <w:lang w:val="sr-Cyrl-RS"/>
              </w:rPr>
              <w:t>Обавезан</w:t>
            </w:r>
          </w:p>
        </w:tc>
      </w:tr>
      <w:tr w:rsidR="007329B4" w:rsidRPr="003672B0" w14:paraId="7F2337B8" w14:textId="77777777" w:rsidTr="00772D7A">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018" w:type="dxa"/>
            <w:gridSpan w:val="2"/>
            <w:hideMark/>
          </w:tcPr>
          <w:p w14:paraId="769C37CF" w14:textId="77777777" w:rsidR="0089186A" w:rsidRPr="003672B0" w:rsidRDefault="0089186A" w:rsidP="00772D7A">
            <w:pPr>
              <w:spacing w:after="0" w:line="240" w:lineRule="auto"/>
              <w:rPr>
                <w:bCs w:val="0"/>
                <w:lang w:val="sr-Cyrl-RS"/>
              </w:rPr>
            </w:pPr>
            <w:r w:rsidRPr="003672B0">
              <w:rPr>
                <w:bCs w:val="0"/>
                <w:lang w:val="sr-Cyrl-RS"/>
              </w:rPr>
              <w:t>Број ЕСПБ</w:t>
            </w:r>
          </w:p>
        </w:tc>
        <w:tc>
          <w:tcPr>
            <w:tcW w:w="5027" w:type="dxa"/>
            <w:hideMark/>
          </w:tcPr>
          <w:p w14:paraId="6215F34A"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bCs/>
                <w:lang w:val="sr-Cyrl-RS"/>
              </w:rPr>
            </w:pPr>
            <w:r w:rsidRPr="003672B0">
              <w:rPr>
                <w:bCs/>
                <w:lang w:val="sr-Cyrl-RS"/>
              </w:rPr>
              <w:t>5</w:t>
            </w:r>
          </w:p>
        </w:tc>
      </w:tr>
      <w:tr w:rsidR="007329B4" w:rsidRPr="003672B0" w14:paraId="6EE699F4" w14:textId="77777777" w:rsidTr="00772D7A">
        <w:trPr>
          <w:trHeight w:val="255"/>
        </w:trPr>
        <w:tc>
          <w:tcPr>
            <w:cnfStyle w:val="001000000000" w:firstRow="0" w:lastRow="0" w:firstColumn="1" w:lastColumn="0" w:oddVBand="0" w:evenVBand="0" w:oddHBand="0" w:evenHBand="0" w:firstRowFirstColumn="0" w:firstRowLastColumn="0" w:lastRowFirstColumn="0" w:lastRowLastColumn="0"/>
            <w:tcW w:w="4018" w:type="dxa"/>
            <w:gridSpan w:val="2"/>
            <w:hideMark/>
          </w:tcPr>
          <w:p w14:paraId="051D85E2" w14:textId="77777777" w:rsidR="0089186A" w:rsidRPr="003672B0" w:rsidRDefault="0089186A" w:rsidP="00772D7A">
            <w:pPr>
              <w:spacing w:after="0" w:line="240" w:lineRule="auto"/>
              <w:rPr>
                <w:bCs w:val="0"/>
                <w:lang w:val="sr-Cyrl-RS"/>
              </w:rPr>
            </w:pPr>
            <w:r w:rsidRPr="003672B0">
              <w:rPr>
                <w:bCs w:val="0"/>
                <w:lang w:val="sr-Cyrl-RS"/>
              </w:rPr>
              <w:t>Број часова активне наставе</w:t>
            </w:r>
          </w:p>
        </w:tc>
        <w:tc>
          <w:tcPr>
            <w:tcW w:w="5027" w:type="dxa"/>
            <w:hideMark/>
          </w:tcPr>
          <w:p w14:paraId="58A5E247" w14:textId="77777777" w:rsidR="0089186A" w:rsidRPr="003672B0" w:rsidRDefault="0089186A" w:rsidP="00E53E79">
            <w:pPr>
              <w:spacing w:after="0" w:line="240" w:lineRule="auto"/>
              <w:jc w:val="both"/>
              <w:cnfStyle w:val="000000000000" w:firstRow="0" w:lastRow="0" w:firstColumn="0" w:lastColumn="0" w:oddVBand="0" w:evenVBand="0" w:oddHBand="0" w:evenHBand="0" w:firstRowFirstColumn="0" w:firstRowLastColumn="0" w:lastRowFirstColumn="0" w:lastRowLastColumn="0"/>
              <w:rPr>
                <w:bCs/>
                <w:lang w:val="sr-Cyrl-RS"/>
              </w:rPr>
            </w:pPr>
            <w:r w:rsidRPr="003672B0">
              <w:rPr>
                <w:bCs/>
                <w:lang w:val="sr-Cyrl-RS"/>
              </w:rPr>
              <w:t>Теоријска настава 3, Практична настава 2</w:t>
            </w:r>
          </w:p>
        </w:tc>
      </w:tr>
      <w:tr w:rsidR="007329B4" w:rsidRPr="003672B0" w14:paraId="59FBB848" w14:textId="77777777" w:rsidTr="00772D7A">
        <w:trPr>
          <w:cnfStyle w:val="000000100000" w:firstRow="0" w:lastRow="0" w:firstColumn="0" w:lastColumn="0" w:oddVBand="0" w:evenVBand="0" w:oddHBand="1" w:evenHBand="0" w:firstRowFirstColumn="0" w:firstRowLastColumn="0" w:lastRowFirstColumn="0" w:lastRowLastColumn="0"/>
          <w:trHeight w:val="767"/>
        </w:trPr>
        <w:tc>
          <w:tcPr>
            <w:cnfStyle w:val="001000000000" w:firstRow="0" w:lastRow="0" w:firstColumn="1" w:lastColumn="0" w:oddVBand="0" w:evenVBand="0" w:oddHBand="0" w:evenHBand="0" w:firstRowFirstColumn="0" w:firstRowLastColumn="0" w:lastRowFirstColumn="0" w:lastRowLastColumn="0"/>
            <w:tcW w:w="4018" w:type="dxa"/>
            <w:gridSpan w:val="2"/>
            <w:hideMark/>
          </w:tcPr>
          <w:p w14:paraId="1FAD0F84" w14:textId="77777777" w:rsidR="0089186A" w:rsidRPr="003672B0" w:rsidRDefault="0089186A" w:rsidP="00772D7A">
            <w:pPr>
              <w:spacing w:after="0" w:line="240" w:lineRule="auto"/>
              <w:rPr>
                <w:lang w:val="sr-Cyrl-RS"/>
              </w:rPr>
            </w:pPr>
            <w:r w:rsidRPr="003672B0">
              <w:rPr>
                <w:lang w:val="sr-Cyrl-RS" w:eastAsia="en-US"/>
              </w:rPr>
              <w:t>Време проведено на активностима које директно води наставно особље</w:t>
            </w:r>
          </w:p>
        </w:tc>
        <w:tc>
          <w:tcPr>
            <w:tcW w:w="5027" w:type="dxa"/>
            <w:hideMark/>
          </w:tcPr>
          <w:p w14:paraId="4D3907C1"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предавања – 3 часа (2,25 сата) недељно</w:t>
            </w:r>
          </w:p>
          <w:p w14:paraId="1FEB57EC"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вежбе – 2 часа (1,5 сати) недељно</w:t>
            </w:r>
          </w:p>
          <w:p w14:paraId="2298C64A"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3,75 сати x 15 недеља = </w:t>
            </w:r>
            <w:r w:rsidRPr="003672B0">
              <w:rPr>
                <w:b/>
                <w:lang w:val="sr-Cyrl-RS"/>
              </w:rPr>
              <w:t>Укупно 56,25</w:t>
            </w:r>
          </w:p>
        </w:tc>
      </w:tr>
      <w:tr w:rsidR="007329B4" w:rsidRPr="003672B0" w14:paraId="30E1FE70" w14:textId="77777777" w:rsidTr="00772D7A">
        <w:trPr>
          <w:trHeight w:val="521"/>
        </w:trPr>
        <w:tc>
          <w:tcPr>
            <w:cnfStyle w:val="001000000000" w:firstRow="0" w:lastRow="0" w:firstColumn="1" w:lastColumn="0" w:oddVBand="0" w:evenVBand="0" w:oddHBand="0" w:evenHBand="0" w:firstRowFirstColumn="0" w:firstRowLastColumn="0" w:lastRowFirstColumn="0" w:lastRowLastColumn="0"/>
            <w:tcW w:w="4018" w:type="dxa"/>
            <w:gridSpan w:val="2"/>
            <w:hideMark/>
          </w:tcPr>
          <w:p w14:paraId="28D9933A" w14:textId="77777777" w:rsidR="0089186A" w:rsidRPr="003672B0" w:rsidRDefault="0089186A" w:rsidP="00772D7A">
            <w:pPr>
              <w:spacing w:after="0" w:line="240" w:lineRule="auto"/>
              <w:rPr>
                <w:lang w:val="sr-Cyrl-RS"/>
              </w:rPr>
            </w:pPr>
            <w:r w:rsidRPr="003672B0">
              <w:rPr>
                <w:lang w:val="sr-Cyrl-RS" w:eastAsia="en-US"/>
              </w:rPr>
              <w:t>Време проведено у самосталном раду</w:t>
            </w:r>
          </w:p>
        </w:tc>
        <w:tc>
          <w:tcPr>
            <w:tcW w:w="5027" w:type="dxa"/>
          </w:tcPr>
          <w:p w14:paraId="00A76533" w14:textId="149ECCA8" w:rsidR="0089186A" w:rsidRPr="003672B0" w:rsidRDefault="0089186A" w:rsidP="00772D7A">
            <w:pPr>
              <w:pStyle w:val="Nabrajanje"/>
              <w:numPr>
                <w:ilvl w:val="0"/>
                <w:numId w:val="0"/>
              </w:numPr>
              <w:ind w:left="-21"/>
              <w:cnfStyle w:val="000000000000" w:firstRow="0" w:lastRow="0" w:firstColumn="0" w:lastColumn="0" w:oddVBand="0" w:evenVBand="0" w:oddHBand="0" w:evenHBand="0" w:firstRowFirstColumn="0" w:firstRowLastColumn="0" w:lastRowFirstColumn="0" w:lastRowLastColumn="0"/>
              <w:rPr>
                <w:b/>
                <w:color w:val="auto"/>
                <w:lang w:eastAsia="en-US"/>
              </w:rPr>
            </w:pPr>
            <w:r w:rsidRPr="003672B0">
              <w:rPr>
                <w:color w:val="auto"/>
              </w:rPr>
              <w:t xml:space="preserve">- ваннаставни рад у припремању израде семинарског рада на изабрану тему    </w:t>
            </w:r>
            <w:r w:rsidRPr="003672B0">
              <w:rPr>
                <w:b/>
                <w:color w:val="auto"/>
              </w:rPr>
              <w:t>15 сати</w:t>
            </w:r>
          </w:p>
        </w:tc>
      </w:tr>
      <w:tr w:rsidR="007329B4" w:rsidRPr="003672B0" w14:paraId="0A244025" w14:textId="77777777" w:rsidTr="00772D7A">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018" w:type="dxa"/>
            <w:gridSpan w:val="2"/>
            <w:hideMark/>
          </w:tcPr>
          <w:p w14:paraId="68EAEF45" w14:textId="77777777" w:rsidR="0089186A" w:rsidRPr="003672B0" w:rsidRDefault="0089186A" w:rsidP="00772D7A">
            <w:pPr>
              <w:spacing w:after="0" w:line="240" w:lineRule="auto"/>
              <w:rPr>
                <w:lang w:val="sr-Cyrl-RS" w:eastAsia="en-US"/>
              </w:rPr>
            </w:pPr>
            <w:r w:rsidRPr="003672B0">
              <w:rPr>
                <w:lang w:val="sr-Cyrl-RS" w:eastAsia="en-US"/>
              </w:rPr>
              <w:t>Време проведено на обавезној стручној пракси</w:t>
            </w:r>
          </w:p>
        </w:tc>
        <w:tc>
          <w:tcPr>
            <w:tcW w:w="5027" w:type="dxa"/>
            <w:hideMark/>
          </w:tcPr>
          <w:p w14:paraId="17EA1494" w14:textId="77777777" w:rsidR="0089186A" w:rsidRPr="003672B0" w:rsidRDefault="0089186A" w:rsidP="00284A78">
            <w:pPr>
              <w:pStyle w:val="Nabrajanje"/>
              <w:numPr>
                <w:ilvl w:val="0"/>
                <w:numId w:val="0"/>
              </w:numPr>
              <w:ind w:left="357"/>
              <w:cnfStyle w:val="000000100000" w:firstRow="0" w:lastRow="0" w:firstColumn="0" w:lastColumn="0" w:oddVBand="0" w:evenVBand="0" w:oddHBand="1" w:evenHBand="0" w:firstRowFirstColumn="0" w:firstRowLastColumn="0" w:lastRowFirstColumn="0" w:lastRowLastColumn="0"/>
              <w:rPr>
                <w:color w:val="auto"/>
              </w:rPr>
            </w:pPr>
            <w:r w:rsidRPr="003672B0">
              <w:rPr>
                <w:color w:val="auto"/>
              </w:rPr>
              <w:t>-</w:t>
            </w:r>
          </w:p>
        </w:tc>
      </w:tr>
      <w:tr w:rsidR="007329B4" w:rsidRPr="003672B0" w14:paraId="5520ADC9" w14:textId="77777777" w:rsidTr="00772D7A">
        <w:trPr>
          <w:trHeight w:val="511"/>
        </w:trPr>
        <w:tc>
          <w:tcPr>
            <w:cnfStyle w:val="001000000000" w:firstRow="0" w:lastRow="0" w:firstColumn="1" w:lastColumn="0" w:oddVBand="0" w:evenVBand="0" w:oddHBand="0" w:evenHBand="0" w:firstRowFirstColumn="0" w:firstRowLastColumn="0" w:lastRowFirstColumn="0" w:lastRowLastColumn="0"/>
            <w:tcW w:w="4018" w:type="dxa"/>
            <w:gridSpan w:val="2"/>
            <w:hideMark/>
          </w:tcPr>
          <w:p w14:paraId="2BBD7EC5" w14:textId="77777777" w:rsidR="0089186A" w:rsidRPr="003672B0" w:rsidRDefault="0089186A" w:rsidP="00772D7A">
            <w:pPr>
              <w:spacing w:after="0" w:line="240" w:lineRule="auto"/>
              <w:rPr>
                <w:lang w:val="sr-Cyrl-RS" w:eastAsia="en-US"/>
              </w:rPr>
            </w:pPr>
            <w:r w:rsidRPr="003672B0">
              <w:rPr>
                <w:lang w:val="sr-Cyrl-RS" w:eastAsia="en-US"/>
              </w:rPr>
              <w:t>Време потребно за припрему за проверу знања</w:t>
            </w:r>
          </w:p>
        </w:tc>
        <w:tc>
          <w:tcPr>
            <w:tcW w:w="5027" w:type="dxa"/>
            <w:hideMark/>
          </w:tcPr>
          <w:p w14:paraId="1FB50F4E" w14:textId="77777777" w:rsidR="0089186A" w:rsidRPr="003672B0" w:rsidRDefault="0089186A" w:rsidP="00E53E79">
            <w:pPr>
              <w:spacing w:after="0" w:line="240" w:lineRule="auto"/>
              <w:jc w:val="both"/>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припрема за испит – 75 сати</w:t>
            </w:r>
          </w:p>
          <w:p w14:paraId="0018DE9C" w14:textId="77777777" w:rsidR="0089186A" w:rsidRPr="003672B0" w:rsidRDefault="0089186A" w:rsidP="00E53E79">
            <w:pPr>
              <w:spacing w:after="0" w:line="240" w:lineRule="auto"/>
              <w:jc w:val="both"/>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 xml:space="preserve">Укупно – </w:t>
            </w:r>
            <w:r w:rsidRPr="003672B0">
              <w:rPr>
                <w:b/>
                <w:lang w:val="sr-Cyrl-RS"/>
              </w:rPr>
              <w:t>75 сати</w:t>
            </w:r>
          </w:p>
        </w:tc>
      </w:tr>
      <w:tr w:rsidR="007329B4" w:rsidRPr="003672B0" w14:paraId="0F881787" w14:textId="77777777" w:rsidTr="00772D7A">
        <w:trPr>
          <w:cnfStyle w:val="000000100000" w:firstRow="0" w:lastRow="0" w:firstColumn="0" w:lastColumn="0" w:oddVBand="0" w:evenVBand="0" w:oddHBand="1" w:evenHBand="0" w:firstRowFirstColumn="0" w:firstRowLastColumn="0" w:lastRowFirstColumn="0" w:lastRowLastColumn="0"/>
          <w:trHeight w:val="767"/>
        </w:trPr>
        <w:tc>
          <w:tcPr>
            <w:cnfStyle w:val="001000000000" w:firstRow="0" w:lastRow="0" w:firstColumn="1" w:lastColumn="0" w:oddVBand="0" w:evenVBand="0" w:oddHBand="0" w:evenHBand="0" w:firstRowFirstColumn="0" w:firstRowLastColumn="0" w:lastRowFirstColumn="0" w:lastRowLastColumn="0"/>
            <w:tcW w:w="4018" w:type="dxa"/>
            <w:gridSpan w:val="2"/>
            <w:hideMark/>
          </w:tcPr>
          <w:p w14:paraId="61B7CAD1" w14:textId="77777777" w:rsidR="0089186A" w:rsidRPr="003672B0" w:rsidRDefault="0089186A" w:rsidP="00772D7A">
            <w:pPr>
              <w:spacing w:after="0" w:line="240" w:lineRule="auto"/>
              <w:rPr>
                <w:lang w:val="sr-Cyrl-RS" w:eastAsia="en-US"/>
              </w:rPr>
            </w:pPr>
            <w:r w:rsidRPr="003672B0">
              <w:rPr>
                <w:lang w:val="sr-Cyrl-RS" w:eastAsia="en-US"/>
              </w:rPr>
              <w:t>Време обухваћено самом провером знања</w:t>
            </w:r>
          </w:p>
        </w:tc>
        <w:tc>
          <w:tcPr>
            <w:tcW w:w="5027" w:type="dxa"/>
            <w:hideMark/>
          </w:tcPr>
          <w:p w14:paraId="62EC9063"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писмени испит – 1 сат</w:t>
            </w:r>
          </w:p>
          <w:p w14:paraId="286C055A"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усмени испит – 0,5 сати</w:t>
            </w:r>
          </w:p>
          <w:p w14:paraId="531609F0"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Укупно – </w:t>
            </w:r>
            <w:r w:rsidRPr="003672B0">
              <w:rPr>
                <w:b/>
                <w:lang w:val="sr-Cyrl-RS"/>
              </w:rPr>
              <w:t>1,5 сати</w:t>
            </w:r>
          </w:p>
        </w:tc>
      </w:tr>
      <w:tr w:rsidR="007329B4" w:rsidRPr="003672B0" w14:paraId="32C665DE" w14:textId="77777777" w:rsidTr="00772D7A">
        <w:trPr>
          <w:trHeight w:val="255"/>
        </w:trPr>
        <w:tc>
          <w:tcPr>
            <w:cnfStyle w:val="001000000000" w:firstRow="0" w:lastRow="0" w:firstColumn="1" w:lastColumn="0" w:oddVBand="0" w:evenVBand="0" w:oddHBand="0" w:evenHBand="0" w:firstRowFirstColumn="0" w:firstRowLastColumn="0" w:lastRowFirstColumn="0" w:lastRowLastColumn="0"/>
            <w:tcW w:w="4018" w:type="dxa"/>
            <w:gridSpan w:val="2"/>
            <w:hideMark/>
          </w:tcPr>
          <w:p w14:paraId="72FB59A0" w14:textId="77777777" w:rsidR="0089186A" w:rsidRPr="003672B0" w:rsidRDefault="0089186A" w:rsidP="00E53E79">
            <w:pPr>
              <w:spacing w:after="0" w:line="240" w:lineRule="auto"/>
              <w:jc w:val="both"/>
              <w:rPr>
                <w:lang w:val="sr-Cyrl-RS" w:eastAsia="en-US"/>
              </w:rPr>
            </w:pPr>
            <w:r w:rsidRPr="003672B0">
              <w:rPr>
                <w:lang w:val="sr-Cyrl-RS" w:eastAsia="en-US"/>
              </w:rPr>
              <w:t>Укупан број сати</w:t>
            </w:r>
          </w:p>
        </w:tc>
        <w:tc>
          <w:tcPr>
            <w:tcW w:w="5027" w:type="dxa"/>
            <w:hideMark/>
          </w:tcPr>
          <w:p w14:paraId="2FAA492F" w14:textId="77777777" w:rsidR="0089186A" w:rsidRPr="003672B0" w:rsidRDefault="0089186A" w:rsidP="00E53E79">
            <w:pPr>
              <w:spacing w:after="0" w:line="240" w:lineRule="auto"/>
              <w:jc w:val="both"/>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147,75</w:t>
            </w:r>
          </w:p>
        </w:tc>
      </w:tr>
      <w:tr w:rsidR="007329B4" w:rsidRPr="003672B0" w14:paraId="38751AEB" w14:textId="77777777" w:rsidTr="00772D7A">
        <w:trPr>
          <w:cnfStyle w:val="000000100000" w:firstRow="0" w:lastRow="0" w:firstColumn="0" w:lastColumn="0" w:oddVBand="0" w:evenVBand="0" w:oddHBand="1" w:evenHBand="0" w:firstRowFirstColumn="0" w:firstRowLastColumn="0" w:lastRowFirstColumn="0" w:lastRowLastColumn="0"/>
          <w:trHeight w:val="1340"/>
        </w:trPr>
        <w:tc>
          <w:tcPr>
            <w:cnfStyle w:val="001000000000" w:firstRow="0" w:lastRow="0" w:firstColumn="1" w:lastColumn="0" w:oddVBand="0" w:evenVBand="0" w:oddHBand="0" w:evenHBand="0" w:firstRowFirstColumn="0" w:firstRowLastColumn="0" w:lastRowFirstColumn="0" w:lastRowLastColumn="0"/>
            <w:tcW w:w="1838" w:type="dxa"/>
            <w:hideMark/>
          </w:tcPr>
          <w:p w14:paraId="003ECEAB" w14:textId="77777777" w:rsidR="0089186A" w:rsidRPr="003672B0" w:rsidRDefault="0089186A" w:rsidP="00E53E79">
            <w:pPr>
              <w:spacing w:after="0" w:line="240" w:lineRule="auto"/>
              <w:jc w:val="both"/>
              <w:rPr>
                <w:lang w:val="sr-Cyrl-RS" w:eastAsia="en-US"/>
              </w:rPr>
            </w:pPr>
            <w:r w:rsidRPr="003672B0">
              <w:rPr>
                <w:lang w:val="sr-Cyrl-RS" w:eastAsia="en-US"/>
              </w:rPr>
              <w:t>Исход предмета</w:t>
            </w:r>
          </w:p>
        </w:tc>
        <w:tc>
          <w:tcPr>
            <w:tcW w:w="7207" w:type="dxa"/>
            <w:gridSpan w:val="2"/>
            <w:hideMark/>
          </w:tcPr>
          <w:p w14:paraId="25408D2F" w14:textId="7947DB96" w:rsidR="0089186A" w:rsidRPr="003672B0" w:rsidRDefault="0089186A" w:rsidP="00772D7A">
            <w:pPr>
              <w:pStyle w:val="Nabrajanje"/>
              <w:numPr>
                <w:ilvl w:val="0"/>
                <w:numId w:val="0"/>
              </w:numPr>
              <w:ind w:left="-21"/>
              <w:cnfStyle w:val="000000100000" w:firstRow="0" w:lastRow="0" w:firstColumn="0" w:lastColumn="0" w:oddVBand="0" w:evenVBand="0" w:oddHBand="1" w:evenHBand="0" w:firstRowFirstColumn="0" w:firstRowLastColumn="0" w:lastRowFirstColumn="0" w:lastRowLastColumn="0"/>
              <w:rPr>
                <w:color w:val="auto"/>
                <w:spacing w:val="-8"/>
                <w:lang w:eastAsia="zh-CN"/>
              </w:rPr>
            </w:pPr>
            <w:r w:rsidRPr="003672B0">
              <w:rPr>
                <w:color w:val="auto"/>
                <w:spacing w:val="-6"/>
              </w:rPr>
              <w:t>Студенти ће имати одговарајућа знања из области фундаменталне психолошке науке.</w:t>
            </w:r>
            <w:r w:rsidR="00772D7A" w:rsidRPr="003672B0">
              <w:rPr>
                <w:color w:val="auto"/>
                <w:spacing w:val="-6"/>
              </w:rPr>
              <w:t xml:space="preserve"> </w:t>
            </w:r>
            <w:r w:rsidRPr="003672B0">
              <w:rPr>
                <w:color w:val="auto"/>
                <w:spacing w:val="-6"/>
              </w:rPr>
              <w:t xml:space="preserve">Знаће који су то основни задаци и подручја проучавања психологије. </w:t>
            </w:r>
            <w:r w:rsidRPr="003672B0">
              <w:rPr>
                <w:bCs/>
                <w:color w:val="auto"/>
                <w:spacing w:val="-6"/>
              </w:rPr>
              <w:t>На примерен начин ће бити упознати са најзначајнијим психичким процесима, функцијама, особинама и стањима, те ће бити оспособљени да психолошка сазнања примене у свакодневном животу и раду у оквиру своје професиј</w:t>
            </w:r>
            <w:r w:rsidRPr="003672B0">
              <w:rPr>
                <w:bCs/>
                <w:color w:val="auto"/>
                <w:spacing w:val="-8"/>
              </w:rPr>
              <w:t>е.</w:t>
            </w:r>
          </w:p>
        </w:tc>
      </w:tr>
    </w:tbl>
    <w:p w14:paraId="7F9670D9" w14:textId="77777777" w:rsidR="0089186A" w:rsidRPr="003672B0" w:rsidRDefault="0089186A" w:rsidP="00E53E79">
      <w:pPr>
        <w:spacing w:after="0" w:line="240" w:lineRule="auto"/>
        <w:rPr>
          <w:lang w:val="sr-Cyrl-RS"/>
        </w:rPr>
      </w:pPr>
    </w:p>
    <w:tbl>
      <w:tblPr>
        <w:tblStyle w:val="ListTable4-Accent1"/>
        <w:tblW w:w="9045" w:type="dxa"/>
        <w:tblLayout w:type="fixed"/>
        <w:tblLook w:val="04A0" w:firstRow="1" w:lastRow="0" w:firstColumn="1" w:lastColumn="0" w:noHBand="0" w:noVBand="1"/>
      </w:tblPr>
      <w:tblGrid>
        <w:gridCol w:w="1838"/>
        <w:gridCol w:w="2180"/>
        <w:gridCol w:w="5027"/>
      </w:tblGrid>
      <w:tr w:rsidR="00284A78" w:rsidRPr="003672B0" w14:paraId="701C19D8" w14:textId="77777777" w:rsidTr="00772D7A">
        <w:trPr>
          <w:cnfStyle w:val="100000000000" w:firstRow="1" w:lastRow="0" w:firstColumn="0" w:lastColumn="0" w:oddVBand="0" w:evenVBand="0" w:oddHBand="0"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4018" w:type="dxa"/>
            <w:gridSpan w:val="2"/>
            <w:hideMark/>
          </w:tcPr>
          <w:p w14:paraId="49743FF9" w14:textId="77777777" w:rsidR="0089186A" w:rsidRPr="003672B0" w:rsidRDefault="0089186A" w:rsidP="00500182">
            <w:pPr>
              <w:spacing w:after="0" w:line="240" w:lineRule="auto"/>
              <w:jc w:val="center"/>
              <w:rPr>
                <w:bCs w:val="0"/>
                <w:lang w:val="sr-Cyrl-RS"/>
              </w:rPr>
            </w:pPr>
            <w:r w:rsidRPr="003672B0">
              <w:rPr>
                <w:bCs w:val="0"/>
                <w:lang w:val="sr-Cyrl-RS"/>
              </w:rPr>
              <w:t>Студијски програм</w:t>
            </w:r>
          </w:p>
        </w:tc>
        <w:tc>
          <w:tcPr>
            <w:tcW w:w="5027" w:type="dxa"/>
            <w:hideMark/>
          </w:tcPr>
          <w:p w14:paraId="0BC71923" w14:textId="77777777" w:rsidR="0089186A" w:rsidRPr="003672B0" w:rsidRDefault="0089186A" w:rsidP="00500182">
            <w:pPr>
              <w:spacing w:after="0" w:line="240" w:lineRule="auto"/>
              <w:jc w:val="center"/>
              <w:cnfStyle w:val="100000000000" w:firstRow="1" w:lastRow="0" w:firstColumn="0" w:lastColumn="0" w:oddVBand="0" w:evenVBand="0" w:oddHBand="0" w:evenHBand="0" w:firstRowFirstColumn="0" w:firstRowLastColumn="0" w:lastRowFirstColumn="0" w:lastRowLastColumn="0"/>
              <w:rPr>
                <w:bCs w:val="0"/>
                <w:lang w:val="sr-Cyrl-RS"/>
              </w:rPr>
            </w:pPr>
            <w:r w:rsidRPr="003672B0">
              <w:rPr>
                <w:bCs w:val="0"/>
                <w:lang w:val="sr-Cyrl-RS"/>
              </w:rPr>
              <w:t>ОАС Дипломирани учитељ и Дипломирани васпитач</w:t>
            </w:r>
          </w:p>
        </w:tc>
      </w:tr>
      <w:tr w:rsidR="007329B4" w:rsidRPr="003672B0" w14:paraId="5AF789EB" w14:textId="77777777" w:rsidTr="00772D7A">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018" w:type="dxa"/>
            <w:gridSpan w:val="2"/>
            <w:hideMark/>
          </w:tcPr>
          <w:p w14:paraId="01187446" w14:textId="77777777" w:rsidR="0089186A" w:rsidRPr="003672B0" w:rsidRDefault="0089186A" w:rsidP="00500182">
            <w:pPr>
              <w:spacing w:after="0" w:line="240" w:lineRule="auto"/>
              <w:rPr>
                <w:bCs w:val="0"/>
                <w:lang w:val="sr-Cyrl-RS"/>
              </w:rPr>
            </w:pPr>
            <w:r w:rsidRPr="003672B0">
              <w:rPr>
                <w:bCs w:val="0"/>
                <w:lang w:val="sr-Cyrl-RS"/>
              </w:rPr>
              <w:t>Назив предмета</w:t>
            </w:r>
          </w:p>
        </w:tc>
        <w:tc>
          <w:tcPr>
            <w:tcW w:w="5027" w:type="dxa"/>
            <w:hideMark/>
          </w:tcPr>
          <w:p w14:paraId="22315E33"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bCs/>
                <w:lang w:val="sr-Cyrl-RS"/>
              </w:rPr>
            </w:pPr>
            <w:r w:rsidRPr="003672B0">
              <w:rPr>
                <w:bCs/>
                <w:lang w:val="sr-Cyrl-RS"/>
              </w:rPr>
              <w:t>Ментално здравље</w:t>
            </w:r>
          </w:p>
        </w:tc>
      </w:tr>
      <w:tr w:rsidR="007329B4" w:rsidRPr="003672B0" w14:paraId="09E63804" w14:textId="77777777" w:rsidTr="00772D7A">
        <w:trPr>
          <w:trHeight w:val="255"/>
        </w:trPr>
        <w:tc>
          <w:tcPr>
            <w:cnfStyle w:val="001000000000" w:firstRow="0" w:lastRow="0" w:firstColumn="1" w:lastColumn="0" w:oddVBand="0" w:evenVBand="0" w:oddHBand="0" w:evenHBand="0" w:firstRowFirstColumn="0" w:firstRowLastColumn="0" w:lastRowFirstColumn="0" w:lastRowLastColumn="0"/>
            <w:tcW w:w="4018" w:type="dxa"/>
            <w:gridSpan w:val="2"/>
            <w:hideMark/>
          </w:tcPr>
          <w:p w14:paraId="6572D4F9" w14:textId="77777777" w:rsidR="0089186A" w:rsidRPr="003672B0" w:rsidRDefault="0089186A" w:rsidP="00500182">
            <w:pPr>
              <w:spacing w:after="0" w:line="240" w:lineRule="auto"/>
              <w:rPr>
                <w:bCs w:val="0"/>
                <w:lang w:val="sr-Cyrl-RS"/>
              </w:rPr>
            </w:pPr>
            <w:r w:rsidRPr="003672B0">
              <w:rPr>
                <w:bCs w:val="0"/>
                <w:lang w:val="sr-Cyrl-RS"/>
              </w:rPr>
              <w:t>Статус предмета</w:t>
            </w:r>
          </w:p>
        </w:tc>
        <w:tc>
          <w:tcPr>
            <w:tcW w:w="5027" w:type="dxa"/>
            <w:hideMark/>
          </w:tcPr>
          <w:p w14:paraId="01613977" w14:textId="77777777" w:rsidR="0089186A" w:rsidRPr="003672B0" w:rsidRDefault="0089186A" w:rsidP="00E53E79">
            <w:pPr>
              <w:spacing w:after="0" w:line="240" w:lineRule="auto"/>
              <w:jc w:val="both"/>
              <w:cnfStyle w:val="000000000000" w:firstRow="0" w:lastRow="0" w:firstColumn="0" w:lastColumn="0" w:oddVBand="0" w:evenVBand="0" w:oddHBand="0" w:evenHBand="0" w:firstRowFirstColumn="0" w:firstRowLastColumn="0" w:lastRowFirstColumn="0" w:lastRowLastColumn="0"/>
              <w:rPr>
                <w:bCs/>
                <w:lang w:val="sr-Cyrl-RS"/>
              </w:rPr>
            </w:pPr>
            <w:r w:rsidRPr="003672B0">
              <w:rPr>
                <w:bCs/>
                <w:lang w:val="sr-Cyrl-RS"/>
              </w:rPr>
              <w:t>Изборни</w:t>
            </w:r>
          </w:p>
        </w:tc>
      </w:tr>
      <w:tr w:rsidR="007329B4" w:rsidRPr="003672B0" w14:paraId="472244E9" w14:textId="77777777" w:rsidTr="00772D7A">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018" w:type="dxa"/>
            <w:gridSpan w:val="2"/>
            <w:hideMark/>
          </w:tcPr>
          <w:p w14:paraId="5FFFA441" w14:textId="77777777" w:rsidR="0089186A" w:rsidRPr="003672B0" w:rsidRDefault="0089186A" w:rsidP="00500182">
            <w:pPr>
              <w:spacing w:after="0" w:line="240" w:lineRule="auto"/>
              <w:rPr>
                <w:bCs w:val="0"/>
                <w:lang w:val="sr-Cyrl-RS"/>
              </w:rPr>
            </w:pPr>
            <w:r w:rsidRPr="003672B0">
              <w:rPr>
                <w:bCs w:val="0"/>
                <w:lang w:val="sr-Cyrl-RS"/>
              </w:rPr>
              <w:t>Број ЕСПБ</w:t>
            </w:r>
          </w:p>
        </w:tc>
        <w:tc>
          <w:tcPr>
            <w:tcW w:w="5027" w:type="dxa"/>
            <w:hideMark/>
          </w:tcPr>
          <w:p w14:paraId="6D4D3CCC"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bCs/>
                <w:lang w:val="sr-Cyrl-RS"/>
              </w:rPr>
            </w:pPr>
            <w:r w:rsidRPr="003672B0">
              <w:rPr>
                <w:bCs/>
                <w:lang w:val="sr-Cyrl-RS"/>
              </w:rPr>
              <w:t>6</w:t>
            </w:r>
          </w:p>
        </w:tc>
      </w:tr>
      <w:tr w:rsidR="007329B4" w:rsidRPr="003672B0" w14:paraId="31695E6D" w14:textId="77777777" w:rsidTr="00772D7A">
        <w:trPr>
          <w:trHeight w:val="255"/>
        </w:trPr>
        <w:tc>
          <w:tcPr>
            <w:cnfStyle w:val="001000000000" w:firstRow="0" w:lastRow="0" w:firstColumn="1" w:lastColumn="0" w:oddVBand="0" w:evenVBand="0" w:oddHBand="0" w:evenHBand="0" w:firstRowFirstColumn="0" w:firstRowLastColumn="0" w:lastRowFirstColumn="0" w:lastRowLastColumn="0"/>
            <w:tcW w:w="4018" w:type="dxa"/>
            <w:gridSpan w:val="2"/>
            <w:hideMark/>
          </w:tcPr>
          <w:p w14:paraId="08BA8094" w14:textId="77777777" w:rsidR="0089186A" w:rsidRPr="003672B0" w:rsidRDefault="0089186A" w:rsidP="00500182">
            <w:pPr>
              <w:spacing w:after="0" w:line="240" w:lineRule="auto"/>
              <w:rPr>
                <w:bCs w:val="0"/>
                <w:lang w:val="sr-Cyrl-RS"/>
              </w:rPr>
            </w:pPr>
            <w:r w:rsidRPr="003672B0">
              <w:rPr>
                <w:bCs w:val="0"/>
                <w:lang w:val="sr-Cyrl-RS"/>
              </w:rPr>
              <w:t>Број часова активне наставе</w:t>
            </w:r>
          </w:p>
        </w:tc>
        <w:tc>
          <w:tcPr>
            <w:tcW w:w="5027" w:type="dxa"/>
            <w:hideMark/>
          </w:tcPr>
          <w:p w14:paraId="75E370C0" w14:textId="77777777" w:rsidR="0089186A" w:rsidRPr="003672B0" w:rsidRDefault="0089186A" w:rsidP="00E53E79">
            <w:pPr>
              <w:spacing w:after="0" w:line="240" w:lineRule="auto"/>
              <w:jc w:val="both"/>
              <w:cnfStyle w:val="000000000000" w:firstRow="0" w:lastRow="0" w:firstColumn="0" w:lastColumn="0" w:oddVBand="0" w:evenVBand="0" w:oddHBand="0" w:evenHBand="0" w:firstRowFirstColumn="0" w:firstRowLastColumn="0" w:lastRowFirstColumn="0" w:lastRowLastColumn="0"/>
              <w:rPr>
                <w:bCs/>
                <w:lang w:val="sr-Cyrl-RS"/>
              </w:rPr>
            </w:pPr>
            <w:r w:rsidRPr="003672B0">
              <w:rPr>
                <w:bCs/>
                <w:lang w:val="sr-Cyrl-RS"/>
              </w:rPr>
              <w:t>Теоријска настава 2, Практична настава 2</w:t>
            </w:r>
          </w:p>
        </w:tc>
      </w:tr>
      <w:tr w:rsidR="007329B4" w:rsidRPr="003672B0" w14:paraId="67A82D07" w14:textId="77777777" w:rsidTr="00772D7A">
        <w:trPr>
          <w:cnfStyle w:val="000000100000" w:firstRow="0" w:lastRow="0" w:firstColumn="0" w:lastColumn="0" w:oddVBand="0" w:evenVBand="0" w:oddHBand="1" w:evenHBand="0" w:firstRowFirstColumn="0" w:firstRowLastColumn="0" w:lastRowFirstColumn="0" w:lastRowLastColumn="0"/>
          <w:trHeight w:val="756"/>
        </w:trPr>
        <w:tc>
          <w:tcPr>
            <w:cnfStyle w:val="001000000000" w:firstRow="0" w:lastRow="0" w:firstColumn="1" w:lastColumn="0" w:oddVBand="0" w:evenVBand="0" w:oddHBand="0" w:evenHBand="0" w:firstRowFirstColumn="0" w:firstRowLastColumn="0" w:lastRowFirstColumn="0" w:lastRowLastColumn="0"/>
            <w:tcW w:w="4018" w:type="dxa"/>
            <w:gridSpan w:val="2"/>
            <w:hideMark/>
          </w:tcPr>
          <w:p w14:paraId="32584BFF" w14:textId="77777777" w:rsidR="0089186A" w:rsidRPr="003672B0" w:rsidRDefault="0089186A" w:rsidP="00500182">
            <w:pPr>
              <w:spacing w:after="0" w:line="240" w:lineRule="auto"/>
              <w:rPr>
                <w:lang w:val="sr-Cyrl-RS"/>
              </w:rPr>
            </w:pPr>
            <w:r w:rsidRPr="003672B0">
              <w:rPr>
                <w:lang w:val="sr-Cyrl-RS" w:eastAsia="en-US"/>
              </w:rPr>
              <w:t>Време проведено на активностима које директно води наставно особље</w:t>
            </w:r>
          </w:p>
        </w:tc>
        <w:tc>
          <w:tcPr>
            <w:tcW w:w="5027" w:type="dxa"/>
            <w:hideMark/>
          </w:tcPr>
          <w:p w14:paraId="00684BA9"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предавања – 2 часа (1,5 сата) недељно</w:t>
            </w:r>
          </w:p>
          <w:p w14:paraId="3C2B3397"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вежбе – 2 часа (1,5 сати) недељно</w:t>
            </w:r>
          </w:p>
          <w:p w14:paraId="6066ED3D"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3 сата x 15 недеља = </w:t>
            </w:r>
            <w:r w:rsidRPr="003672B0">
              <w:rPr>
                <w:b/>
                <w:lang w:val="sr-Cyrl-RS"/>
              </w:rPr>
              <w:t>Укупно 45</w:t>
            </w:r>
          </w:p>
        </w:tc>
      </w:tr>
      <w:tr w:rsidR="007329B4" w:rsidRPr="003672B0" w14:paraId="6D11CA36" w14:textId="77777777" w:rsidTr="00772D7A">
        <w:trPr>
          <w:trHeight w:val="511"/>
        </w:trPr>
        <w:tc>
          <w:tcPr>
            <w:cnfStyle w:val="001000000000" w:firstRow="0" w:lastRow="0" w:firstColumn="1" w:lastColumn="0" w:oddVBand="0" w:evenVBand="0" w:oddHBand="0" w:evenHBand="0" w:firstRowFirstColumn="0" w:firstRowLastColumn="0" w:lastRowFirstColumn="0" w:lastRowLastColumn="0"/>
            <w:tcW w:w="4018" w:type="dxa"/>
            <w:gridSpan w:val="2"/>
            <w:hideMark/>
          </w:tcPr>
          <w:p w14:paraId="39D446A7" w14:textId="77777777" w:rsidR="0089186A" w:rsidRPr="003672B0" w:rsidRDefault="0089186A" w:rsidP="00500182">
            <w:pPr>
              <w:spacing w:after="0" w:line="240" w:lineRule="auto"/>
              <w:rPr>
                <w:lang w:val="sr-Cyrl-RS"/>
              </w:rPr>
            </w:pPr>
            <w:r w:rsidRPr="003672B0">
              <w:rPr>
                <w:lang w:val="sr-Cyrl-RS" w:eastAsia="en-US"/>
              </w:rPr>
              <w:t>Време проведено у самосталном раду</w:t>
            </w:r>
          </w:p>
        </w:tc>
        <w:tc>
          <w:tcPr>
            <w:tcW w:w="5027" w:type="dxa"/>
            <w:hideMark/>
          </w:tcPr>
          <w:p w14:paraId="1FA737BB" w14:textId="77777777" w:rsidR="0089186A" w:rsidRPr="003672B0" w:rsidRDefault="0089186A" w:rsidP="00500182">
            <w:pPr>
              <w:pStyle w:val="Nabrajanje"/>
              <w:numPr>
                <w:ilvl w:val="0"/>
                <w:numId w:val="0"/>
              </w:numPr>
              <w:cnfStyle w:val="000000000000" w:firstRow="0" w:lastRow="0" w:firstColumn="0" w:lastColumn="0" w:oddVBand="0" w:evenVBand="0" w:oddHBand="0" w:evenHBand="0" w:firstRowFirstColumn="0" w:firstRowLastColumn="0" w:lastRowFirstColumn="0" w:lastRowLastColumn="0"/>
              <w:rPr>
                <w:b/>
                <w:color w:val="auto"/>
                <w:lang w:eastAsia="en-US"/>
              </w:rPr>
            </w:pPr>
            <w:r w:rsidRPr="003672B0">
              <w:rPr>
                <w:color w:val="auto"/>
              </w:rPr>
              <w:t xml:space="preserve">- ваннаставни рад у припремању израде семинарског рада на изабрану тему    </w:t>
            </w:r>
            <w:r w:rsidRPr="003672B0">
              <w:rPr>
                <w:b/>
                <w:color w:val="auto"/>
              </w:rPr>
              <w:t>25 сати</w:t>
            </w:r>
          </w:p>
        </w:tc>
      </w:tr>
      <w:tr w:rsidR="007329B4" w:rsidRPr="003672B0" w14:paraId="2AC4D487" w14:textId="77777777" w:rsidTr="00772D7A">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018" w:type="dxa"/>
            <w:gridSpan w:val="2"/>
            <w:hideMark/>
          </w:tcPr>
          <w:p w14:paraId="5E876C2E" w14:textId="77777777" w:rsidR="0089186A" w:rsidRPr="003672B0" w:rsidRDefault="0089186A" w:rsidP="00500182">
            <w:pPr>
              <w:pStyle w:val="Nabrajanje"/>
              <w:numPr>
                <w:ilvl w:val="0"/>
                <w:numId w:val="0"/>
              </w:numPr>
              <w:jc w:val="left"/>
              <w:rPr>
                <w:color w:val="auto"/>
              </w:rPr>
            </w:pPr>
            <w:r w:rsidRPr="003672B0">
              <w:rPr>
                <w:color w:val="auto"/>
              </w:rPr>
              <w:t>Време проведено на обавезној стручној пракси</w:t>
            </w:r>
          </w:p>
        </w:tc>
        <w:tc>
          <w:tcPr>
            <w:tcW w:w="5027" w:type="dxa"/>
            <w:hideMark/>
          </w:tcPr>
          <w:p w14:paraId="0C4E1694" w14:textId="77777777" w:rsidR="0089186A" w:rsidRPr="003672B0" w:rsidRDefault="0089186A" w:rsidP="00500182">
            <w:pPr>
              <w:pStyle w:val="Nabrajanje"/>
              <w:numPr>
                <w:ilvl w:val="0"/>
                <w:numId w:val="0"/>
              </w:numPr>
              <w:cnfStyle w:val="000000100000" w:firstRow="0" w:lastRow="0" w:firstColumn="0" w:lastColumn="0" w:oddVBand="0" w:evenVBand="0" w:oddHBand="1" w:evenHBand="0" w:firstRowFirstColumn="0" w:firstRowLastColumn="0" w:lastRowFirstColumn="0" w:lastRowLastColumn="0"/>
              <w:rPr>
                <w:color w:val="auto"/>
              </w:rPr>
            </w:pPr>
            <w:r w:rsidRPr="003672B0">
              <w:rPr>
                <w:color w:val="auto"/>
              </w:rPr>
              <w:t>-</w:t>
            </w:r>
          </w:p>
        </w:tc>
      </w:tr>
      <w:tr w:rsidR="007329B4" w:rsidRPr="003672B0" w14:paraId="63C8349F" w14:textId="77777777" w:rsidTr="00772D7A">
        <w:trPr>
          <w:trHeight w:val="511"/>
        </w:trPr>
        <w:tc>
          <w:tcPr>
            <w:cnfStyle w:val="001000000000" w:firstRow="0" w:lastRow="0" w:firstColumn="1" w:lastColumn="0" w:oddVBand="0" w:evenVBand="0" w:oddHBand="0" w:evenHBand="0" w:firstRowFirstColumn="0" w:firstRowLastColumn="0" w:lastRowFirstColumn="0" w:lastRowLastColumn="0"/>
            <w:tcW w:w="4018" w:type="dxa"/>
            <w:gridSpan w:val="2"/>
            <w:hideMark/>
          </w:tcPr>
          <w:p w14:paraId="5C1A11B0" w14:textId="77777777" w:rsidR="0089186A" w:rsidRPr="003672B0" w:rsidRDefault="0089186A" w:rsidP="00500182">
            <w:pPr>
              <w:spacing w:after="0" w:line="240" w:lineRule="auto"/>
              <w:rPr>
                <w:lang w:val="sr-Cyrl-RS" w:eastAsia="en-US"/>
              </w:rPr>
            </w:pPr>
            <w:r w:rsidRPr="003672B0">
              <w:rPr>
                <w:lang w:val="sr-Cyrl-RS" w:eastAsia="en-US"/>
              </w:rPr>
              <w:t>Време потребно за припрему за проверу знања</w:t>
            </w:r>
          </w:p>
        </w:tc>
        <w:tc>
          <w:tcPr>
            <w:tcW w:w="5027" w:type="dxa"/>
            <w:hideMark/>
          </w:tcPr>
          <w:p w14:paraId="6F257430" w14:textId="77777777" w:rsidR="0089186A" w:rsidRPr="003672B0" w:rsidRDefault="0089186A" w:rsidP="00E53E79">
            <w:pPr>
              <w:spacing w:after="0" w:line="240" w:lineRule="auto"/>
              <w:jc w:val="both"/>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припрема за испит – 100 сати</w:t>
            </w:r>
          </w:p>
          <w:p w14:paraId="0AE73AD2" w14:textId="77777777" w:rsidR="0089186A" w:rsidRPr="003672B0" w:rsidRDefault="0089186A" w:rsidP="00E53E79">
            <w:pPr>
              <w:spacing w:after="0" w:line="240" w:lineRule="auto"/>
              <w:jc w:val="both"/>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 xml:space="preserve">Укупно – </w:t>
            </w:r>
            <w:r w:rsidRPr="003672B0">
              <w:rPr>
                <w:b/>
                <w:lang w:val="sr-Cyrl-RS"/>
              </w:rPr>
              <w:t>100 сати</w:t>
            </w:r>
          </w:p>
        </w:tc>
      </w:tr>
      <w:tr w:rsidR="007329B4" w:rsidRPr="003672B0" w14:paraId="099530E0" w14:textId="77777777" w:rsidTr="00772D7A">
        <w:trPr>
          <w:cnfStyle w:val="000000100000" w:firstRow="0" w:lastRow="0" w:firstColumn="0" w:lastColumn="0" w:oddVBand="0" w:evenVBand="0" w:oddHBand="1" w:evenHBand="0" w:firstRowFirstColumn="0" w:firstRowLastColumn="0" w:lastRowFirstColumn="0" w:lastRowLastColumn="0"/>
          <w:trHeight w:val="767"/>
        </w:trPr>
        <w:tc>
          <w:tcPr>
            <w:cnfStyle w:val="001000000000" w:firstRow="0" w:lastRow="0" w:firstColumn="1" w:lastColumn="0" w:oddVBand="0" w:evenVBand="0" w:oddHBand="0" w:evenHBand="0" w:firstRowFirstColumn="0" w:firstRowLastColumn="0" w:lastRowFirstColumn="0" w:lastRowLastColumn="0"/>
            <w:tcW w:w="4018" w:type="dxa"/>
            <w:gridSpan w:val="2"/>
            <w:hideMark/>
          </w:tcPr>
          <w:p w14:paraId="1297A9A8" w14:textId="77777777" w:rsidR="0089186A" w:rsidRPr="003672B0" w:rsidRDefault="0089186A" w:rsidP="00500182">
            <w:pPr>
              <w:spacing w:after="0" w:line="240" w:lineRule="auto"/>
              <w:rPr>
                <w:spacing w:val="-6"/>
                <w:lang w:val="sr-Cyrl-RS" w:eastAsia="en-US"/>
              </w:rPr>
            </w:pPr>
            <w:r w:rsidRPr="003672B0">
              <w:rPr>
                <w:spacing w:val="-6"/>
                <w:lang w:val="sr-Cyrl-RS" w:eastAsia="en-US"/>
              </w:rPr>
              <w:t>Време обухваћено самом провером знања</w:t>
            </w:r>
          </w:p>
        </w:tc>
        <w:tc>
          <w:tcPr>
            <w:tcW w:w="5027" w:type="dxa"/>
            <w:hideMark/>
          </w:tcPr>
          <w:p w14:paraId="5F54491A"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писмени испит – 1 сат</w:t>
            </w:r>
          </w:p>
          <w:p w14:paraId="3F8557B1"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усмени испит – 0,5 сати</w:t>
            </w:r>
          </w:p>
          <w:p w14:paraId="7981F4B1"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Укупно – </w:t>
            </w:r>
            <w:r w:rsidRPr="003672B0">
              <w:rPr>
                <w:b/>
                <w:lang w:val="sr-Cyrl-RS"/>
              </w:rPr>
              <w:t>1,5 сати</w:t>
            </w:r>
          </w:p>
        </w:tc>
      </w:tr>
      <w:tr w:rsidR="007329B4" w:rsidRPr="003672B0" w14:paraId="3BF5795B" w14:textId="77777777" w:rsidTr="00772D7A">
        <w:trPr>
          <w:trHeight w:val="244"/>
        </w:trPr>
        <w:tc>
          <w:tcPr>
            <w:cnfStyle w:val="001000000000" w:firstRow="0" w:lastRow="0" w:firstColumn="1" w:lastColumn="0" w:oddVBand="0" w:evenVBand="0" w:oddHBand="0" w:evenHBand="0" w:firstRowFirstColumn="0" w:firstRowLastColumn="0" w:lastRowFirstColumn="0" w:lastRowLastColumn="0"/>
            <w:tcW w:w="4018" w:type="dxa"/>
            <w:gridSpan w:val="2"/>
            <w:hideMark/>
          </w:tcPr>
          <w:p w14:paraId="3B80BD8B" w14:textId="77777777" w:rsidR="0089186A" w:rsidRPr="003672B0" w:rsidRDefault="0089186A" w:rsidP="00500182">
            <w:pPr>
              <w:spacing w:after="0" w:line="240" w:lineRule="auto"/>
              <w:rPr>
                <w:lang w:val="sr-Cyrl-RS" w:eastAsia="en-US"/>
              </w:rPr>
            </w:pPr>
            <w:r w:rsidRPr="003672B0">
              <w:rPr>
                <w:lang w:val="sr-Cyrl-RS" w:eastAsia="en-US"/>
              </w:rPr>
              <w:t>Укупан број сати</w:t>
            </w:r>
          </w:p>
        </w:tc>
        <w:tc>
          <w:tcPr>
            <w:tcW w:w="5027" w:type="dxa"/>
            <w:hideMark/>
          </w:tcPr>
          <w:p w14:paraId="54F451DD" w14:textId="77777777" w:rsidR="0089186A" w:rsidRPr="003672B0" w:rsidRDefault="0089186A" w:rsidP="00E53E79">
            <w:pPr>
              <w:spacing w:after="0" w:line="240" w:lineRule="auto"/>
              <w:jc w:val="both"/>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171,5</w:t>
            </w:r>
          </w:p>
        </w:tc>
      </w:tr>
      <w:tr w:rsidR="007329B4" w:rsidRPr="003672B0" w14:paraId="1F0365DC" w14:textId="77777777" w:rsidTr="00532BE5">
        <w:trPr>
          <w:cnfStyle w:val="000000100000" w:firstRow="0" w:lastRow="0" w:firstColumn="0" w:lastColumn="0" w:oddVBand="0" w:evenVBand="0" w:oddHBand="1" w:evenHBand="0" w:firstRowFirstColumn="0" w:firstRowLastColumn="0" w:lastRowFirstColumn="0" w:lastRowLastColumn="0"/>
          <w:trHeight w:val="1167"/>
        </w:trPr>
        <w:tc>
          <w:tcPr>
            <w:cnfStyle w:val="001000000000" w:firstRow="0" w:lastRow="0" w:firstColumn="1" w:lastColumn="0" w:oddVBand="0" w:evenVBand="0" w:oddHBand="0" w:evenHBand="0" w:firstRowFirstColumn="0" w:firstRowLastColumn="0" w:lastRowFirstColumn="0" w:lastRowLastColumn="0"/>
            <w:tcW w:w="1838" w:type="dxa"/>
            <w:hideMark/>
          </w:tcPr>
          <w:p w14:paraId="533D6B61" w14:textId="77777777" w:rsidR="0089186A" w:rsidRPr="003672B0" w:rsidRDefault="0089186A" w:rsidP="00E53E79">
            <w:pPr>
              <w:spacing w:after="0" w:line="240" w:lineRule="auto"/>
              <w:jc w:val="both"/>
              <w:rPr>
                <w:lang w:val="sr-Cyrl-RS" w:eastAsia="en-US"/>
              </w:rPr>
            </w:pPr>
            <w:r w:rsidRPr="003672B0">
              <w:rPr>
                <w:lang w:val="sr-Cyrl-RS" w:eastAsia="en-US"/>
              </w:rPr>
              <w:t>Исход предмета</w:t>
            </w:r>
          </w:p>
        </w:tc>
        <w:tc>
          <w:tcPr>
            <w:tcW w:w="7207" w:type="dxa"/>
            <w:gridSpan w:val="2"/>
            <w:hideMark/>
          </w:tcPr>
          <w:p w14:paraId="4D6E641C" w14:textId="3CC92DF6" w:rsidR="0089186A" w:rsidRPr="003672B0" w:rsidRDefault="0089186A" w:rsidP="00532BE5">
            <w:pPr>
              <w:pStyle w:val="Nabrajanje"/>
              <w:numPr>
                <w:ilvl w:val="0"/>
                <w:numId w:val="0"/>
              </w:numPr>
              <w:cnfStyle w:val="000000100000" w:firstRow="0" w:lastRow="0" w:firstColumn="0" w:lastColumn="0" w:oddVBand="0" w:evenVBand="0" w:oddHBand="1" w:evenHBand="0" w:firstRowFirstColumn="0" w:firstRowLastColumn="0" w:lastRowFirstColumn="0" w:lastRowLastColumn="0"/>
              <w:rPr>
                <w:color w:val="auto"/>
                <w:lang w:eastAsia="zh-CN"/>
              </w:rPr>
            </w:pPr>
            <w:r w:rsidRPr="003672B0">
              <w:rPr>
                <w:color w:val="auto"/>
              </w:rPr>
              <w:t>Студенти разумеју значај менталног здравља у контексту свакодневног функционисања.</w:t>
            </w:r>
            <w:r w:rsidR="00532BE5" w:rsidRPr="003672B0">
              <w:rPr>
                <w:color w:val="auto"/>
              </w:rPr>
              <w:t xml:space="preserve"> </w:t>
            </w:r>
            <w:r w:rsidRPr="003672B0">
              <w:rPr>
                <w:color w:val="auto"/>
              </w:rPr>
              <w:t>Схватају начин на који различити фактори делују на ментално здравље деце и одраслих.</w:t>
            </w:r>
            <w:r w:rsidR="00532BE5" w:rsidRPr="003672B0">
              <w:rPr>
                <w:color w:val="auto"/>
              </w:rPr>
              <w:t xml:space="preserve"> </w:t>
            </w:r>
            <w:r w:rsidRPr="003672B0">
              <w:rPr>
                <w:color w:val="auto"/>
              </w:rPr>
              <w:t>Развили су вештине препознавања деце под специфичним ризиком од појаве проблема из домена менталног здравља.</w:t>
            </w:r>
            <w:r w:rsidR="00532BE5" w:rsidRPr="003672B0">
              <w:rPr>
                <w:color w:val="auto"/>
              </w:rPr>
              <w:t xml:space="preserve"> </w:t>
            </w:r>
            <w:r w:rsidRPr="003672B0">
              <w:rPr>
                <w:bCs/>
                <w:color w:val="auto"/>
              </w:rPr>
              <w:t>Успешно су овладали начинима на које могу допринети подизању квалитета сопственог менталног здравља, а посебно менталног здравља деце.</w:t>
            </w:r>
          </w:p>
        </w:tc>
      </w:tr>
    </w:tbl>
    <w:p w14:paraId="60676623" w14:textId="77777777" w:rsidR="0089186A" w:rsidRPr="003672B0" w:rsidRDefault="0089186A" w:rsidP="00E53E79">
      <w:pPr>
        <w:keepNext/>
        <w:spacing w:after="0" w:line="240" w:lineRule="auto"/>
        <w:jc w:val="both"/>
        <w:rPr>
          <w:lang w:val="sr-Cyrl-RS"/>
        </w:rPr>
      </w:pPr>
    </w:p>
    <w:tbl>
      <w:tblPr>
        <w:tblStyle w:val="ListTable4-Accent1"/>
        <w:tblW w:w="9060" w:type="dxa"/>
        <w:tblLayout w:type="fixed"/>
        <w:tblLook w:val="04A0" w:firstRow="1" w:lastRow="0" w:firstColumn="1" w:lastColumn="0" w:noHBand="0" w:noVBand="1"/>
      </w:tblPr>
      <w:tblGrid>
        <w:gridCol w:w="1980"/>
        <w:gridCol w:w="1981"/>
        <w:gridCol w:w="5099"/>
      </w:tblGrid>
      <w:tr w:rsidR="00F23108" w:rsidRPr="003672B0" w14:paraId="15347408" w14:textId="77777777" w:rsidTr="00772D7A">
        <w:trPr>
          <w:cnfStyle w:val="100000000000" w:firstRow="1" w:lastRow="0" w:firstColumn="0" w:lastColumn="0" w:oddVBand="0" w:evenVBand="0" w:oddHBand="0" w:evenHBand="0" w:firstRowFirstColumn="0" w:firstRowLastColumn="0" w:lastRowFirstColumn="0" w:lastRowLastColumn="0"/>
          <w:trHeight w:val="259"/>
        </w:trPr>
        <w:tc>
          <w:tcPr>
            <w:cnfStyle w:val="001000000000" w:firstRow="0" w:lastRow="0" w:firstColumn="1" w:lastColumn="0" w:oddVBand="0" w:evenVBand="0" w:oddHBand="0" w:evenHBand="0" w:firstRowFirstColumn="0" w:firstRowLastColumn="0" w:lastRowFirstColumn="0" w:lastRowLastColumn="0"/>
            <w:tcW w:w="3961" w:type="dxa"/>
            <w:gridSpan w:val="2"/>
            <w:hideMark/>
          </w:tcPr>
          <w:p w14:paraId="79C635E9" w14:textId="77777777" w:rsidR="0089186A" w:rsidRPr="003672B0" w:rsidRDefault="0089186A" w:rsidP="00E53E79">
            <w:pPr>
              <w:spacing w:after="0" w:line="240" w:lineRule="auto"/>
              <w:jc w:val="both"/>
              <w:rPr>
                <w:bCs w:val="0"/>
                <w:lang w:val="sr-Cyrl-RS"/>
              </w:rPr>
            </w:pPr>
            <w:r w:rsidRPr="003672B0">
              <w:rPr>
                <w:bCs w:val="0"/>
                <w:lang w:val="sr-Cyrl-RS"/>
              </w:rPr>
              <w:t>Студијски програм</w:t>
            </w:r>
          </w:p>
        </w:tc>
        <w:tc>
          <w:tcPr>
            <w:tcW w:w="5099" w:type="dxa"/>
            <w:hideMark/>
          </w:tcPr>
          <w:p w14:paraId="440F2CBF" w14:textId="77777777" w:rsidR="0089186A" w:rsidRPr="003672B0" w:rsidRDefault="0089186A" w:rsidP="00E53E79">
            <w:pPr>
              <w:spacing w:after="0" w:line="240" w:lineRule="auto"/>
              <w:jc w:val="both"/>
              <w:cnfStyle w:val="100000000000" w:firstRow="1" w:lastRow="0" w:firstColumn="0" w:lastColumn="0" w:oddVBand="0" w:evenVBand="0" w:oddHBand="0" w:evenHBand="0" w:firstRowFirstColumn="0" w:firstRowLastColumn="0" w:lastRowFirstColumn="0" w:lastRowLastColumn="0"/>
              <w:rPr>
                <w:bCs w:val="0"/>
                <w:lang w:val="sr-Cyrl-RS"/>
              </w:rPr>
            </w:pPr>
            <w:r w:rsidRPr="003672B0">
              <w:rPr>
                <w:bCs w:val="0"/>
                <w:lang w:val="sr-Cyrl-RS"/>
              </w:rPr>
              <w:t>ОАС Дипломирани учитељ и Дипломирани васпитач</w:t>
            </w:r>
          </w:p>
        </w:tc>
      </w:tr>
      <w:tr w:rsidR="007329B4" w:rsidRPr="003672B0" w14:paraId="5DD1D27D" w14:textId="77777777" w:rsidTr="00772D7A">
        <w:trPr>
          <w:cnfStyle w:val="000000100000" w:firstRow="0" w:lastRow="0" w:firstColumn="0" w:lastColumn="0" w:oddVBand="0" w:evenVBand="0" w:oddHBand="1" w:evenHBand="0" w:firstRowFirstColumn="0" w:firstRowLastColumn="0" w:lastRowFirstColumn="0" w:lastRowLastColumn="0"/>
          <w:trHeight w:val="259"/>
        </w:trPr>
        <w:tc>
          <w:tcPr>
            <w:cnfStyle w:val="001000000000" w:firstRow="0" w:lastRow="0" w:firstColumn="1" w:lastColumn="0" w:oddVBand="0" w:evenVBand="0" w:oddHBand="0" w:evenHBand="0" w:firstRowFirstColumn="0" w:firstRowLastColumn="0" w:lastRowFirstColumn="0" w:lastRowLastColumn="0"/>
            <w:tcW w:w="3961" w:type="dxa"/>
            <w:gridSpan w:val="2"/>
            <w:hideMark/>
          </w:tcPr>
          <w:p w14:paraId="185405D0" w14:textId="77777777" w:rsidR="0089186A" w:rsidRPr="003672B0" w:rsidRDefault="0089186A" w:rsidP="00772D7A">
            <w:pPr>
              <w:spacing w:after="0" w:line="240" w:lineRule="auto"/>
              <w:rPr>
                <w:bCs w:val="0"/>
                <w:lang w:val="sr-Cyrl-RS"/>
              </w:rPr>
            </w:pPr>
            <w:r w:rsidRPr="003672B0">
              <w:rPr>
                <w:bCs w:val="0"/>
                <w:lang w:val="sr-Cyrl-RS"/>
              </w:rPr>
              <w:t>Назив предмета</w:t>
            </w:r>
          </w:p>
        </w:tc>
        <w:tc>
          <w:tcPr>
            <w:tcW w:w="5099" w:type="dxa"/>
            <w:hideMark/>
          </w:tcPr>
          <w:p w14:paraId="6A6FCB29"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bCs/>
                <w:lang w:val="sr-Cyrl-RS"/>
              </w:rPr>
            </w:pPr>
            <w:r w:rsidRPr="003672B0">
              <w:rPr>
                <w:bCs/>
                <w:lang w:val="sr-Cyrl-RS"/>
              </w:rPr>
              <w:t>Личност детета</w:t>
            </w:r>
          </w:p>
        </w:tc>
      </w:tr>
      <w:tr w:rsidR="007329B4" w:rsidRPr="003672B0" w14:paraId="4B079870" w14:textId="77777777" w:rsidTr="00772D7A">
        <w:trPr>
          <w:trHeight w:val="247"/>
        </w:trPr>
        <w:tc>
          <w:tcPr>
            <w:cnfStyle w:val="001000000000" w:firstRow="0" w:lastRow="0" w:firstColumn="1" w:lastColumn="0" w:oddVBand="0" w:evenVBand="0" w:oddHBand="0" w:evenHBand="0" w:firstRowFirstColumn="0" w:firstRowLastColumn="0" w:lastRowFirstColumn="0" w:lastRowLastColumn="0"/>
            <w:tcW w:w="3961" w:type="dxa"/>
            <w:gridSpan w:val="2"/>
            <w:hideMark/>
          </w:tcPr>
          <w:p w14:paraId="5584E325" w14:textId="77777777" w:rsidR="0089186A" w:rsidRPr="003672B0" w:rsidRDefault="0089186A" w:rsidP="00772D7A">
            <w:pPr>
              <w:spacing w:after="0" w:line="240" w:lineRule="auto"/>
              <w:rPr>
                <w:bCs w:val="0"/>
                <w:lang w:val="sr-Cyrl-RS"/>
              </w:rPr>
            </w:pPr>
            <w:r w:rsidRPr="003672B0">
              <w:rPr>
                <w:bCs w:val="0"/>
                <w:lang w:val="sr-Cyrl-RS"/>
              </w:rPr>
              <w:t>Статус предмета</w:t>
            </w:r>
          </w:p>
        </w:tc>
        <w:tc>
          <w:tcPr>
            <w:tcW w:w="5099" w:type="dxa"/>
            <w:hideMark/>
          </w:tcPr>
          <w:p w14:paraId="660AE532" w14:textId="77777777" w:rsidR="0089186A" w:rsidRPr="003672B0" w:rsidRDefault="0089186A" w:rsidP="00E53E79">
            <w:pPr>
              <w:spacing w:after="0" w:line="240" w:lineRule="auto"/>
              <w:jc w:val="both"/>
              <w:cnfStyle w:val="000000000000" w:firstRow="0" w:lastRow="0" w:firstColumn="0" w:lastColumn="0" w:oddVBand="0" w:evenVBand="0" w:oddHBand="0" w:evenHBand="0" w:firstRowFirstColumn="0" w:firstRowLastColumn="0" w:lastRowFirstColumn="0" w:lastRowLastColumn="0"/>
              <w:rPr>
                <w:bCs/>
                <w:lang w:val="sr-Cyrl-RS"/>
              </w:rPr>
            </w:pPr>
            <w:r w:rsidRPr="003672B0">
              <w:rPr>
                <w:bCs/>
                <w:lang w:val="sr-Cyrl-RS"/>
              </w:rPr>
              <w:t>Изборни</w:t>
            </w:r>
          </w:p>
        </w:tc>
      </w:tr>
      <w:tr w:rsidR="007329B4" w:rsidRPr="003672B0" w14:paraId="4F973A77" w14:textId="77777777" w:rsidTr="00772D7A">
        <w:trPr>
          <w:cnfStyle w:val="000000100000" w:firstRow="0" w:lastRow="0" w:firstColumn="0" w:lastColumn="0" w:oddVBand="0" w:evenVBand="0" w:oddHBand="1" w:evenHBand="0" w:firstRowFirstColumn="0" w:firstRowLastColumn="0" w:lastRowFirstColumn="0" w:lastRowLastColumn="0"/>
          <w:trHeight w:val="259"/>
        </w:trPr>
        <w:tc>
          <w:tcPr>
            <w:cnfStyle w:val="001000000000" w:firstRow="0" w:lastRow="0" w:firstColumn="1" w:lastColumn="0" w:oddVBand="0" w:evenVBand="0" w:oddHBand="0" w:evenHBand="0" w:firstRowFirstColumn="0" w:firstRowLastColumn="0" w:lastRowFirstColumn="0" w:lastRowLastColumn="0"/>
            <w:tcW w:w="3961" w:type="dxa"/>
            <w:gridSpan w:val="2"/>
            <w:hideMark/>
          </w:tcPr>
          <w:p w14:paraId="7D6FE264" w14:textId="77777777" w:rsidR="0089186A" w:rsidRPr="003672B0" w:rsidRDefault="0089186A" w:rsidP="00772D7A">
            <w:pPr>
              <w:spacing w:after="0" w:line="240" w:lineRule="auto"/>
              <w:rPr>
                <w:bCs w:val="0"/>
                <w:lang w:val="sr-Cyrl-RS"/>
              </w:rPr>
            </w:pPr>
            <w:r w:rsidRPr="003672B0">
              <w:rPr>
                <w:bCs w:val="0"/>
                <w:lang w:val="sr-Cyrl-RS"/>
              </w:rPr>
              <w:t>Број ЕСПБ</w:t>
            </w:r>
          </w:p>
        </w:tc>
        <w:tc>
          <w:tcPr>
            <w:tcW w:w="5099" w:type="dxa"/>
            <w:hideMark/>
          </w:tcPr>
          <w:p w14:paraId="484D1123"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bCs/>
                <w:lang w:val="sr-Cyrl-RS"/>
              </w:rPr>
            </w:pPr>
            <w:r w:rsidRPr="003672B0">
              <w:rPr>
                <w:bCs/>
                <w:lang w:val="sr-Cyrl-RS"/>
              </w:rPr>
              <w:t>6</w:t>
            </w:r>
          </w:p>
        </w:tc>
      </w:tr>
      <w:tr w:rsidR="007329B4" w:rsidRPr="003672B0" w14:paraId="26642971" w14:textId="77777777" w:rsidTr="00772D7A">
        <w:trPr>
          <w:trHeight w:val="259"/>
        </w:trPr>
        <w:tc>
          <w:tcPr>
            <w:cnfStyle w:val="001000000000" w:firstRow="0" w:lastRow="0" w:firstColumn="1" w:lastColumn="0" w:oddVBand="0" w:evenVBand="0" w:oddHBand="0" w:evenHBand="0" w:firstRowFirstColumn="0" w:firstRowLastColumn="0" w:lastRowFirstColumn="0" w:lastRowLastColumn="0"/>
            <w:tcW w:w="3961" w:type="dxa"/>
            <w:gridSpan w:val="2"/>
            <w:hideMark/>
          </w:tcPr>
          <w:p w14:paraId="77AABD65" w14:textId="77777777" w:rsidR="0089186A" w:rsidRPr="003672B0" w:rsidRDefault="0089186A" w:rsidP="00772D7A">
            <w:pPr>
              <w:spacing w:after="0" w:line="240" w:lineRule="auto"/>
              <w:rPr>
                <w:bCs w:val="0"/>
                <w:lang w:val="sr-Cyrl-RS"/>
              </w:rPr>
            </w:pPr>
            <w:r w:rsidRPr="003672B0">
              <w:rPr>
                <w:bCs w:val="0"/>
                <w:lang w:val="sr-Cyrl-RS"/>
              </w:rPr>
              <w:t>Број часова активне наставе</w:t>
            </w:r>
          </w:p>
        </w:tc>
        <w:tc>
          <w:tcPr>
            <w:tcW w:w="5099" w:type="dxa"/>
            <w:hideMark/>
          </w:tcPr>
          <w:p w14:paraId="6C30C78C" w14:textId="77777777" w:rsidR="0089186A" w:rsidRPr="003672B0" w:rsidRDefault="0089186A" w:rsidP="00E53E79">
            <w:pPr>
              <w:spacing w:after="0" w:line="240" w:lineRule="auto"/>
              <w:jc w:val="both"/>
              <w:cnfStyle w:val="000000000000" w:firstRow="0" w:lastRow="0" w:firstColumn="0" w:lastColumn="0" w:oddVBand="0" w:evenVBand="0" w:oddHBand="0" w:evenHBand="0" w:firstRowFirstColumn="0" w:firstRowLastColumn="0" w:lastRowFirstColumn="0" w:lastRowLastColumn="0"/>
              <w:rPr>
                <w:bCs/>
                <w:lang w:val="sr-Cyrl-RS"/>
              </w:rPr>
            </w:pPr>
            <w:r w:rsidRPr="003672B0">
              <w:rPr>
                <w:bCs/>
                <w:lang w:val="sr-Cyrl-RS"/>
              </w:rPr>
              <w:t>Теоријска настава 2, Практична настава 2</w:t>
            </w:r>
          </w:p>
        </w:tc>
      </w:tr>
      <w:tr w:rsidR="007329B4" w:rsidRPr="003672B0" w14:paraId="388D9314" w14:textId="77777777" w:rsidTr="00772D7A">
        <w:trPr>
          <w:cnfStyle w:val="000000100000" w:firstRow="0" w:lastRow="0" w:firstColumn="0" w:lastColumn="0" w:oddVBand="0" w:evenVBand="0" w:oddHBand="1" w:evenHBand="0" w:firstRowFirstColumn="0" w:firstRowLastColumn="0" w:lastRowFirstColumn="0" w:lastRowLastColumn="0"/>
          <w:trHeight w:val="778"/>
        </w:trPr>
        <w:tc>
          <w:tcPr>
            <w:cnfStyle w:val="001000000000" w:firstRow="0" w:lastRow="0" w:firstColumn="1" w:lastColumn="0" w:oddVBand="0" w:evenVBand="0" w:oddHBand="0" w:evenHBand="0" w:firstRowFirstColumn="0" w:firstRowLastColumn="0" w:lastRowFirstColumn="0" w:lastRowLastColumn="0"/>
            <w:tcW w:w="3961" w:type="dxa"/>
            <w:gridSpan w:val="2"/>
            <w:hideMark/>
          </w:tcPr>
          <w:p w14:paraId="6B9696F6" w14:textId="77777777" w:rsidR="0089186A" w:rsidRPr="003672B0" w:rsidRDefault="0089186A" w:rsidP="00772D7A">
            <w:pPr>
              <w:spacing w:after="0" w:line="240" w:lineRule="auto"/>
              <w:rPr>
                <w:lang w:val="sr-Cyrl-RS"/>
              </w:rPr>
            </w:pPr>
            <w:r w:rsidRPr="003672B0">
              <w:rPr>
                <w:lang w:val="sr-Cyrl-RS" w:eastAsia="en-US"/>
              </w:rPr>
              <w:t>Време проведено на активностима које директно води наставно особље</w:t>
            </w:r>
          </w:p>
        </w:tc>
        <w:tc>
          <w:tcPr>
            <w:tcW w:w="5099" w:type="dxa"/>
            <w:hideMark/>
          </w:tcPr>
          <w:p w14:paraId="0B2A3D14"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предавања – 2 часа (1,5 сата) недељно</w:t>
            </w:r>
          </w:p>
          <w:p w14:paraId="6E75D658"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вежбе – 2 часа (1,5 сати) недељно</w:t>
            </w:r>
          </w:p>
          <w:p w14:paraId="39ACE302"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3 сата x 15 недеља = </w:t>
            </w:r>
            <w:r w:rsidRPr="003672B0">
              <w:rPr>
                <w:b/>
                <w:lang w:val="sr-Cyrl-RS"/>
              </w:rPr>
              <w:t>Укупно 45</w:t>
            </w:r>
          </w:p>
        </w:tc>
      </w:tr>
      <w:tr w:rsidR="007329B4" w:rsidRPr="003672B0" w14:paraId="70D1BB0B" w14:textId="77777777" w:rsidTr="00772D7A">
        <w:trPr>
          <w:trHeight w:val="507"/>
        </w:trPr>
        <w:tc>
          <w:tcPr>
            <w:cnfStyle w:val="001000000000" w:firstRow="0" w:lastRow="0" w:firstColumn="1" w:lastColumn="0" w:oddVBand="0" w:evenVBand="0" w:oddHBand="0" w:evenHBand="0" w:firstRowFirstColumn="0" w:firstRowLastColumn="0" w:lastRowFirstColumn="0" w:lastRowLastColumn="0"/>
            <w:tcW w:w="3961" w:type="dxa"/>
            <w:gridSpan w:val="2"/>
            <w:hideMark/>
          </w:tcPr>
          <w:p w14:paraId="2A502774" w14:textId="77777777" w:rsidR="0089186A" w:rsidRPr="003672B0" w:rsidRDefault="0089186A" w:rsidP="00772D7A">
            <w:pPr>
              <w:spacing w:after="0" w:line="240" w:lineRule="auto"/>
              <w:rPr>
                <w:lang w:val="sr-Cyrl-RS"/>
              </w:rPr>
            </w:pPr>
            <w:r w:rsidRPr="003672B0">
              <w:rPr>
                <w:lang w:val="sr-Cyrl-RS" w:eastAsia="en-US"/>
              </w:rPr>
              <w:t>Време проведено у самосталном раду</w:t>
            </w:r>
          </w:p>
        </w:tc>
        <w:tc>
          <w:tcPr>
            <w:tcW w:w="5099" w:type="dxa"/>
            <w:hideMark/>
          </w:tcPr>
          <w:p w14:paraId="60066807" w14:textId="77777777" w:rsidR="0089186A" w:rsidRPr="003672B0" w:rsidRDefault="0089186A" w:rsidP="00772D7A">
            <w:pPr>
              <w:pStyle w:val="Nabrajanje"/>
              <w:numPr>
                <w:ilvl w:val="0"/>
                <w:numId w:val="0"/>
              </w:numPr>
              <w:ind w:left="42"/>
              <w:cnfStyle w:val="000000000000" w:firstRow="0" w:lastRow="0" w:firstColumn="0" w:lastColumn="0" w:oddVBand="0" w:evenVBand="0" w:oddHBand="0" w:evenHBand="0" w:firstRowFirstColumn="0" w:firstRowLastColumn="0" w:lastRowFirstColumn="0" w:lastRowLastColumn="0"/>
              <w:rPr>
                <w:b/>
                <w:color w:val="auto"/>
                <w:lang w:eastAsia="en-US"/>
              </w:rPr>
            </w:pPr>
            <w:r w:rsidRPr="003672B0">
              <w:rPr>
                <w:color w:val="auto"/>
              </w:rPr>
              <w:t xml:space="preserve">- ваннаставни рад у припремању израде семинарског рада на изабрану тему    </w:t>
            </w:r>
            <w:r w:rsidRPr="003672B0">
              <w:rPr>
                <w:b/>
                <w:color w:val="auto"/>
              </w:rPr>
              <w:t>25 сати</w:t>
            </w:r>
          </w:p>
        </w:tc>
      </w:tr>
      <w:tr w:rsidR="007329B4" w:rsidRPr="003672B0" w14:paraId="5AAC05A7" w14:textId="77777777" w:rsidTr="00772D7A">
        <w:trPr>
          <w:cnfStyle w:val="000000100000" w:firstRow="0" w:lastRow="0" w:firstColumn="0" w:lastColumn="0" w:oddVBand="0" w:evenVBand="0" w:oddHBand="1" w:evenHBand="0" w:firstRowFirstColumn="0" w:firstRowLastColumn="0" w:lastRowFirstColumn="0" w:lastRowLastColumn="0"/>
          <w:trHeight w:val="259"/>
        </w:trPr>
        <w:tc>
          <w:tcPr>
            <w:cnfStyle w:val="001000000000" w:firstRow="0" w:lastRow="0" w:firstColumn="1" w:lastColumn="0" w:oddVBand="0" w:evenVBand="0" w:oddHBand="0" w:evenHBand="0" w:firstRowFirstColumn="0" w:firstRowLastColumn="0" w:lastRowFirstColumn="0" w:lastRowLastColumn="0"/>
            <w:tcW w:w="3961" w:type="dxa"/>
            <w:gridSpan w:val="2"/>
            <w:hideMark/>
          </w:tcPr>
          <w:p w14:paraId="3901816B" w14:textId="77777777" w:rsidR="0089186A" w:rsidRPr="003672B0" w:rsidRDefault="0089186A" w:rsidP="00772D7A">
            <w:pPr>
              <w:pStyle w:val="Nabrajanje"/>
              <w:numPr>
                <w:ilvl w:val="0"/>
                <w:numId w:val="0"/>
              </w:numPr>
              <w:jc w:val="left"/>
              <w:rPr>
                <w:color w:val="auto"/>
              </w:rPr>
            </w:pPr>
            <w:r w:rsidRPr="003672B0">
              <w:rPr>
                <w:color w:val="auto"/>
              </w:rPr>
              <w:t>Време проведено на обавезној стручној пракси</w:t>
            </w:r>
          </w:p>
        </w:tc>
        <w:tc>
          <w:tcPr>
            <w:tcW w:w="5099" w:type="dxa"/>
            <w:hideMark/>
          </w:tcPr>
          <w:p w14:paraId="09CEB96B" w14:textId="77777777" w:rsidR="0089186A" w:rsidRPr="003672B0" w:rsidRDefault="0089186A" w:rsidP="00772D7A">
            <w:pPr>
              <w:pStyle w:val="Nabrajanje"/>
              <w:numPr>
                <w:ilvl w:val="0"/>
                <w:numId w:val="0"/>
              </w:numPr>
              <w:ind w:left="42"/>
              <w:cnfStyle w:val="000000100000" w:firstRow="0" w:lastRow="0" w:firstColumn="0" w:lastColumn="0" w:oddVBand="0" w:evenVBand="0" w:oddHBand="1" w:evenHBand="0" w:firstRowFirstColumn="0" w:firstRowLastColumn="0" w:lastRowFirstColumn="0" w:lastRowLastColumn="0"/>
              <w:rPr>
                <w:color w:val="auto"/>
              </w:rPr>
            </w:pPr>
            <w:r w:rsidRPr="003672B0">
              <w:rPr>
                <w:color w:val="auto"/>
              </w:rPr>
              <w:t>-</w:t>
            </w:r>
          </w:p>
        </w:tc>
      </w:tr>
      <w:tr w:rsidR="007329B4" w:rsidRPr="003672B0" w14:paraId="08B3245D" w14:textId="77777777" w:rsidTr="00772D7A">
        <w:trPr>
          <w:trHeight w:val="519"/>
        </w:trPr>
        <w:tc>
          <w:tcPr>
            <w:cnfStyle w:val="001000000000" w:firstRow="0" w:lastRow="0" w:firstColumn="1" w:lastColumn="0" w:oddVBand="0" w:evenVBand="0" w:oddHBand="0" w:evenHBand="0" w:firstRowFirstColumn="0" w:firstRowLastColumn="0" w:lastRowFirstColumn="0" w:lastRowLastColumn="0"/>
            <w:tcW w:w="3961" w:type="dxa"/>
            <w:gridSpan w:val="2"/>
            <w:hideMark/>
          </w:tcPr>
          <w:p w14:paraId="1461B1F6" w14:textId="77777777" w:rsidR="0089186A" w:rsidRPr="003672B0" w:rsidRDefault="0089186A" w:rsidP="00772D7A">
            <w:pPr>
              <w:spacing w:after="0" w:line="240" w:lineRule="auto"/>
              <w:rPr>
                <w:lang w:val="sr-Cyrl-RS" w:eastAsia="en-US"/>
              </w:rPr>
            </w:pPr>
            <w:r w:rsidRPr="003672B0">
              <w:rPr>
                <w:lang w:val="sr-Cyrl-RS" w:eastAsia="en-US"/>
              </w:rPr>
              <w:t>Време потребно за припрему за проверу знања</w:t>
            </w:r>
          </w:p>
        </w:tc>
        <w:tc>
          <w:tcPr>
            <w:tcW w:w="5099" w:type="dxa"/>
            <w:hideMark/>
          </w:tcPr>
          <w:p w14:paraId="02F4D920" w14:textId="77777777" w:rsidR="0089186A" w:rsidRPr="003672B0" w:rsidRDefault="0089186A" w:rsidP="00E53E79">
            <w:pPr>
              <w:spacing w:after="0" w:line="240" w:lineRule="auto"/>
              <w:jc w:val="both"/>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припрема за испит – 100 сати</w:t>
            </w:r>
          </w:p>
          <w:p w14:paraId="063A614B" w14:textId="77777777" w:rsidR="0089186A" w:rsidRPr="003672B0" w:rsidRDefault="0089186A" w:rsidP="00E53E79">
            <w:pPr>
              <w:spacing w:after="0" w:line="240" w:lineRule="auto"/>
              <w:jc w:val="both"/>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 xml:space="preserve">Укупно – </w:t>
            </w:r>
            <w:r w:rsidRPr="003672B0">
              <w:rPr>
                <w:b/>
                <w:lang w:val="sr-Cyrl-RS"/>
              </w:rPr>
              <w:t>100 сати</w:t>
            </w:r>
          </w:p>
        </w:tc>
      </w:tr>
      <w:tr w:rsidR="007329B4" w:rsidRPr="003672B0" w14:paraId="53777291" w14:textId="77777777" w:rsidTr="00772D7A">
        <w:trPr>
          <w:cnfStyle w:val="000000100000" w:firstRow="0" w:lastRow="0" w:firstColumn="0" w:lastColumn="0" w:oddVBand="0" w:evenVBand="0" w:oddHBand="1" w:evenHBand="0" w:firstRowFirstColumn="0" w:firstRowLastColumn="0" w:lastRowFirstColumn="0" w:lastRowLastColumn="0"/>
          <w:trHeight w:val="778"/>
        </w:trPr>
        <w:tc>
          <w:tcPr>
            <w:cnfStyle w:val="001000000000" w:firstRow="0" w:lastRow="0" w:firstColumn="1" w:lastColumn="0" w:oddVBand="0" w:evenVBand="0" w:oddHBand="0" w:evenHBand="0" w:firstRowFirstColumn="0" w:firstRowLastColumn="0" w:lastRowFirstColumn="0" w:lastRowLastColumn="0"/>
            <w:tcW w:w="3961" w:type="dxa"/>
            <w:gridSpan w:val="2"/>
            <w:hideMark/>
          </w:tcPr>
          <w:p w14:paraId="5B86AB09" w14:textId="77777777" w:rsidR="0089186A" w:rsidRPr="003672B0" w:rsidRDefault="0089186A" w:rsidP="00772D7A">
            <w:pPr>
              <w:spacing w:after="0" w:line="240" w:lineRule="auto"/>
              <w:rPr>
                <w:lang w:val="sr-Cyrl-RS" w:eastAsia="en-US"/>
              </w:rPr>
            </w:pPr>
            <w:r w:rsidRPr="003672B0">
              <w:rPr>
                <w:lang w:val="sr-Cyrl-RS" w:eastAsia="en-US"/>
              </w:rPr>
              <w:t>Време обухваћено самом провером знања</w:t>
            </w:r>
          </w:p>
        </w:tc>
        <w:tc>
          <w:tcPr>
            <w:tcW w:w="5099" w:type="dxa"/>
            <w:hideMark/>
          </w:tcPr>
          <w:p w14:paraId="585C701B"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писмени испит – 1 сат</w:t>
            </w:r>
          </w:p>
          <w:p w14:paraId="6D45AE12"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усмени испит – 0,5 сати</w:t>
            </w:r>
          </w:p>
          <w:p w14:paraId="2533E8D1" w14:textId="77777777" w:rsidR="0089186A" w:rsidRPr="003672B0" w:rsidRDefault="0089186A" w:rsidP="00E53E79">
            <w:pPr>
              <w:spacing w:after="0" w:line="240" w:lineRule="auto"/>
              <w:jc w:val="both"/>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Укупно – </w:t>
            </w:r>
            <w:r w:rsidRPr="003672B0">
              <w:rPr>
                <w:b/>
                <w:lang w:val="sr-Cyrl-RS"/>
              </w:rPr>
              <w:t>1,5 сати</w:t>
            </w:r>
          </w:p>
        </w:tc>
      </w:tr>
      <w:tr w:rsidR="007329B4" w:rsidRPr="003672B0" w14:paraId="2FBA9B2F" w14:textId="77777777" w:rsidTr="00772D7A">
        <w:trPr>
          <w:trHeight w:val="259"/>
        </w:trPr>
        <w:tc>
          <w:tcPr>
            <w:cnfStyle w:val="001000000000" w:firstRow="0" w:lastRow="0" w:firstColumn="1" w:lastColumn="0" w:oddVBand="0" w:evenVBand="0" w:oddHBand="0" w:evenHBand="0" w:firstRowFirstColumn="0" w:firstRowLastColumn="0" w:lastRowFirstColumn="0" w:lastRowLastColumn="0"/>
            <w:tcW w:w="3961" w:type="dxa"/>
            <w:gridSpan w:val="2"/>
            <w:hideMark/>
          </w:tcPr>
          <w:p w14:paraId="2872F9F2" w14:textId="77777777" w:rsidR="0089186A" w:rsidRPr="003672B0" w:rsidRDefault="0089186A" w:rsidP="00772D7A">
            <w:pPr>
              <w:spacing w:after="0" w:line="240" w:lineRule="auto"/>
              <w:rPr>
                <w:lang w:val="sr-Cyrl-RS" w:eastAsia="en-US"/>
              </w:rPr>
            </w:pPr>
            <w:r w:rsidRPr="003672B0">
              <w:rPr>
                <w:lang w:val="sr-Cyrl-RS" w:eastAsia="en-US"/>
              </w:rPr>
              <w:t>Укупан број сати</w:t>
            </w:r>
          </w:p>
        </w:tc>
        <w:tc>
          <w:tcPr>
            <w:tcW w:w="5099" w:type="dxa"/>
            <w:hideMark/>
          </w:tcPr>
          <w:p w14:paraId="5DEB8783" w14:textId="77777777" w:rsidR="0089186A" w:rsidRPr="003672B0" w:rsidRDefault="0089186A" w:rsidP="00E53E79">
            <w:pPr>
              <w:spacing w:after="0" w:line="240" w:lineRule="auto"/>
              <w:jc w:val="both"/>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171,5</w:t>
            </w:r>
          </w:p>
        </w:tc>
      </w:tr>
      <w:tr w:rsidR="007329B4" w:rsidRPr="003672B0" w14:paraId="0EDD73C7" w14:textId="77777777" w:rsidTr="00772D7A">
        <w:trPr>
          <w:cnfStyle w:val="000000100000" w:firstRow="0" w:lastRow="0" w:firstColumn="0" w:lastColumn="0" w:oddVBand="0" w:evenVBand="0" w:oddHBand="1" w:evenHBand="0" w:firstRowFirstColumn="0" w:firstRowLastColumn="0" w:lastRowFirstColumn="0" w:lastRowLastColumn="0"/>
          <w:trHeight w:val="96"/>
        </w:trPr>
        <w:tc>
          <w:tcPr>
            <w:cnfStyle w:val="001000000000" w:firstRow="0" w:lastRow="0" w:firstColumn="1" w:lastColumn="0" w:oddVBand="0" w:evenVBand="0" w:oddHBand="0" w:evenHBand="0" w:firstRowFirstColumn="0" w:firstRowLastColumn="0" w:lastRowFirstColumn="0" w:lastRowLastColumn="0"/>
            <w:tcW w:w="1980" w:type="dxa"/>
            <w:hideMark/>
          </w:tcPr>
          <w:p w14:paraId="24E037D0" w14:textId="77777777" w:rsidR="0089186A" w:rsidRPr="003672B0" w:rsidRDefault="0089186A" w:rsidP="00772D7A">
            <w:pPr>
              <w:spacing w:after="0" w:line="240" w:lineRule="auto"/>
              <w:rPr>
                <w:lang w:val="sr-Cyrl-RS" w:eastAsia="en-US"/>
              </w:rPr>
            </w:pPr>
            <w:r w:rsidRPr="003672B0">
              <w:rPr>
                <w:lang w:val="sr-Cyrl-RS" w:eastAsia="en-US"/>
              </w:rPr>
              <w:t>Исход предмета</w:t>
            </w:r>
          </w:p>
        </w:tc>
        <w:tc>
          <w:tcPr>
            <w:tcW w:w="7080" w:type="dxa"/>
            <w:gridSpan w:val="2"/>
            <w:hideMark/>
          </w:tcPr>
          <w:p w14:paraId="48C9E2F4" w14:textId="77777777" w:rsidR="0089186A" w:rsidRPr="003672B0" w:rsidRDefault="0089186A" w:rsidP="00284A78">
            <w:pPr>
              <w:pStyle w:val="Nabrajanje"/>
              <w:numPr>
                <w:ilvl w:val="0"/>
                <w:numId w:val="0"/>
              </w:numPr>
              <w:cnfStyle w:val="000000100000" w:firstRow="0" w:lastRow="0" w:firstColumn="0" w:lastColumn="0" w:oddVBand="0" w:evenVBand="0" w:oddHBand="1" w:evenHBand="0" w:firstRowFirstColumn="0" w:firstRowLastColumn="0" w:lastRowFirstColumn="0" w:lastRowLastColumn="0"/>
              <w:rPr>
                <w:color w:val="auto"/>
                <w:lang w:eastAsia="zh-CN"/>
              </w:rPr>
            </w:pPr>
            <w:r w:rsidRPr="003672B0">
              <w:rPr>
                <w:color w:val="auto"/>
              </w:rPr>
              <w:t>Студенти знају како се развија дечја личност и шта све утиче на њен развој.</w:t>
            </w:r>
          </w:p>
          <w:p w14:paraId="041493EB" w14:textId="77777777" w:rsidR="0089186A" w:rsidRPr="003672B0" w:rsidRDefault="0089186A" w:rsidP="00284A78">
            <w:pPr>
              <w:pStyle w:val="Nabrajanje"/>
              <w:numPr>
                <w:ilvl w:val="0"/>
                <w:numId w:val="0"/>
              </w:numPr>
              <w:cnfStyle w:val="000000100000" w:firstRow="0" w:lastRow="0" w:firstColumn="0" w:lastColumn="0" w:oddVBand="0" w:evenVBand="0" w:oddHBand="1" w:evenHBand="0" w:firstRowFirstColumn="0" w:firstRowLastColumn="0" w:lastRowFirstColumn="0" w:lastRowLastColumn="0"/>
              <w:rPr>
                <w:color w:val="auto"/>
                <w:lang w:eastAsia="zh-CN"/>
              </w:rPr>
            </w:pPr>
            <w:r w:rsidRPr="003672B0">
              <w:rPr>
                <w:color w:val="auto"/>
              </w:rPr>
              <w:t xml:space="preserve">Умеју да процене поједине особине и карактеристике дечје </w:t>
            </w:r>
            <w:proofErr w:type="spellStart"/>
            <w:r w:rsidRPr="003672B0">
              <w:rPr>
                <w:color w:val="auto"/>
              </w:rPr>
              <w:t>линости</w:t>
            </w:r>
            <w:proofErr w:type="spellEnd"/>
            <w:r w:rsidRPr="003672B0">
              <w:rPr>
                <w:color w:val="auto"/>
              </w:rPr>
              <w:t>.</w:t>
            </w:r>
          </w:p>
          <w:p w14:paraId="247B59B7" w14:textId="77777777" w:rsidR="0089186A" w:rsidRPr="003672B0" w:rsidRDefault="0089186A" w:rsidP="00284A78">
            <w:pPr>
              <w:pStyle w:val="Nabrajanje"/>
              <w:numPr>
                <w:ilvl w:val="0"/>
                <w:numId w:val="0"/>
              </w:numPr>
              <w:cnfStyle w:val="000000100000" w:firstRow="0" w:lastRow="0" w:firstColumn="0" w:lastColumn="0" w:oddVBand="0" w:evenVBand="0" w:oddHBand="1" w:evenHBand="0" w:firstRowFirstColumn="0" w:firstRowLastColumn="0" w:lastRowFirstColumn="0" w:lastRowLastColumn="0"/>
              <w:rPr>
                <w:color w:val="auto"/>
                <w:lang w:eastAsia="zh-CN"/>
              </w:rPr>
            </w:pPr>
            <w:r w:rsidRPr="003672B0">
              <w:rPr>
                <w:color w:val="auto"/>
              </w:rPr>
              <w:t>Знају да приступе сваком детету на оптималан начин, у складу са његовим индивидуалним особинама и потребама.</w:t>
            </w:r>
          </w:p>
          <w:p w14:paraId="2B2D95ED" w14:textId="77777777" w:rsidR="0089186A" w:rsidRPr="003672B0" w:rsidRDefault="0089186A" w:rsidP="00284A78">
            <w:pPr>
              <w:pStyle w:val="Nabrajanje"/>
              <w:numPr>
                <w:ilvl w:val="0"/>
                <w:numId w:val="0"/>
              </w:numPr>
              <w:cnfStyle w:val="000000100000" w:firstRow="0" w:lastRow="0" w:firstColumn="0" w:lastColumn="0" w:oddVBand="0" w:evenVBand="0" w:oddHBand="1" w:evenHBand="0" w:firstRowFirstColumn="0" w:firstRowLastColumn="0" w:lastRowFirstColumn="0" w:lastRowLastColumn="0"/>
              <w:rPr>
                <w:color w:val="auto"/>
                <w:lang w:eastAsia="zh-CN"/>
              </w:rPr>
            </w:pPr>
            <w:r w:rsidRPr="003672B0">
              <w:rPr>
                <w:bCs/>
                <w:color w:val="auto"/>
              </w:rPr>
              <w:t xml:space="preserve">Оспособљени су да подстакну развој сигурности, иницијативе, самосталности, савесности, </w:t>
            </w:r>
            <w:proofErr w:type="spellStart"/>
            <w:r w:rsidRPr="003672B0">
              <w:rPr>
                <w:bCs/>
                <w:color w:val="auto"/>
              </w:rPr>
              <w:t>социо</w:t>
            </w:r>
            <w:proofErr w:type="spellEnd"/>
            <w:r w:rsidRPr="003672B0">
              <w:rPr>
                <w:bCs/>
                <w:color w:val="auto"/>
              </w:rPr>
              <w:t xml:space="preserve">-емоционалне </w:t>
            </w:r>
            <w:proofErr w:type="spellStart"/>
            <w:r w:rsidRPr="003672B0">
              <w:rPr>
                <w:bCs/>
                <w:color w:val="auto"/>
              </w:rPr>
              <w:t>адаптираности</w:t>
            </w:r>
            <w:proofErr w:type="spellEnd"/>
            <w:r w:rsidRPr="003672B0">
              <w:rPr>
                <w:bCs/>
                <w:color w:val="auto"/>
              </w:rPr>
              <w:t xml:space="preserve"> и других позитивних карактеристика, а спрече јављање негативних особина и понашања код деце, као што су социјална неприлагођеност, нетолеранција,  агресивност и други видови непожељних реакција.</w:t>
            </w:r>
          </w:p>
        </w:tc>
      </w:tr>
    </w:tbl>
    <w:p w14:paraId="60AF4221" w14:textId="77777777" w:rsidR="0089186A" w:rsidRPr="003672B0" w:rsidRDefault="0089186A" w:rsidP="00C86606">
      <w:pPr>
        <w:pStyle w:val="Naslov3"/>
        <w:spacing w:before="0" w:after="0"/>
        <w:jc w:val="both"/>
        <w:rPr>
          <w:b w:val="0"/>
          <w:bCs w:val="0"/>
          <w:color w:val="auto"/>
          <w:szCs w:val="22"/>
          <w:lang w:val="sr-Cyrl-RS"/>
        </w:rPr>
      </w:pPr>
    </w:p>
    <w:p w14:paraId="20118814" w14:textId="77777777" w:rsidR="0089186A" w:rsidRDefault="0089186A" w:rsidP="00E53E79">
      <w:pPr>
        <w:keepNext/>
        <w:spacing w:after="0" w:line="240" w:lineRule="auto"/>
        <w:jc w:val="center"/>
        <w:rPr>
          <w:lang w:val="sr-Latn-RS"/>
        </w:rPr>
      </w:pPr>
    </w:p>
    <w:p w14:paraId="0006C32D" w14:textId="77777777" w:rsidR="00261ADE" w:rsidRPr="00261ADE" w:rsidRDefault="00261ADE" w:rsidP="00E53E79">
      <w:pPr>
        <w:keepNext/>
        <w:spacing w:after="0" w:line="240" w:lineRule="auto"/>
        <w:jc w:val="center"/>
        <w:rPr>
          <w:lang w:val="sr-Latn-RS"/>
        </w:rPr>
      </w:pPr>
    </w:p>
    <w:tbl>
      <w:tblPr>
        <w:tblStyle w:val="ListTable4-Accent1"/>
        <w:tblW w:w="9067" w:type="dxa"/>
        <w:tblLayout w:type="fixed"/>
        <w:tblLook w:val="04A0" w:firstRow="1" w:lastRow="0" w:firstColumn="1" w:lastColumn="0" w:noHBand="0" w:noVBand="1"/>
      </w:tblPr>
      <w:tblGrid>
        <w:gridCol w:w="702"/>
        <w:gridCol w:w="8365"/>
      </w:tblGrid>
      <w:tr w:rsidR="00284A78" w:rsidRPr="003672B0" w14:paraId="0A17B800" w14:textId="77777777" w:rsidTr="00772D7A">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702" w:type="dxa"/>
          </w:tcPr>
          <w:p w14:paraId="473319C5" w14:textId="77777777" w:rsidR="00284A78" w:rsidRPr="003672B0" w:rsidRDefault="00284A78" w:rsidP="00284A78">
            <w:pPr>
              <w:spacing w:after="0" w:line="240" w:lineRule="auto"/>
              <w:rPr>
                <w:lang w:val="sr-Cyrl-RS"/>
              </w:rPr>
            </w:pPr>
          </w:p>
        </w:tc>
        <w:tc>
          <w:tcPr>
            <w:tcW w:w="8365" w:type="dxa"/>
          </w:tcPr>
          <w:p w14:paraId="0E706D24" w14:textId="60547157" w:rsidR="00284A78" w:rsidRPr="003672B0" w:rsidRDefault="00284A78" w:rsidP="00284A78">
            <w:pPr>
              <w:pStyle w:val="Naslov3"/>
              <w:spacing w:before="0" w:after="0"/>
              <w:cnfStyle w:val="100000000000" w:firstRow="1" w:lastRow="0" w:firstColumn="0" w:lastColumn="0" w:oddVBand="0" w:evenVBand="0" w:oddHBand="0" w:evenHBand="0" w:firstRowFirstColumn="0" w:firstRowLastColumn="0" w:lastRowFirstColumn="0" w:lastRowLastColumn="0"/>
              <w:rPr>
                <w:b/>
                <w:bCs/>
                <w:color w:val="FFFFFF" w:themeColor="background1"/>
                <w:szCs w:val="22"/>
                <w:lang w:val="sr-Cyrl-RS"/>
              </w:rPr>
            </w:pPr>
            <w:r w:rsidRPr="003672B0">
              <w:rPr>
                <w:b/>
                <w:bCs/>
                <w:color w:val="FFFFFF" w:themeColor="background1"/>
                <w:szCs w:val="22"/>
                <w:lang w:val="sr-Cyrl-RS"/>
              </w:rPr>
              <w:t>Исходи учења</w:t>
            </w:r>
            <w:r w:rsidRPr="003672B0">
              <w:rPr>
                <w:b/>
                <w:bCs/>
                <w:color w:val="FFFFFF" w:themeColor="background1"/>
                <w:szCs w:val="22"/>
                <w:lang w:val="sr-Cyrl-RS"/>
              </w:rPr>
              <w:br/>
              <w:t>Дипломирани учитељ – опште компетенције</w:t>
            </w:r>
          </w:p>
        </w:tc>
      </w:tr>
      <w:tr w:rsidR="007329B4" w:rsidRPr="003672B0" w14:paraId="263396AC" w14:textId="77777777" w:rsidTr="00772D7A">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702" w:type="dxa"/>
          </w:tcPr>
          <w:p w14:paraId="5B9E26A7" w14:textId="77777777" w:rsidR="0089186A" w:rsidRPr="003672B0" w:rsidRDefault="0089186A" w:rsidP="00E53E79">
            <w:pPr>
              <w:spacing w:after="0" w:line="240" w:lineRule="auto"/>
              <w:rPr>
                <w:lang w:val="sr-Cyrl-RS"/>
              </w:rPr>
            </w:pPr>
            <w:r w:rsidRPr="003672B0">
              <w:rPr>
                <w:lang w:val="sr-Cyrl-RS"/>
              </w:rPr>
              <w:t>И1</w:t>
            </w:r>
          </w:p>
        </w:tc>
        <w:tc>
          <w:tcPr>
            <w:tcW w:w="8365" w:type="dxa"/>
          </w:tcPr>
          <w:p w14:paraId="5D3DC822" w14:textId="77777777" w:rsidR="0089186A" w:rsidRPr="003672B0" w:rsidRDefault="0089186A" w:rsidP="00E53E79">
            <w:pPr>
              <w:spacing w:after="0" w:line="240" w:lineRule="auto"/>
              <w:cnfStyle w:val="000000100000" w:firstRow="0" w:lastRow="0" w:firstColumn="0" w:lastColumn="0" w:oddVBand="0" w:evenVBand="0" w:oddHBand="1" w:evenHBand="0" w:firstRowFirstColumn="0" w:firstRowLastColumn="0" w:lastRowFirstColumn="0" w:lastRowLastColumn="0"/>
              <w:rPr>
                <w:spacing w:val="-6"/>
                <w:lang w:val="sr-Cyrl-RS"/>
              </w:rPr>
            </w:pPr>
            <w:r w:rsidRPr="003672B0">
              <w:rPr>
                <w:spacing w:val="-6"/>
                <w:lang w:val="sr-Cyrl-RS"/>
              </w:rPr>
              <w:t>Изражава се усмено и писмено у складу са правилима српског језика и језика на коме изводи наставу (усмена и писмена комуникација на матерњем језику).</w:t>
            </w:r>
          </w:p>
        </w:tc>
      </w:tr>
      <w:tr w:rsidR="007329B4" w:rsidRPr="003672B0" w14:paraId="2D05CD07" w14:textId="77777777" w:rsidTr="00772D7A">
        <w:trPr>
          <w:trHeight w:val="340"/>
        </w:trPr>
        <w:tc>
          <w:tcPr>
            <w:cnfStyle w:val="001000000000" w:firstRow="0" w:lastRow="0" w:firstColumn="1" w:lastColumn="0" w:oddVBand="0" w:evenVBand="0" w:oddHBand="0" w:evenHBand="0" w:firstRowFirstColumn="0" w:firstRowLastColumn="0" w:lastRowFirstColumn="0" w:lastRowLastColumn="0"/>
            <w:tcW w:w="702" w:type="dxa"/>
          </w:tcPr>
          <w:p w14:paraId="2428018E" w14:textId="77777777" w:rsidR="0089186A" w:rsidRPr="003672B0" w:rsidRDefault="0089186A" w:rsidP="00E53E79">
            <w:pPr>
              <w:spacing w:after="0" w:line="240" w:lineRule="auto"/>
              <w:rPr>
                <w:lang w:val="sr-Cyrl-RS"/>
              </w:rPr>
            </w:pPr>
            <w:r w:rsidRPr="003672B0">
              <w:rPr>
                <w:lang w:val="sr-Cyrl-RS"/>
              </w:rPr>
              <w:t>И2.</w:t>
            </w:r>
          </w:p>
        </w:tc>
        <w:tc>
          <w:tcPr>
            <w:tcW w:w="8365" w:type="dxa"/>
          </w:tcPr>
          <w:p w14:paraId="2DD0597D" w14:textId="77777777" w:rsidR="0089186A" w:rsidRPr="003672B0" w:rsidRDefault="0089186A" w:rsidP="00E53E79">
            <w:pPr>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Поседује основна општа знања из научних и уметничких области и истраживачке вештине.</w:t>
            </w:r>
          </w:p>
        </w:tc>
      </w:tr>
      <w:tr w:rsidR="007329B4" w:rsidRPr="003672B0" w14:paraId="62CA9FC5" w14:textId="77777777" w:rsidTr="00772D7A">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702" w:type="dxa"/>
          </w:tcPr>
          <w:p w14:paraId="52975D5C" w14:textId="77777777" w:rsidR="0089186A" w:rsidRPr="003672B0" w:rsidRDefault="0089186A" w:rsidP="00E53E79">
            <w:pPr>
              <w:spacing w:after="0" w:line="240" w:lineRule="auto"/>
              <w:rPr>
                <w:lang w:val="sr-Cyrl-RS"/>
              </w:rPr>
            </w:pPr>
            <w:r w:rsidRPr="003672B0">
              <w:rPr>
                <w:lang w:val="sr-Cyrl-RS"/>
              </w:rPr>
              <w:t>И3.</w:t>
            </w:r>
          </w:p>
        </w:tc>
        <w:tc>
          <w:tcPr>
            <w:tcW w:w="8365" w:type="dxa"/>
          </w:tcPr>
          <w:p w14:paraId="13E567C5" w14:textId="77777777" w:rsidR="0089186A" w:rsidRPr="003672B0" w:rsidRDefault="0089186A" w:rsidP="00E53E79">
            <w:pPr>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Зна један страни језик. </w:t>
            </w:r>
          </w:p>
        </w:tc>
      </w:tr>
      <w:tr w:rsidR="007329B4" w:rsidRPr="003672B0" w14:paraId="115E2C43" w14:textId="77777777" w:rsidTr="00772D7A">
        <w:trPr>
          <w:trHeight w:val="340"/>
        </w:trPr>
        <w:tc>
          <w:tcPr>
            <w:cnfStyle w:val="001000000000" w:firstRow="0" w:lastRow="0" w:firstColumn="1" w:lastColumn="0" w:oddVBand="0" w:evenVBand="0" w:oddHBand="0" w:evenHBand="0" w:firstRowFirstColumn="0" w:firstRowLastColumn="0" w:lastRowFirstColumn="0" w:lastRowLastColumn="0"/>
            <w:tcW w:w="702" w:type="dxa"/>
          </w:tcPr>
          <w:p w14:paraId="1260330B" w14:textId="77777777" w:rsidR="0089186A" w:rsidRPr="003672B0" w:rsidRDefault="0089186A" w:rsidP="00E53E79">
            <w:pPr>
              <w:spacing w:after="0" w:line="240" w:lineRule="auto"/>
              <w:rPr>
                <w:lang w:val="sr-Cyrl-RS"/>
              </w:rPr>
            </w:pPr>
            <w:r w:rsidRPr="003672B0">
              <w:rPr>
                <w:lang w:val="sr-Cyrl-RS"/>
              </w:rPr>
              <w:t>И4.</w:t>
            </w:r>
          </w:p>
        </w:tc>
        <w:tc>
          <w:tcPr>
            <w:tcW w:w="8365" w:type="dxa"/>
          </w:tcPr>
          <w:p w14:paraId="0F92E4BF" w14:textId="77777777" w:rsidR="0089186A" w:rsidRPr="003672B0" w:rsidRDefault="0089186A" w:rsidP="00E53E79">
            <w:pPr>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Поседује информационо-технолошку писменост.</w:t>
            </w:r>
          </w:p>
        </w:tc>
      </w:tr>
      <w:tr w:rsidR="007329B4" w:rsidRPr="003672B0" w14:paraId="0CFE3485" w14:textId="77777777" w:rsidTr="00772D7A">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702" w:type="dxa"/>
          </w:tcPr>
          <w:p w14:paraId="64D4B4A5" w14:textId="77777777" w:rsidR="0089186A" w:rsidRPr="003672B0" w:rsidRDefault="0089186A" w:rsidP="00E53E79">
            <w:pPr>
              <w:spacing w:after="0" w:line="240" w:lineRule="auto"/>
              <w:rPr>
                <w:lang w:val="sr-Cyrl-RS"/>
              </w:rPr>
            </w:pPr>
            <w:r w:rsidRPr="003672B0">
              <w:rPr>
                <w:lang w:val="sr-Cyrl-RS"/>
              </w:rPr>
              <w:t>И5.</w:t>
            </w:r>
          </w:p>
        </w:tc>
        <w:tc>
          <w:tcPr>
            <w:tcW w:w="8365" w:type="dxa"/>
          </w:tcPr>
          <w:p w14:paraId="4F230185" w14:textId="77777777" w:rsidR="0089186A" w:rsidRPr="003672B0" w:rsidRDefault="0089186A" w:rsidP="00E53E79">
            <w:pPr>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Оспособљен је за решавање проблема и самостално доношење одлука.</w:t>
            </w:r>
          </w:p>
        </w:tc>
      </w:tr>
      <w:tr w:rsidR="007329B4" w:rsidRPr="003672B0" w14:paraId="483F6EF3" w14:textId="77777777" w:rsidTr="00772D7A">
        <w:trPr>
          <w:trHeight w:val="340"/>
        </w:trPr>
        <w:tc>
          <w:tcPr>
            <w:cnfStyle w:val="001000000000" w:firstRow="0" w:lastRow="0" w:firstColumn="1" w:lastColumn="0" w:oddVBand="0" w:evenVBand="0" w:oddHBand="0" w:evenHBand="0" w:firstRowFirstColumn="0" w:firstRowLastColumn="0" w:lastRowFirstColumn="0" w:lastRowLastColumn="0"/>
            <w:tcW w:w="702" w:type="dxa"/>
          </w:tcPr>
          <w:p w14:paraId="0F3186B2" w14:textId="77777777" w:rsidR="0089186A" w:rsidRPr="003672B0" w:rsidRDefault="0089186A" w:rsidP="00E53E79">
            <w:pPr>
              <w:spacing w:after="0" w:line="240" w:lineRule="auto"/>
              <w:rPr>
                <w:lang w:val="sr-Cyrl-RS"/>
              </w:rPr>
            </w:pPr>
            <w:r w:rsidRPr="003672B0">
              <w:rPr>
                <w:lang w:val="sr-Cyrl-RS"/>
              </w:rPr>
              <w:t>И6.</w:t>
            </w:r>
          </w:p>
        </w:tc>
        <w:tc>
          <w:tcPr>
            <w:tcW w:w="8365" w:type="dxa"/>
          </w:tcPr>
          <w:p w14:paraId="7A090CDD" w14:textId="77777777" w:rsidR="0089186A" w:rsidRPr="003672B0" w:rsidRDefault="0089186A" w:rsidP="00E53E79">
            <w:pPr>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Оспособљен за тимски рад и интерперсоналну комуникацију.</w:t>
            </w:r>
          </w:p>
        </w:tc>
      </w:tr>
      <w:tr w:rsidR="007329B4" w:rsidRPr="003672B0" w14:paraId="1A8172B5" w14:textId="77777777" w:rsidTr="00772D7A">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702" w:type="dxa"/>
          </w:tcPr>
          <w:p w14:paraId="44903313" w14:textId="77777777" w:rsidR="0089186A" w:rsidRPr="003672B0" w:rsidRDefault="0089186A" w:rsidP="00E53E79">
            <w:pPr>
              <w:spacing w:after="0" w:line="240" w:lineRule="auto"/>
              <w:rPr>
                <w:lang w:val="sr-Cyrl-RS"/>
              </w:rPr>
            </w:pPr>
            <w:r w:rsidRPr="003672B0">
              <w:rPr>
                <w:lang w:val="sr-Cyrl-RS"/>
              </w:rPr>
              <w:t>И7.</w:t>
            </w:r>
          </w:p>
        </w:tc>
        <w:tc>
          <w:tcPr>
            <w:tcW w:w="8365" w:type="dxa"/>
          </w:tcPr>
          <w:p w14:paraId="6B042EB9" w14:textId="77777777" w:rsidR="0089186A" w:rsidRPr="003672B0" w:rsidRDefault="0089186A" w:rsidP="00E53E79">
            <w:pPr>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Поштује универзалне људске и националне вредности. И8.Поседује одређене личне особине (аутономност, </w:t>
            </w:r>
            <w:proofErr w:type="spellStart"/>
            <w:r w:rsidRPr="003672B0">
              <w:rPr>
                <w:lang w:val="sr-Cyrl-RS"/>
              </w:rPr>
              <w:t>иницијативност</w:t>
            </w:r>
            <w:proofErr w:type="spellEnd"/>
            <w:r w:rsidRPr="003672B0">
              <w:rPr>
                <w:lang w:val="sr-Cyrl-RS"/>
              </w:rPr>
              <w:t>, посвећеност позиву, отвореност за сарадњу, креативност, амбициозност,...).</w:t>
            </w:r>
          </w:p>
        </w:tc>
      </w:tr>
    </w:tbl>
    <w:p w14:paraId="731A5B33" w14:textId="1A96A0A6" w:rsidR="0089186A" w:rsidRPr="003672B0" w:rsidRDefault="0089186A" w:rsidP="00E53E79">
      <w:pPr>
        <w:pStyle w:val="Naslov3"/>
        <w:spacing w:before="0" w:after="0"/>
        <w:rPr>
          <w:color w:val="auto"/>
          <w:szCs w:val="22"/>
          <w:lang w:val="sr-Cyrl-RS"/>
        </w:rPr>
      </w:pPr>
    </w:p>
    <w:p w14:paraId="65CCBDF4" w14:textId="77777777" w:rsidR="00532BE5" w:rsidRPr="003672B0" w:rsidRDefault="00532BE5" w:rsidP="00E53E79">
      <w:pPr>
        <w:pStyle w:val="Naslov3"/>
        <w:spacing w:before="0" w:after="0"/>
        <w:rPr>
          <w:color w:val="auto"/>
          <w:szCs w:val="22"/>
          <w:lang w:val="sr-Cyrl-RS"/>
        </w:rPr>
      </w:pPr>
    </w:p>
    <w:p w14:paraId="6E599657" w14:textId="77777777" w:rsidR="00532BE5" w:rsidRPr="003672B0" w:rsidRDefault="00532BE5" w:rsidP="00E53E79">
      <w:pPr>
        <w:pStyle w:val="Naslov3"/>
        <w:spacing w:before="0" w:after="0"/>
        <w:rPr>
          <w:color w:val="auto"/>
          <w:szCs w:val="22"/>
          <w:lang w:val="sr-Cyrl-RS"/>
        </w:rPr>
      </w:pPr>
    </w:p>
    <w:p w14:paraId="7EE451CB" w14:textId="77777777" w:rsidR="00532BE5" w:rsidRPr="003672B0" w:rsidRDefault="00532BE5" w:rsidP="00E53E79">
      <w:pPr>
        <w:pStyle w:val="Naslov3"/>
        <w:spacing w:before="0" w:after="0"/>
        <w:rPr>
          <w:color w:val="auto"/>
          <w:szCs w:val="22"/>
          <w:lang w:val="sr-Cyrl-RS"/>
        </w:rPr>
      </w:pPr>
    </w:p>
    <w:tbl>
      <w:tblPr>
        <w:tblStyle w:val="ListTable4-Accent1"/>
        <w:tblW w:w="9329" w:type="dxa"/>
        <w:tblLayout w:type="fixed"/>
        <w:tblLook w:val="04A0" w:firstRow="1" w:lastRow="0" w:firstColumn="1" w:lastColumn="0" w:noHBand="0" w:noVBand="1"/>
      </w:tblPr>
      <w:tblGrid>
        <w:gridCol w:w="850"/>
        <w:gridCol w:w="8479"/>
      </w:tblGrid>
      <w:tr w:rsidR="00284A78" w:rsidRPr="003672B0" w14:paraId="2A8E176C" w14:textId="77777777" w:rsidTr="0019051D">
        <w:trPr>
          <w:cnfStyle w:val="100000000000" w:firstRow="1" w:lastRow="0" w:firstColumn="0" w:lastColumn="0" w:oddVBand="0" w:evenVBand="0" w:oddHBand="0" w:evenHBand="0" w:firstRowFirstColumn="0" w:firstRowLastColumn="0" w:lastRowFirstColumn="0" w:lastRowLastColumn="0"/>
          <w:trHeight w:val="707"/>
        </w:trPr>
        <w:tc>
          <w:tcPr>
            <w:cnfStyle w:val="001000000000" w:firstRow="0" w:lastRow="0" w:firstColumn="1" w:lastColumn="0" w:oddVBand="0" w:evenVBand="0" w:oddHBand="0" w:evenHBand="0" w:firstRowFirstColumn="0" w:firstRowLastColumn="0" w:lastRowFirstColumn="0" w:lastRowLastColumn="0"/>
            <w:tcW w:w="850" w:type="dxa"/>
          </w:tcPr>
          <w:p w14:paraId="270794D0" w14:textId="77777777" w:rsidR="00284A78" w:rsidRPr="003672B0" w:rsidRDefault="00284A78" w:rsidP="00E53E79">
            <w:pPr>
              <w:spacing w:after="0" w:line="240" w:lineRule="auto"/>
              <w:rPr>
                <w:lang w:val="sr-Cyrl-RS"/>
              </w:rPr>
            </w:pPr>
          </w:p>
        </w:tc>
        <w:tc>
          <w:tcPr>
            <w:tcW w:w="8479" w:type="dxa"/>
          </w:tcPr>
          <w:p w14:paraId="68E4BF5C" w14:textId="1F9DC6E4" w:rsidR="00284A78" w:rsidRPr="003672B0" w:rsidRDefault="00284A78" w:rsidP="00E53E79">
            <w:pPr>
              <w:spacing w:after="0" w:line="240" w:lineRule="auto"/>
              <w:cnfStyle w:val="100000000000" w:firstRow="1" w:lastRow="0" w:firstColumn="0" w:lastColumn="0" w:oddVBand="0" w:evenVBand="0" w:oddHBand="0" w:evenHBand="0" w:firstRowFirstColumn="0" w:firstRowLastColumn="0" w:lastRowFirstColumn="0" w:lastRowLastColumn="0"/>
              <w:rPr>
                <w:lang w:val="sr-Cyrl-RS"/>
              </w:rPr>
            </w:pPr>
            <w:r w:rsidRPr="003672B0">
              <w:rPr>
                <w:lang w:val="sr-Cyrl-RS"/>
              </w:rPr>
              <w:t xml:space="preserve">Исходи учења –Дипломирани учитељ </w:t>
            </w:r>
            <w:r w:rsidRPr="003672B0">
              <w:rPr>
                <w:lang w:val="sr-Cyrl-RS"/>
              </w:rPr>
              <w:br/>
              <w:t>– ОАС Предметно специфичне компетенције</w:t>
            </w:r>
            <w:r w:rsidRPr="003672B0">
              <w:rPr>
                <w:lang w:val="sr-Cyrl-RS"/>
              </w:rPr>
              <w:br/>
              <w:t>Наставна област, предмет и методике наставе</w:t>
            </w:r>
          </w:p>
        </w:tc>
      </w:tr>
      <w:tr w:rsidR="007329B4" w:rsidRPr="003672B0" w14:paraId="786A9699" w14:textId="77777777" w:rsidTr="0019051D">
        <w:trPr>
          <w:cnfStyle w:val="000000100000" w:firstRow="0" w:lastRow="0" w:firstColumn="0" w:lastColumn="0" w:oddVBand="0" w:evenVBand="0" w:oddHBand="1" w:evenHBand="0" w:firstRowFirstColumn="0" w:firstRowLastColumn="0" w:lastRowFirstColumn="0" w:lastRowLastColumn="0"/>
          <w:trHeight w:val="707"/>
        </w:trPr>
        <w:tc>
          <w:tcPr>
            <w:cnfStyle w:val="001000000000" w:firstRow="0" w:lastRow="0" w:firstColumn="1" w:lastColumn="0" w:oddVBand="0" w:evenVBand="0" w:oddHBand="0" w:evenHBand="0" w:firstRowFirstColumn="0" w:firstRowLastColumn="0" w:lastRowFirstColumn="0" w:lastRowLastColumn="0"/>
            <w:tcW w:w="850" w:type="dxa"/>
          </w:tcPr>
          <w:p w14:paraId="55299E60" w14:textId="77777777" w:rsidR="0089186A" w:rsidRPr="003672B0" w:rsidRDefault="0089186A" w:rsidP="00E53E79">
            <w:pPr>
              <w:spacing w:after="0" w:line="240" w:lineRule="auto"/>
              <w:rPr>
                <w:lang w:val="sr-Cyrl-RS"/>
              </w:rPr>
            </w:pPr>
            <w:r w:rsidRPr="003672B0">
              <w:rPr>
                <w:lang w:val="sr-Cyrl-RS"/>
              </w:rPr>
              <w:t>И9.</w:t>
            </w:r>
          </w:p>
        </w:tc>
        <w:tc>
          <w:tcPr>
            <w:tcW w:w="8479" w:type="dxa"/>
          </w:tcPr>
          <w:p w14:paraId="38ADA39D" w14:textId="77777777" w:rsidR="0089186A" w:rsidRPr="003672B0" w:rsidRDefault="0089186A" w:rsidP="00E53E79">
            <w:pPr>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Зна научну дисциплину којој предмет припада до нивоа потребног за успешно поучавање. </w:t>
            </w:r>
          </w:p>
        </w:tc>
      </w:tr>
      <w:tr w:rsidR="007329B4" w:rsidRPr="003672B0" w14:paraId="6C7ABF65" w14:textId="77777777" w:rsidTr="0019051D">
        <w:trPr>
          <w:trHeight w:val="340"/>
        </w:trPr>
        <w:tc>
          <w:tcPr>
            <w:cnfStyle w:val="001000000000" w:firstRow="0" w:lastRow="0" w:firstColumn="1" w:lastColumn="0" w:oddVBand="0" w:evenVBand="0" w:oddHBand="0" w:evenHBand="0" w:firstRowFirstColumn="0" w:firstRowLastColumn="0" w:lastRowFirstColumn="0" w:lastRowLastColumn="0"/>
            <w:tcW w:w="850" w:type="dxa"/>
          </w:tcPr>
          <w:p w14:paraId="2C20603F" w14:textId="77777777" w:rsidR="0089186A" w:rsidRPr="003672B0" w:rsidRDefault="0089186A" w:rsidP="00E53E79">
            <w:pPr>
              <w:spacing w:after="0" w:line="240" w:lineRule="auto"/>
              <w:rPr>
                <w:lang w:val="sr-Cyrl-RS"/>
              </w:rPr>
            </w:pPr>
            <w:r w:rsidRPr="003672B0">
              <w:rPr>
                <w:lang w:val="sr-Cyrl-RS"/>
              </w:rPr>
              <w:t>И10.</w:t>
            </w:r>
          </w:p>
        </w:tc>
        <w:tc>
          <w:tcPr>
            <w:tcW w:w="8479" w:type="dxa"/>
          </w:tcPr>
          <w:p w14:paraId="711923AE" w14:textId="77777777" w:rsidR="0089186A" w:rsidRPr="003672B0" w:rsidRDefault="0089186A" w:rsidP="00E53E79">
            <w:pPr>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Зна и разуме садржај наставног предмета, као и његову (вертикалну и хоризонталну) корелацију са другим предметима.</w:t>
            </w:r>
          </w:p>
        </w:tc>
      </w:tr>
      <w:tr w:rsidR="007329B4" w:rsidRPr="003672B0" w14:paraId="4B44D1BC" w14:textId="77777777" w:rsidTr="0019051D">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50" w:type="dxa"/>
          </w:tcPr>
          <w:p w14:paraId="3C0D8931" w14:textId="77777777" w:rsidR="0089186A" w:rsidRPr="003672B0" w:rsidRDefault="0089186A" w:rsidP="00E53E79">
            <w:pPr>
              <w:spacing w:after="0" w:line="240" w:lineRule="auto"/>
              <w:rPr>
                <w:lang w:val="sr-Cyrl-RS"/>
              </w:rPr>
            </w:pPr>
            <w:r w:rsidRPr="003672B0">
              <w:rPr>
                <w:lang w:val="sr-Cyrl-RS"/>
              </w:rPr>
              <w:t>И11.</w:t>
            </w:r>
          </w:p>
        </w:tc>
        <w:tc>
          <w:tcPr>
            <w:tcW w:w="8479" w:type="dxa"/>
          </w:tcPr>
          <w:p w14:paraId="6E54EE3F" w14:textId="77777777" w:rsidR="0089186A" w:rsidRPr="003672B0" w:rsidRDefault="0089186A" w:rsidP="00E53E79">
            <w:pPr>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 Оспособљен је за самостално планирање, реализацију и евалуацију наставе уз уважавање образовних стандарда и програма. Поучавање и учење </w:t>
            </w:r>
          </w:p>
        </w:tc>
      </w:tr>
      <w:tr w:rsidR="007329B4" w:rsidRPr="003672B0" w14:paraId="5F9C410A" w14:textId="77777777" w:rsidTr="0019051D">
        <w:trPr>
          <w:trHeight w:val="340"/>
        </w:trPr>
        <w:tc>
          <w:tcPr>
            <w:cnfStyle w:val="001000000000" w:firstRow="0" w:lastRow="0" w:firstColumn="1" w:lastColumn="0" w:oddVBand="0" w:evenVBand="0" w:oddHBand="0" w:evenHBand="0" w:firstRowFirstColumn="0" w:firstRowLastColumn="0" w:lastRowFirstColumn="0" w:lastRowLastColumn="0"/>
            <w:tcW w:w="850" w:type="dxa"/>
          </w:tcPr>
          <w:p w14:paraId="2A2EF409" w14:textId="77777777" w:rsidR="0089186A" w:rsidRPr="003672B0" w:rsidRDefault="0089186A" w:rsidP="00E53E79">
            <w:pPr>
              <w:spacing w:after="0" w:line="240" w:lineRule="auto"/>
              <w:rPr>
                <w:lang w:val="sr-Cyrl-RS"/>
              </w:rPr>
            </w:pPr>
            <w:r w:rsidRPr="003672B0">
              <w:rPr>
                <w:lang w:val="sr-Cyrl-RS"/>
              </w:rPr>
              <w:t>И12.</w:t>
            </w:r>
          </w:p>
        </w:tc>
        <w:tc>
          <w:tcPr>
            <w:tcW w:w="8479" w:type="dxa"/>
          </w:tcPr>
          <w:p w14:paraId="6654D5D5" w14:textId="77777777" w:rsidR="0089186A" w:rsidRPr="003672B0" w:rsidRDefault="0089186A" w:rsidP="00E53E79">
            <w:pPr>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 xml:space="preserve">Зна и разуме циљеве и задатке васпитања и образовања у условима </w:t>
            </w:r>
            <w:proofErr w:type="spellStart"/>
            <w:r w:rsidRPr="003672B0">
              <w:rPr>
                <w:lang w:val="sr-Cyrl-RS"/>
              </w:rPr>
              <w:t>основношколске</w:t>
            </w:r>
            <w:proofErr w:type="spellEnd"/>
            <w:r w:rsidRPr="003672B0">
              <w:rPr>
                <w:lang w:val="sr-Cyrl-RS"/>
              </w:rPr>
              <w:t xml:space="preserve"> наставе.</w:t>
            </w:r>
          </w:p>
        </w:tc>
      </w:tr>
      <w:tr w:rsidR="007329B4" w:rsidRPr="003672B0" w14:paraId="6EF5E348" w14:textId="77777777" w:rsidTr="0019051D">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50" w:type="dxa"/>
          </w:tcPr>
          <w:p w14:paraId="087815B8" w14:textId="77777777" w:rsidR="0089186A" w:rsidRPr="003672B0" w:rsidRDefault="0089186A" w:rsidP="00E53E79">
            <w:pPr>
              <w:spacing w:after="0" w:line="240" w:lineRule="auto"/>
              <w:rPr>
                <w:lang w:val="sr-Cyrl-RS"/>
              </w:rPr>
            </w:pPr>
            <w:r w:rsidRPr="003672B0">
              <w:rPr>
                <w:lang w:val="sr-Cyrl-RS"/>
              </w:rPr>
              <w:t>И13.</w:t>
            </w:r>
          </w:p>
        </w:tc>
        <w:tc>
          <w:tcPr>
            <w:tcW w:w="8479" w:type="dxa"/>
          </w:tcPr>
          <w:p w14:paraId="01E5FBB4" w14:textId="77777777" w:rsidR="0089186A" w:rsidRPr="003672B0" w:rsidRDefault="0089186A" w:rsidP="00E53E79">
            <w:pPr>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Оспособљен је да примењује различите моделе, облике и методе наставног рада.</w:t>
            </w:r>
          </w:p>
        </w:tc>
      </w:tr>
      <w:tr w:rsidR="007329B4" w:rsidRPr="003672B0" w14:paraId="7EAF734E" w14:textId="77777777" w:rsidTr="0019051D">
        <w:trPr>
          <w:trHeight w:val="340"/>
        </w:trPr>
        <w:tc>
          <w:tcPr>
            <w:cnfStyle w:val="001000000000" w:firstRow="0" w:lastRow="0" w:firstColumn="1" w:lastColumn="0" w:oddVBand="0" w:evenVBand="0" w:oddHBand="0" w:evenHBand="0" w:firstRowFirstColumn="0" w:firstRowLastColumn="0" w:lastRowFirstColumn="0" w:lastRowLastColumn="0"/>
            <w:tcW w:w="850" w:type="dxa"/>
          </w:tcPr>
          <w:p w14:paraId="6A1D3884" w14:textId="77777777" w:rsidR="0089186A" w:rsidRPr="003672B0" w:rsidRDefault="0089186A" w:rsidP="00E53E79">
            <w:pPr>
              <w:spacing w:after="0" w:line="240" w:lineRule="auto"/>
              <w:rPr>
                <w:lang w:val="sr-Cyrl-RS"/>
              </w:rPr>
            </w:pPr>
            <w:r w:rsidRPr="003672B0">
              <w:rPr>
                <w:lang w:val="sr-Cyrl-RS"/>
              </w:rPr>
              <w:t>И14.</w:t>
            </w:r>
          </w:p>
        </w:tc>
        <w:tc>
          <w:tcPr>
            <w:tcW w:w="8479" w:type="dxa"/>
          </w:tcPr>
          <w:p w14:paraId="7E0E1E5B" w14:textId="77777777" w:rsidR="0089186A" w:rsidRPr="003672B0" w:rsidRDefault="0089186A" w:rsidP="00E53E79">
            <w:pPr>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 xml:space="preserve"> Зна и разуме природу учења, различите стилове и стратегије учења</w:t>
            </w:r>
          </w:p>
        </w:tc>
      </w:tr>
      <w:tr w:rsidR="007329B4" w:rsidRPr="003672B0" w14:paraId="4F482A26" w14:textId="77777777" w:rsidTr="0019051D">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50" w:type="dxa"/>
          </w:tcPr>
          <w:p w14:paraId="2BE7670E" w14:textId="77777777" w:rsidR="0089186A" w:rsidRPr="003672B0" w:rsidRDefault="0089186A" w:rsidP="00E53E79">
            <w:pPr>
              <w:spacing w:after="0" w:line="240" w:lineRule="auto"/>
              <w:rPr>
                <w:lang w:val="sr-Cyrl-RS"/>
              </w:rPr>
            </w:pPr>
            <w:r w:rsidRPr="003672B0">
              <w:rPr>
                <w:lang w:val="sr-Cyrl-RS"/>
              </w:rPr>
              <w:t>И15.</w:t>
            </w:r>
          </w:p>
        </w:tc>
        <w:tc>
          <w:tcPr>
            <w:tcW w:w="8479" w:type="dxa"/>
          </w:tcPr>
          <w:p w14:paraId="67695754" w14:textId="77777777" w:rsidR="0089186A" w:rsidRPr="003672B0" w:rsidRDefault="0089186A" w:rsidP="00E53E79">
            <w:pPr>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Познаје развојне карактеристике ученика одређеног узраста. </w:t>
            </w:r>
          </w:p>
        </w:tc>
      </w:tr>
      <w:tr w:rsidR="007329B4" w:rsidRPr="003672B0" w14:paraId="16FA4FB8" w14:textId="77777777" w:rsidTr="0019051D">
        <w:trPr>
          <w:trHeight w:val="340"/>
        </w:trPr>
        <w:tc>
          <w:tcPr>
            <w:cnfStyle w:val="001000000000" w:firstRow="0" w:lastRow="0" w:firstColumn="1" w:lastColumn="0" w:oddVBand="0" w:evenVBand="0" w:oddHBand="0" w:evenHBand="0" w:firstRowFirstColumn="0" w:firstRowLastColumn="0" w:lastRowFirstColumn="0" w:lastRowLastColumn="0"/>
            <w:tcW w:w="850" w:type="dxa"/>
          </w:tcPr>
          <w:p w14:paraId="1E85DE94" w14:textId="77777777" w:rsidR="0089186A" w:rsidRPr="003672B0" w:rsidRDefault="0089186A" w:rsidP="00E53E79">
            <w:pPr>
              <w:spacing w:after="0" w:line="240" w:lineRule="auto"/>
              <w:rPr>
                <w:lang w:val="sr-Cyrl-RS"/>
              </w:rPr>
            </w:pPr>
            <w:r w:rsidRPr="003672B0">
              <w:rPr>
                <w:lang w:val="sr-Cyrl-RS"/>
              </w:rPr>
              <w:t>И16.</w:t>
            </w:r>
          </w:p>
        </w:tc>
        <w:tc>
          <w:tcPr>
            <w:tcW w:w="8479" w:type="dxa"/>
          </w:tcPr>
          <w:p w14:paraId="10B8A764" w14:textId="77777777" w:rsidR="0089186A" w:rsidRPr="003672B0" w:rsidRDefault="0089186A" w:rsidP="00E53E79">
            <w:pPr>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Оспособљен је за праћење индивидуалног развоја ученика и прилагођавање наставе различитим потребама ученика.</w:t>
            </w:r>
          </w:p>
        </w:tc>
      </w:tr>
      <w:tr w:rsidR="007329B4" w:rsidRPr="003672B0" w14:paraId="77AD939C" w14:textId="77777777" w:rsidTr="0019051D">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50" w:type="dxa"/>
          </w:tcPr>
          <w:p w14:paraId="1BD0F5A7" w14:textId="77777777" w:rsidR="0089186A" w:rsidRPr="003672B0" w:rsidRDefault="0089186A" w:rsidP="00E53E79">
            <w:pPr>
              <w:spacing w:after="0" w:line="240" w:lineRule="auto"/>
              <w:rPr>
                <w:lang w:val="sr-Cyrl-RS"/>
              </w:rPr>
            </w:pPr>
            <w:r w:rsidRPr="003672B0">
              <w:rPr>
                <w:lang w:val="sr-Cyrl-RS"/>
              </w:rPr>
              <w:t>И17.</w:t>
            </w:r>
          </w:p>
        </w:tc>
        <w:tc>
          <w:tcPr>
            <w:tcW w:w="8479" w:type="dxa"/>
          </w:tcPr>
          <w:p w14:paraId="3A6CB6CC" w14:textId="77777777" w:rsidR="0089186A" w:rsidRPr="003672B0" w:rsidRDefault="0089186A" w:rsidP="00E53E79">
            <w:pPr>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Оспособљен је за примену различитих начина мотивисања ученика, посебно за развој унутрашње мотивације ученика. </w:t>
            </w:r>
          </w:p>
        </w:tc>
      </w:tr>
      <w:tr w:rsidR="007329B4" w:rsidRPr="003672B0" w14:paraId="01170F61" w14:textId="77777777" w:rsidTr="0019051D">
        <w:trPr>
          <w:trHeight w:val="340"/>
        </w:trPr>
        <w:tc>
          <w:tcPr>
            <w:cnfStyle w:val="001000000000" w:firstRow="0" w:lastRow="0" w:firstColumn="1" w:lastColumn="0" w:oddVBand="0" w:evenVBand="0" w:oddHBand="0" w:evenHBand="0" w:firstRowFirstColumn="0" w:firstRowLastColumn="0" w:lastRowFirstColumn="0" w:lastRowLastColumn="0"/>
            <w:tcW w:w="850" w:type="dxa"/>
          </w:tcPr>
          <w:p w14:paraId="5904D044" w14:textId="77777777" w:rsidR="0089186A" w:rsidRPr="003672B0" w:rsidRDefault="0089186A" w:rsidP="00E53E79">
            <w:pPr>
              <w:spacing w:after="0" w:line="240" w:lineRule="auto"/>
              <w:rPr>
                <w:lang w:val="sr-Cyrl-RS"/>
              </w:rPr>
            </w:pPr>
            <w:r w:rsidRPr="003672B0">
              <w:rPr>
                <w:lang w:val="sr-Cyrl-RS"/>
              </w:rPr>
              <w:t>И18.</w:t>
            </w:r>
          </w:p>
        </w:tc>
        <w:tc>
          <w:tcPr>
            <w:tcW w:w="8479" w:type="dxa"/>
          </w:tcPr>
          <w:p w14:paraId="28B69FA4" w14:textId="77777777" w:rsidR="0089186A" w:rsidRPr="003672B0" w:rsidRDefault="0089186A" w:rsidP="00E53E79">
            <w:pPr>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 xml:space="preserve">Поседује позитиван став и оријентацију ка успеху сваког ученика. </w:t>
            </w:r>
          </w:p>
        </w:tc>
      </w:tr>
      <w:tr w:rsidR="007329B4" w:rsidRPr="003672B0" w14:paraId="372FA7CF" w14:textId="77777777" w:rsidTr="0019051D">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50" w:type="dxa"/>
          </w:tcPr>
          <w:p w14:paraId="6CB5A393" w14:textId="77777777" w:rsidR="0089186A" w:rsidRPr="003672B0" w:rsidRDefault="0089186A" w:rsidP="00E53E79">
            <w:pPr>
              <w:spacing w:after="0" w:line="240" w:lineRule="auto"/>
              <w:rPr>
                <w:lang w:val="sr-Cyrl-RS"/>
              </w:rPr>
            </w:pPr>
            <w:r w:rsidRPr="003672B0">
              <w:rPr>
                <w:lang w:val="sr-Cyrl-RS"/>
              </w:rPr>
              <w:t xml:space="preserve">И19.  </w:t>
            </w:r>
          </w:p>
        </w:tc>
        <w:tc>
          <w:tcPr>
            <w:tcW w:w="8479" w:type="dxa"/>
          </w:tcPr>
          <w:p w14:paraId="0F51261C" w14:textId="77777777" w:rsidR="0089186A" w:rsidRPr="003672B0" w:rsidRDefault="0089186A" w:rsidP="00E53E79">
            <w:pPr>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Оспособљен је да ефикасно организује време и простор за наставне и ваннаставне активности.</w:t>
            </w:r>
          </w:p>
        </w:tc>
      </w:tr>
      <w:tr w:rsidR="007329B4" w:rsidRPr="003672B0" w14:paraId="7F2DEDCD" w14:textId="77777777" w:rsidTr="0019051D">
        <w:trPr>
          <w:trHeight w:val="340"/>
        </w:trPr>
        <w:tc>
          <w:tcPr>
            <w:cnfStyle w:val="001000000000" w:firstRow="0" w:lastRow="0" w:firstColumn="1" w:lastColumn="0" w:oddVBand="0" w:evenVBand="0" w:oddHBand="0" w:evenHBand="0" w:firstRowFirstColumn="0" w:firstRowLastColumn="0" w:lastRowFirstColumn="0" w:lastRowLastColumn="0"/>
            <w:tcW w:w="850" w:type="dxa"/>
          </w:tcPr>
          <w:p w14:paraId="3A458D69" w14:textId="77777777" w:rsidR="0089186A" w:rsidRPr="003672B0" w:rsidRDefault="0089186A" w:rsidP="00E53E79">
            <w:pPr>
              <w:spacing w:after="0" w:line="240" w:lineRule="auto"/>
              <w:rPr>
                <w:lang w:val="sr-Cyrl-RS"/>
              </w:rPr>
            </w:pPr>
            <w:r w:rsidRPr="003672B0">
              <w:rPr>
                <w:lang w:val="sr-Cyrl-RS"/>
              </w:rPr>
              <w:t>И20.</w:t>
            </w:r>
          </w:p>
        </w:tc>
        <w:tc>
          <w:tcPr>
            <w:tcW w:w="8479" w:type="dxa"/>
          </w:tcPr>
          <w:p w14:paraId="194ECD7D" w14:textId="77777777" w:rsidR="0089186A" w:rsidRPr="003672B0" w:rsidRDefault="0089186A" w:rsidP="00E53E79">
            <w:pPr>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Оспособљен је да регулише дисциплину и социјалне односе у групи</w:t>
            </w:r>
          </w:p>
        </w:tc>
      </w:tr>
      <w:tr w:rsidR="007329B4" w:rsidRPr="003672B0" w14:paraId="77E4BAEB" w14:textId="77777777" w:rsidTr="0019051D">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50" w:type="dxa"/>
          </w:tcPr>
          <w:p w14:paraId="2008D6EC" w14:textId="77777777" w:rsidR="0089186A" w:rsidRPr="003672B0" w:rsidRDefault="0089186A" w:rsidP="00E53E79">
            <w:pPr>
              <w:spacing w:after="0" w:line="240" w:lineRule="auto"/>
              <w:rPr>
                <w:lang w:val="sr-Cyrl-RS"/>
              </w:rPr>
            </w:pPr>
            <w:r w:rsidRPr="003672B0">
              <w:rPr>
                <w:lang w:val="sr-Cyrl-RS"/>
              </w:rPr>
              <w:t>И21.</w:t>
            </w:r>
          </w:p>
        </w:tc>
        <w:tc>
          <w:tcPr>
            <w:tcW w:w="8479" w:type="dxa"/>
          </w:tcPr>
          <w:p w14:paraId="0E29E28C" w14:textId="77777777" w:rsidR="0089186A" w:rsidRPr="003672B0" w:rsidRDefault="0089186A" w:rsidP="00E53E79">
            <w:pPr>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Оспособљен је за </w:t>
            </w:r>
            <w:proofErr w:type="spellStart"/>
            <w:r w:rsidRPr="003672B0">
              <w:rPr>
                <w:lang w:val="sr-Cyrl-RS"/>
              </w:rPr>
              <w:t>контиунирано</w:t>
            </w:r>
            <w:proofErr w:type="spellEnd"/>
            <w:r w:rsidRPr="003672B0">
              <w:rPr>
                <w:lang w:val="sr-Cyrl-RS"/>
              </w:rPr>
              <w:t xml:space="preserve"> формативно и </w:t>
            </w:r>
            <w:proofErr w:type="spellStart"/>
            <w:r w:rsidRPr="003672B0">
              <w:rPr>
                <w:lang w:val="sr-Cyrl-RS"/>
              </w:rPr>
              <w:t>сумативно</w:t>
            </w:r>
            <w:proofErr w:type="spellEnd"/>
            <w:r w:rsidRPr="003672B0">
              <w:rPr>
                <w:lang w:val="sr-Cyrl-RS"/>
              </w:rPr>
              <w:t xml:space="preserve"> вредновање рада и постигнућа ученика. Подршка развоју личности ученика и вредности социјалне инклузије</w:t>
            </w:r>
          </w:p>
        </w:tc>
      </w:tr>
      <w:tr w:rsidR="007329B4" w:rsidRPr="003672B0" w14:paraId="42B120DB" w14:textId="77777777" w:rsidTr="0019051D">
        <w:trPr>
          <w:trHeight w:val="340"/>
        </w:trPr>
        <w:tc>
          <w:tcPr>
            <w:cnfStyle w:val="001000000000" w:firstRow="0" w:lastRow="0" w:firstColumn="1" w:lastColumn="0" w:oddVBand="0" w:evenVBand="0" w:oddHBand="0" w:evenHBand="0" w:firstRowFirstColumn="0" w:firstRowLastColumn="0" w:lastRowFirstColumn="0" w:lastRowLastColumn="0"/>
            <w:tcW w:w="850" w:type="dxa"/>
          </w:tcPr>
          <w:p w14:paraId="1CE3D411" w14:textId="77777777" w:rsidR="0089186A" w:rsidRPr="003672B0" w:rsidRDefault="0089186A" w:rsidP="00E53E79">
            <w:pPr>
              <w:spacing w:after="0" w:line="240" w:lineRule="auto"/>
              <w:rPr>
                <w:lang w:val="sr-Cyrl-RS"/>
              </w:rPr>
            </w:pPr>
            <w:r w:rsidRPr="003672B0">
              <w:rPr>
                <w:lang w:val="sr-Cyrl-RS"/>
              </w:rPr>
              <w:t>И22.</w:t>
            </w:r>
          </w:p>
        </w:tc>
        <w:tc>
          <w:tcPr>
            <w:tcW w:w="8479" w:type="dxa"/>
          </w:tcPr>
          <w:p w14:paraId="6B4B4C0B" w14:textId="77777777" w:rsidR="0089186A" w:rsidRPr="003672B0" w:rsidRDefault="0089186A" w:rsidP="00E53E79">
            <w:pPr>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 xml:space="preserve">Зна и разуме интелектуалне, физичке, социјалне, емоционалне и друге индивидуалне карактеристике и разлике између ученика. </w:t>
            </w:r>
          </w:p>
        </w:tc>
      </w:tr>
      <w:tr w:rsidR="007329B4" w:rsidRPr="003672B0" w14:paraId="3449C826" w14:textId="77777777" w:rsidTr="0019051D">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50" w:type="dxa"/>
          </w:tcPr>
          <w:p w14:paraId="204649E7" w14:textId="77777777" w:rsidR="0089186A" w:rsidRPr="003672B0" w:rsidRDefault="0089186A" w:rsidP="00E53E79">
            <w:pPr>
              <w:spacing w:after="0" w:line="240" w:lineRule="auto"/>
              <w:rPr>
                <w:lang w:val="sr-Cyrl-RS"/>
              </w:rPr>
            </w:pPr>
            <w:r w:rsidRPr="003672B0">
              <w:rPr>
                <w:lang w:val="sr-Cyrl-RS"/>
              </w:rPr>
              <w:t>И23.</w:t>
            </w:r>
          </w:p>
        </w:tc>
        <w:tc>
          <w:tcPr>
            <w:tcW w:w="8479" w:type="dxa"/>
          </w:tcPr>
          <w:p w14:paraId="438DDC50" w14:textId="77777777" w:rsidR="0089186A" w:rsidRPr="003672B0" w:rsidRDefault="0089186A" w:rsidP="00E53E79">
            <w:pPr>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Усмерен је ка развијању и неговању самопоштовања, самопоуздања и одговорности ученика. </w:t>
            </w:r>
          </w:p>
        </w:tc>
      </w:tr>
      <w:tr w:rsidR="007329B4" w:rsidRPr="003672B0" w14:paraId="5B25704E" w14:textId="77777777" w:rsidTr="0019051D">
        <w:trPr>
          <w:trHeight w:val="340"/>
        </w:trPr>
        <w:tc>
          <w:tcPr>
            <w:cnfStyle w:val="001000000000" w:firstRow="0" w:lastRow="0" w:firstColumn="1" w:lastColumn="0" w:oddVBand="0" w:evenVBand="0" w:oddHBand="0" w:evenHBand="0" w:firstRowFirstColumn="0" w:firstRowLastColumn="0" w:lastRowFirstColumn="0" w:lastRowLastColumn="0"/>
            <w:tcW w:w="850" w:type="dxa"/>
          </w:tcPr>
          <w:p w14:paraId="0D90208A" w14:textId="77777777" w:rsidR="0089186A" w:rsidRPr="003672B0" w:rsidRDefault="0089186A" w:rsidP="00E53E79">
            <w:pPr>
              <w:spacing w:after="0" w:line="240" w:lineRule="auto"/>
              <w:rPr>
                <w:lang w:val="sr-Cyrl-RS"/>
              </w:rPr>
            </w:pPr>
            <w:r w:rsidRPr="003672B0">
              <w:rPr>
                <w:lang w:val="sr-Cyrl-RS"/>
              </w:rPr>
              <w:t>И24.</w:t>
            </w:r>
          </w:p>
        </w:tc>
        <w:tc>
          <w:tcPr>
            <w:tcW w:w="8479" w:type="dxa"/>
          </w:tcPr>
          <w:p w14:paraId="6D3D1397" w14:textId="77777777" w:rsidR="0089186A" w:rsidRPr="003672B0" w:rsidRDefault="0089186A" w:rsidP="00E53E79">
            <w:pPr>
              <w:spacing w:after="0" w:line="240" w:lineRule="auto"/>
              <w:cnfStyle w:val="000000000000" w:firstRow="0" w:lastRow="0" w:firstColumn="0" w:lastColumn="0" w:oddVBand="0" w:evenVBand="0" w:oddHBand="0" w:evenHBand="0" w:firstRowFirstColumn="0" w:firstRowLastColumn="0" w:lastRowFirstColumn="0" w:lastRowLastColumn="0"/>
              <w:rPr>
                <w:spacing w:val="-4"/>
                <w:lang w:val="sr-Cyrl-RS"/>
              </w:rPr>
            </w:pPr>
            <w:r w:rsidRPr="003672B0">
              <w:rPr>
                <w:spacing w:val="-4"/>
                <w:lang w:val="sr-Cyrl-RS"/>
              </w:rPr>
              <w:t xml:space="preserve">Оспособљен је за унапређивање и заштиту физичког и менталног здравља ученика. </w:t>
            </w:r>
          </w:p>
        </w:tc>
      </w:tr>
      <w:tr w:rsidR="007329B4" w:rsidRPr="003672B0" w14:paraId="0F9F1F67" w14:textId="77777777" w:rsidTr="0019051D">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50" w:type="dxa"/>
          </w:tcPr>
          <w:p w14:paraId="46524244" w14:textId="77777777" w:rsidR="0089186A" w:rsidRPr="003672B0" w:rsidRDefault="0089186A" w:rsidP="00E53E79">
            <w:pPr>
              <w:spacing w:after="0" w:line="240" w:lineRule="auto"/>
              <w:rPr>
                <w:lang w:val="sr-Cyrl-RS"/>
              </w:rPr>
            </w:pPr>
            <w:r w:rsidRPr="003672B0">
              <w:rPr>
                <w:lang w:val="sr-Cyrl-RS"/>
              </w:rPr>
              <w:t>И25.</w:t>
            </w:r>
          </w:p>
        </w:tc>
        <w:tc>
          <w:tcPr>
            <w:tcW w:w="8479" w:type="dxa"/>
          </w:tcPr>
          <w:p w14:paraId="5CC5140D" w14:textId="77777777" w:rsidR="0089186A" w:rsidRPr="003672B0" w:rsidRDefault="0089186A" w:rsidP="00E53E79">
            <w:pPr>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Зна, разуме и уме да делује уважавајући принципе инклузије, мултикултурализма и анти-дискриминације.</w:t>
            </w:r>
          </w:p>
        </w:tc>
      </w:tr>
      <w:tr w:rsidR="007329B4" w:rsidRPr="003672B0" w14:paraId="5CEF168F" w14:textId="77777777" w:rsidTr="0019051D">
        <w:trPr>
          <w:trHeight w:val="340"/>
        </w:trPr>
        <w:tc>
          <w:tcPr>
            <w:cnfStyle w:val="001000000000" w:firstRow="0" w:lastRow="0" w:firstColumn="1" w:lastColumn="0" w:oddVBand="0" w:evenVBand="0" w:oddHBand="0" w:evenHBand="0" w:firstRowFirstColumn="0" w:firstRowLastColumn="0" w:lastRowFirstColumn="0" w:lastRowLastColumn="0"/>
            <w:tcW w:w="850" w:type="dxa"/>
          </w:tcPr>
          <w:p w14:paraId="66845C60" w14:textId="77777777" w:rsidR="0089186A" w:rsidRPr="003672B0" w:rsidRDefault="0089186A" w:rsidP="00E53E79">
            <w:pPr>
              <w:spacing w:after="0" w:line="240" w:lineRule="auto"/>
              <w:rPr>
                <w:lang w:val="sr-Cyrl-RS"/>
              </w:rPr>
            </w:pPr>
            <w:r w:rsidRPr="003672B0">
              <w:rPr>
                <w:lang w:val="sr-Cyrl-RS"/>
              </w:rPr>
              <w:t>И26.</w:t>
            </w:r>
          </w:p>
        </w:tc>
        <w:tc>
          <w:tcPr>
            <w:tcW w:w="8479" w:type="dxa"/>
          </w:tcPr>
          <w:p w14:paraId="7ED8C449" w14:textId="77777777" w:rsidR="0089186A" w:rsidRPr="003672B0" w:rsidRDefault="0089186A" w:rsidP="00E53E79">
            <w:pPr>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 xml:space="preserve">Познаје права деце и посвећен је једнакости међу ученицима по свим основама (полу, језику, националности, </w:t>
            </w:r>
            <w:proofErr w:type="spellStart"/>
            <w:r w:rsidRPr="003672B0">
              <w:rPr>
                <w:lang w:val="sr-Cyrl-RS"/>
              </w:rPr>
              <w:t>социо</w:t>
            </w:r>
            <w:proofErr w:type="spellEnd"/>
            <w:r w:rsidRPr="003672B0">
              <w:rPr>
                <w:lang w:val="sr-Cyrl-RS"/>
              </w:rPr>
              <w:t>-економском статусу,...)</w:t>
            </w:r>
          </w:p>
        </w:tc>
      </w:tr>
      <w:tr w:rsidR="007329B4" w:rsidRPr="003672B0" w14:paraId="593A18AC" w14:textId="77777777" w:rsidTr="0019051D">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50" w:type="dxa"/>
          </w:tcPr>
          <w:p w14:paraId="5B415778" w14:textId="77777777" w:rsidR="0089186A" w:rsidRPr="003672B0" w:rsidRDefault="0089186A" w:rsidP="00E53E79">
            <w:pPr>
              <w:spacing w:after="0" w:line="240" w:lineRule="auto"/>
              <w:rPr>
                <w:lang w:val="sr-Cyrl-RS"/>
              </w:rPr>
            </w:pPr>
            <w:r w:rsidRPr="003672B0">
              <w:rPr>
                <w:lang w:val="sr-Cyrl-RS"/>
              </w:rPr>
              <w:t>И27.</w:t>
            </w:r>
          </w:p>
        </w:tc>
        <w:tc>
          <w:tcPr>
            <w:tcW w:w="8479" w:type="dxa"/>
          </w:tcPr>
          <w:p w14:paraId="74C58988" w14:textId="77777777" w:rsidR="0089186A" w:rsidRPr="003672B0" w:rsidRDefault="0089186A" w:rsidP="00E53E79">
            <w:pPr>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 Оспособљен за превенцију насиља у школи. </w:t>
            </w:r>
          </w:p>
        </w:tc>
      </w:tr>
      <w:tr w:rsidR="007329B4" w:rsidRPr="003672B0" w14:paraId="2DE200D3" w14:textId="77777777" w:rsidTr="0019051D">
        <w:trPr>
          <w:trHeight w:val="340"/>
        </w:trPr>
        <w:tc>
          <w:tcPr>
            <w:cnfStyle w:val="001000000000" w:firstRow="0" w:lastRow="0" w:firstColumn="1" w:lastColumn="0" w:oddVBand="0" w:evenVBand="0" w:oddHBand="0" w:evenHBand="0" w:firstRowFirstColumn="0" w:firstRowLastColumn="0" w:lastRowFirstColumn="0" w:lastRowLastColumn="0"/>
            <w:tcW w:w="850" w:type="dxa"/>
          </w:tcPr>
          <w:p w14:paraId="24D1587A" w14:textId="77777777" w:rsidR="0089186A" w:rsidRPr="003672B0" w:rsidRDefault="0089186A" w:rsidP="00E53E79">
            <w:pPr>
              <w:spacing w:after="0" w:line="240" w:lineRule="auto"/>
              <w:rPr>
                <w:lang w:val="sr-Cyrl-RS"/>
              </w:rPr>
            </w:pPr>
            <w:r w:rsidRPr="003672B0">
              <w:rPr>
                <w:lang w:val="sr-Cyrl-RS"/>
              </w:rPr>
              <w:t>И28.</w:t>
            </w:r>
          </w:p>
        </w:tc>
        <w:tc>
          <w:tcPr>
            <w:tcW w:w="8479" w:type="dxa"/>
          </w:tcPr>
          <w:p w14:paraId="0E3BF992" w14:textId="77777777" w:rsidR="0089186A" w:rsidRPr="003672B0" w:rsidRDefault="0089186A" w:rsidP="00E53E79">
            <w:pPr>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 xml:space="preserve">Подстиче </w:t>
            </w:r>
            <w:proofErr w:type="spellStart"/>
            <w:r w:rsidRPr="003672B0">
              <w:rPr>
                <w:lang w:val="sr-Cyrl-RS"/>
              </w:rPr>
              <w:t>интеркултурно</w:t>
            </w:r>
            <w:proofErr w:type="spellEnd"/>
            <w:r w:rsidRPr="003672B0">
              <w:rPr>
                <w:lang w:val="sr-Cyrl-RS"/>
              </w:rPr>
              <w:t xml:space="preserve"> поштовање и разумевање ученика међусобно. Комуникација и сарадња </w:t>
            </w:r>
          </w:p>
        </w:tc>
      </w:tr>
      <w:tr w:rsidR="007329B4" w:rsidRPr="003672B0" w14:paraId="5C3E33A8" w14:textId="77777777" w:rsidTr="0019051D">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850" w:type="dxa"/>
          </w:tcPr>
          <w:p w14:paraId="52466DA0" w14:textId="77777777" w:rsidR="0089186A" w:rsidRPr="003672B0" w:rsidRDefault="0089186A" w:rsidP="00E53E79">
            <w:pPr>
              <w:spacing w:after="0" w:line="240" w:lineRule="auto"/>
              <w:rPr>
                <w:lang w:val="sr-Cyrl-RS"/>
              </w:rPr>
            </w:pPr>
            <w:r w:rsidRPr="003672B0">
              <w:rPr>
                <w:lang w:val="sr-Cyrl-RS"/>
              </w:rPr>
              <w:t>И29.</w:t>
            </w:r>
          </w:p>
        </w:tc>
        <w:tc>
          <w:tcPr>
            <w:tcW w:w="8479" w:type="dxa"/>
          </w:tcPr>
          <w:p w14:paraId="72E87E32" w14:textId="77777777" w:rsidR="0089186A" w:rsidRPr="003672B0" w:rsidRDefault="0089186A" w:rsidP="00E53E79">
            <w:pPr>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Оспособљен је за успостављање конструктивне интеракције са ученицима и између ученика.</w:t>
            </w:r>
          </w:p>
        </w:tc>
      </w:tr>
      <w:tr w:rsidR="007329B4" w:rsidRPr="003672B0" w14:paraId="2ACE2439" w14:textId="77777777" w:rsidTr="0019051D">
        <w:trPr>
          <w:trHeight w:val="340"/>
        </w:trPr>
        <w:tc>
          <w:tcPr>
            <w:cnfStyle w:val="001000000000" w:firstRow="0" w:lastRow="0" w:firstColumn="1" w:lastColumn="0" w:oddVBand="0" w:evenVBand="0" w:oddHBand="0" w:evenHBand="0" w:firstRowFirstColumn="0" w:firstRowLastColumn="0" w:lastRowFirstColumn="0" w:lastRowLastColumn="0"/>
            <w:tcW w:w="850" w:type="dxa"/>
          </w:tcPr>
          <w:p w14:paraId="595098A9" w14:textId="77777777" w:rsidR="0089186A" w:rsidRPr="003672B0" w:rsidRDefault="0089186A" w:rsidP="00E53E79">
            <w:pPr>
              <w:spacing w:after="0" w:line="240" w:lineRule="auto"/>
              <w:rPr>
                <w:lang w:val="sr-Cyrl-RS"/>
              </w:rPr>
            </w:pPr>
            <w:r w:rsidRPr="003672B0">
              <w:rPr>
                <w:lang w:val="sr-Cyrl-RS"/>
              </w:rPr>
              <w:t>И30.</w:t>
            </w:r>
          </w:p>
        </w:tc>
        <w:tc>
          <w:tcPr>
            <w:tcW w:w="8479" w:type="dxa"/>
          </w:tcPr>
          <w:p w14:paraId="03FD6311" w14:textId="77777777" w:rsidR="0089186A" w:rsidRPr="003672B0" w:rsidRDefault="0089186A" w:rsidP="00E53E79">
            <w:pPr>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Оспособљен је за сарадњу са родитељима ученика.</w:t>
            </w:r>
          </w:p>
        </w:tc>
      </w:tr>
    </w:tbl>
    <w:p w14:paraId="41505627" w14:textId="77777777" w:rsidR="0089186A" w:rsidRPr="003672B0" w:rsidRDefault="0089186A" w:rsidP="00E53E79">
      <w:pPr>
        <w:keepNext/>
        <w:spacing w:after="0" w:line="240" w:lineRule="auto"/>
        <w:jc w:val="center"/>
        <w:rPr>
          <w:b/>
          <w:bCs/>
          <w:lang w:val="sr-Cyrl-RS"/>
        </w:rPr>
      </w:pPr>
    </w:p>
    <w:p w14:paraId="0B70F976" w14:textId="77777777" w:rsidR="00532BE5" w:rsidRPr="003672B0" w:rsidRDefault="00532BE5">
      <w:pPr>
        <w:suppressAutoHyphens w:val="0"/>
        <w:spacing w:after="0" w:line="240" w:lineRule="auto"/>
        <w:rPr>
          <w:b/>
          <w:lang w:val="sr-Cyrl-RS" w:eastAsia="sr-Cyrl-CS"/>
        </w:rPr>
      </w:pPr>
      <w:r w:rsidRPr="003672B0">
        <w:rPr>
          <w:lang w:val="sr-Cyrl-RS"/>
        </w:rPr>
        <w:br w:type="page"/>
      </w:r>
    </w:p>
    <w:p w14:paraId="4205FFE4" w14:textId="1822D5CE" w:rsidR="0089186A" w:rsidRPr="003672B0" w:rsidRDefault="0089186A" w:rsidP="00406E04">
      <w:pPr>
        <w:pStyle w:val="Naslov1"/>
      </w:pPr>
      <w:r w:rsidRPr="003672B0">
        <w:lastRenderedPageBreak/>
        <w:t>Студијски програм ДИПЛОМИРАНИ УЧИТЕЉ</w:t>
      </w:r>
    </w:p>
    <w:p w14:paraId="206391B9" w14:textId="77777777" w:rsidR="00532BE5" w:rsidRPr="003672B0" w:rsidRDefault="00532BE5" w:rsidP="00E53E79">
      <w:pPr>
        <w:pStyle w:val="Naslov2"/>
        <w:spacing w:after="0"/>
        <w:rPr>
          <w:szCs w:val="22"/>
        </w:rPr>
      </w:pPr>
    </w:p>
    <w:p w14:paraId="7B36B2FA" w14:textId="081ECB22" w:rsidR="0089186A" w:rsidRPr="003672B0" w:rsidRDefault="0089186A" w:rsidP="00E53E79">
      <w:pPr>
        <w:pStyle w:val="Naslov2"/>
        <w:spacing w:after="0"/>
        <w:rPr>
          <w:szCs w:val="22"/>
        </w:rPr>
      </w:pPr>
      <w:r w:rsidRPr="003672B0">
        <w:rPr>
          <w:szCs w:val="22"/>
        </w:rPr>
        <w:t>Обавезни и изборни предмети са исходима учења</w:t>
      </w:r>
    </w:p>
    <w:p w14:paraId="1AF51F45" w14:textId="77777777" w:rsidR="00532BE5" w:rsidRPr="003672B0" w:rsidRDefault="00532BE5" w:rsidP="00E53E79">
      <w:pPr>
        <w:pStyle w:val="Naslov3"/>
        <w:spacing w:before="0" w:after="0"/>
        <w:rPr>
          <w:color w:val="auto"/>
          <w:szCs w:val="22"/>
          <w:lang w:val="sr-Cyrl-RS"/>
        </w:rPr>
      </w:pPr>
    </w:p>
    <w:p w14:paraId="7C7D2943" w14:textId="26DA2CCB"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13" w:name="Академскописањенаенглескомкаострано"/>
      <w:r w:rsidRPr="003672B0">
        <w:rPr>
          <w:color w:val="auto"/>
          <w:szCs w:val="22"/>
          <w:lang w:val="sr-Cyrl-RS"/>
        </w:rPr>
        <w:t>Академско писање на енглеском као страном језику</w:t>
      </w:r>
      <w:bookmarkEnd w:id="13"/>
    </w:p>
    <w:p w14:paraId="68A4E6B3"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19334882"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Студенти ће бити у стању да избегну </w:t>
      </w:r>
      <w:proofErr w:type="spellStart"/>
      <w:r w:rsidRPr="003672B0">
        <w:rPr>
          <w:color w:val="auto"/>
          <w:szCs w:val="22"/>
          <w:lang w:val="sr-Cyrl-RS"/>
        </w:rPr>
        <w:t>плагијаризам</w:t>
      </w:r>
      <w:proofErr w:type="spellEnd"/>
      <w:r w:rsidRPr="003672B0">
        <w:rPr>
          <w:color w:val="auto"/>
          <w:szCs w:val="22"/>
          <w:lang w:val="sr-Cyrl-RS"/>
        </w:rPr>
        <w:t>; разумеју процес писања и академско писање као производ следећих фактора: публика, сврха, организација, стил, ток информације и презентација; да напишу сажетак и добро организован семинарски рад с високим степеном граматичке тачности и добрим владањем академским вокабуларом и стилским средствима као и правилним навођењем извора; да граматички и стилски поправе текстове на енглеском укључујући и интерпункцију; да презентују свој семинарски рад и учествују у дискусији; и да напишу формално писмо или имејл, своју радну биографију, извештај, студију случаја и преглед литературе.</w:t>
      </w:r>
    </w:p>
    <w:p w14:paraId="24C157BA" w14:textId="77777777" w:rsidR="00532BE5" w:rsidRPr="003672B0" w:rsidRDefault="00532BE5" w:rsidP="00E53E79">
      <w:pPr>
        <w:pStyle w:val="Naslov3"/>
        <w:spacing w:before="0" w:after="0"/>
        <w:rPr>
          <w:color w:val="auto"/>
          <w:szCs w:val="22"/>
          <w:lang w:val="sr-Cyrl-RS"/>
        </w:rPr>
      </w:pPr>
    </w:p>
    <w:p w14:paraId="5F7150C8" w14:textId="48BD6465"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14" w:name="Биогеографија"/>
      <w:proofErr w:type="spellStart"/>
      <w:r w:rsidRPr="003672B0">
        <w:rPr>
          <w:color w:val="auto"/>
          <w:szCs w:val="22"/>
          <w:lang w:val="sr-Cyrl-RS"/>
        </w:rPr>
        <w:t>Биогеографија</w:t>
      </w:r>
      <w:bookmarkEnd w:id="14"/>
      <w:proofErr w:type="spellEnd"/>
    </w:p>
    <w:p w14:paraId="1934F348"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1F65D6D8" w14:textId="77777777" w:rsidR="0089186A" w:rsidRPr="003672B0" w:rsidRDefault="0089186A" w:rsidP="00E53E79">
      <w:pPr>
        <w:pStyle w:val="Tekst"/>
        <w:spacing w:after="0"/>
        <w:rPr>
          <w:color w:val="auto"/>
          <w:spacing w:val="-3"/>
          <w:szCs w:val="22"/>
          <w:lang w:val="sr-Cyrl-RS"/>
        </w:rPr>
      </w:pPr>
      <w:r w:rsidRPr="003672B0">
        <w:rPr>
          <w:color w:val="auto"/>
          <w:szCs w:val="22"/>
          <w:lang w:val="sr-Cyrl-RS"/>
        </w:rPr>
        <w:t xml:space="preserve">Студенти ће стећи географско мишљење и самостално закључивање о законитостима дистрибуције живих бића, утицајима еколошких фактора на </w:t>
      </w:r>
      <w:proofErr w:type="spellStart"/>
      <w:r w:rsidRPr="003672B0">
        <w:rPr>
          <w:color w:val="auto"/>
          <w:szCs w:val="22"/>
          <w:lang w:val="sr-Cyrl-RS"/>
        </w:rPr>
        <w:t>ареале</w:t>
      </w:r>
      <w:proofErr w:type="spellEnd"/>
      <w:r w:rsidRPr="003672B0">
        <w:rPr>
          <w:color w:val="auto"/>
          <w:szCs w:val="22"/>
          <w:lang w:val="sr-Cyrl-RS"/>
        </w:rPr>
        <w:t xml:space="preserve"> врста; овладаће основним </w:t>
      </w:r>
      <w:proofErr w:type="spellStart"/>
      <w:r w:rsidRPr="003672B0">
        <w:rPr>
          <w:color w:val="auto"/>
          <w:szCs w:val="22"/>
          <w:lang w:val="sr-Cyrl-RS"/>
        </w:rPr>
        <w:t>биогеографским</w:t>
      </w:r>
      <w:proofErr w:type="spellEnd"/>
      <w:r w:rsidRPr="003672B0">
        <w:rPr>
          <w:color w:val="auto"/>
          <w:szCs w:val="22"/>
          <w:lang w:val="sr-Cyrl-RS"/>
        </w:rPr>
        <w:t xml:space="preserve"> терминима. Студенти ће сазнати о процесима </w:t>
      </w:r>
      <w:r w:rsidRPr="003672B0">
        <w:rPr>
          <w:color w:val="auto"/>
          <w:spacing w:val="-3"/>
          <w:szCs w:val="22"/>
          <w:lang w:val="sr-Cyrl-RS"/>
        </w:rPr>
        <w:t xml:space="preserve">настанка континената и рељефа на Земљи, као и о општим физичко-географским карактеристикама појединих континената и карактеристикама климе на Земљи; оспособиће се за примену усвојених знања и вештина у настави и примену знања из области </w:t>
      </w:r>
      <w:proofErr w:type="spellStart"/>
      <w:r w:rsidRPr="003672B0">
        <w:rPr>
          <w:color w:val="auto"/>
          <w:spacing w:val="-3"/>
          <w:szCs w:val="22"/>
          <w:lang w:val="sr-Cyrl-RS"/>
        </w:rPr>
        <w:t>биогеографије</w:t>
      </w:r>
      <w:proofErr w:type="spellEnd"/>
      <w:r w:rsidRPr="003672B0">
        <w:rPr>
          <w:color w:val="auto"/>
          <w:spacing w:val="-3"/>
          <w:szCs w:val="22"/>
          <w:lang w:val="sr-Cyrl-RS"/>
        </w:rPr>
        <w:t xml:space="preserve"> са знањима из других наука</w:t>
      </w:r>
    </w:p>
    <w:p w14:paraId="01F0E52A" w14:textId="77777777" w:rsidR="00532BE5" w:rsidRPr="003672B0" w:rsidRDefault="00532BE5" w:rsidP="00E53E79">
      <w:pPr>
        <w:pStyle w:val="Naslov3"/>
        <w:spacing w:before="0" w:after="0"/>
        <w:rPr>
          <w:color w:val="auto"/>
          <w:szCs w:val="22"/>
          <w:lang w:val="sr-Cyrl-RS"/>
        </w:rPr>
      </w:pPr>
    </w:p>
    <w:p w14:paraId="20EFCD19" w14:textId="284F36AA"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15" w:name="Биологијачовека"/>
      <w:r w:rsidRPr="003672B0">
        <w:rPr>
          <w:color w:val="auto"/>
          <w:szCs w:val="22"/>
          <w:lang w:val="sr-Cyrl-RS"/>
        </w:rPr>
        <w:t>Биологија човека</w:t>
      </w:r>
      <w:bookmarkEnd w:id="15"/>
    </w:p>
    <w:p w14:paraId="2A9C0D80"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3FBEC409"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По успешном окончању курса, очекује се да ће студенти стећи општа знања из области анатомије и физиологије људског организма, основним животним процесима у организму, </w:t>
      </w:r>
      <w:proofErr w:type="spellStart"/>
      <w:r w:rsidRPr="003672B0">
        <w:rPr>
          <w:color w:val="auto"/>
          <w:szCs w:val="22"/>
          <w:lang w:val="sr-Cyrl-RS"/>
        </w:rPr>
        <w:t>фукцији</w:t>
      </w:r>
      <w:proofErr w:type="spellEnd"/>
      <w:r w:rsidRPr="003672B0">
        <w:rPr>
          <w:color w:val="auto"/>
          <w:szCs w:val="22"/>
          <w:lang w:val="sr-Cyrl-RS"/>
        </w:rPr>
        <w:t xml:space="preserve"> ћелије, ткива, органа и органских система, као и о фундаменталним телесним функцијама. Основни постулати о генетици човека и еволуцији човека, биолошким механизмима детерминације различитости и сличности међу људима такође ће бити усвојени. Овако стечена знања унапредиће њихово досадашње поимање човека  као биолошког бића, а будући учитељи и васпитачи моћи ће активно и непосредно имплементирати то своје знање у наставној пракси</w:t>
      </w:r>
    </w:p>
    <w:p w14:paraId="7ADE8927" w14:textId="77777777" w:rsidR="00532BE5" w:rsidRPr="003672B0" w:rsidRDefault="00532BE5" w:rsidP="00E53E79">
      <w:pPr>
        <w:pStyle w:val="Naslov3"/>
        <w:spacing w:before="0" w:after="0"/>
        <w:rPr>
          <w:color w:val="auto"/>
          <w:szCs w:val="22"/>
          <w:lang w:val="sr-Cyrl-RS"/>
        </w:rPr>
      </w:pPr>
      <w:bookmarkStart w:id="16" w:name="Детеистраживачприроде"/>
    </w:p>
    <w:p w14:paraId="147373A0" w14:textId="119421BA" w:rsidR="0089186A" w:rsidRPr="003672B0" w:rsidRDefault="0089186A" w:rsidP="00E53E79">
      <w:pPr>
        <w:pStyle w:val="Naslov3"/>
        <w:spacing w:before="0" w:after="0"/>
        <w:rPr>
          <w:color w:val="auto"/>
          <w:szCs w:val="22"/>
          <w:lang w:val="sr-Cyrl-RS"/>
        </w:rPr>
      </w:pPr>
      <w:r w:rsidRPr="003672B0">
        <w:rPr>
          <w:color w:val="auto"/>
          <w:szCs w:val="22"/>
          <w:lang w:val="sr-Cyrl-RS"/>
        </w:rPr>
        <w:t>Назив предмета: Дете истраживач природе</w:t>
      </w:r>
      <w:bookmarkEnd w:id="16"/>
    </w:p>
    <w:p w14:paraId="2C27793F" w14:textId="77777777" w:rsidR="0089186A" w:rsidRPr="003672B0" w:rsidRDefault="0089186A" w:rsidP="00E53E79">
      <w:pPr>
        <w:pStyle w:val="Tekst"/>
        <w:spacing w:after="0"/>
        <w:rPr>
          <w:bCs/>
          <w:color w:val="auto"/>
          <w:szCs w:val="22"/>
          <w:lang w:val="sr-Cyrl-RS"/>
        </w:rPr>
      </w:pPr>
      <w:r w:rsidRPr="003672B0">
        <w:rPr>
          <w:bCs/>
          <w:color w:val="auto"/>
          <w:szCs w:val="22"/>
          <w:lang w:val="sr-Cyrl-RS"/>
        </w:rPr>
        <w:t xml:space="preserve">Исход предмета </w:t>
      </w:r>
    </w:p>
    <w:p w14:paraId="0163419A" w14:textId="77777777" w:rsidR="0089186A" w:rsidRPr="003672B0" w:rsidRDefault="0089186A" w:rsidP="00E53E79">
      <w:pPr>
        <w:pStyle w:val="Tekst"/>
        <w:spacing w:after="0"/>
        <w:rPr>
          <w:b/>
          <w:bCs/>
          <w:color w:val="auto"/>
          <w:szCs w:val="22"/>
          <w:lang w:val="sr-Cyrl-RS"/>
        </w:rPr>
      </w:pPr>
      <w:r w:rsidRPr="003672B0">
        <w:rPr>
          <w:color w:val="auto"/>
          <w:szCs w:val="22"/>
          <w:lang w:val="sr-Cyrl-RS"/>
        </w:rPr>
        <w:t xml:space="preserve">По завршетку наставе и после успешно положеног испита студент треба да схвати улогу и значај савремених наставних метода у ефикасном учењу и поучавању, разумевању природних појава, развоју креативне мисли и научних идеја; Разуме значаја и место физике у интердисциплинарном приступу изучавању природних појава и процеса; Уме да анализира наставне садржаје, обликује иновативне наставне моделе, реализује, прати и вреднује дечија истраживања природних појава и процеса. </w:t>
      </w:r>
    </w:p>
    <w:p w14:paraId="3604ECBA" w14:textId="77777777" w:rsidR="00532BE5" w:rsidRPr="003672B0" w:rsidRDefault="00532BE5" w:rsidP="00E53E79">
      <w:pPr>
        <w:pStyle w:val="Naslov3"/>
        <w:spacing w:before="0" w:after="0"/>
        <w:rPr>
          <w:color w:val="auto"/>
          <w:szCs w:val="22"/>
          <w:lang w:val="sr-Cyrl-RS"/>
        </w:rPr>
      </w:pPr>
    </w:p>
    <w:p w14:paraId="57D87102" w14:textId="464090EF"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17" w:name="Дидактичкапракса"/>
      <w:r w:rsidRPr="003672B0">
        <w:rPr>
          <w:color w:val="auto"/>
          <w:szCs w:val="22"/>
          <w:lang w:val="sr-Cyrl-RS"/>
        </w:rPr>
        <w:t>Дидактичка пракса</w:t>
      </w:r>
      <w:bookmarkEnd w:id="17"/>
    </w:p>
    <w:p w14:paraId="25743F2F"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77A8AAC3"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Оспособљеност за уочавање и препознавање основних дидактичких елемената, принципа, метода и стратегија у организацији наставног часа; </w:t>
      </w:r>
      <w:proofErr w:type="spellStart"/>
      <w:r w:rsidRPr="003672B0">
        <w:rPr>
          <w:color w:val="auto"/>
          <w:szCs w:val="22"/>
          <w:lang w:val="sr-Cyrl-RS"/>
        </w:rPr>
        <w:t>овладаност</w:t>
      </w:r>
      <w:proofErr w:type="spellEnd"/>
      <w:r w:rsidRPr="003672B0">
        <w:rPr>
          <w:color w:val="auto"/>
          <w:szCs w:val="22"/>
          <w:lang w:val="sr-Cyrl-RS"/>
        </w:rPr>
        <w:t xml:space="preserve"> знањима о концепцији рада школе и њеној унутрашњој организацији; познавање организације наставних и других активности; оспособљеност за обављање професионалних задатака који се реализују у школи.</w:t>
      </w:r>
    </w:p>
    <w:p w14:paraId="7A1B003A" w14:textId="77777777" w:rsidR="00532BE5" w:rsidRPr="003672B0" w:rsidRDefault="00532BE5" w:rsidP="00E53E79">
      <w:pPr>
        <w:pStyle w:val="Naslov2"/>
        <w:spacing w:after="0"/>
        <w:rPr>
          <w:szCs w:val="22"/>
        </w:rPr>
      </w:pPr>
    </w:p>
    <w:p w14:paraId="5836E5CA" w14:textId="77777777" w:rsidR="00F23108" w:rsidRPr="003672B0" w:rsidRDefault="00F23108">
      <w:pPr>
        <w:suppressAutoHyphens w:val="0"/>
        <w:spacing w:after="0" w:line="240" w:lineRule="auto"/>
        <w:rPr>
          <w:b/>
          <w:lang w:val="sr-Cyrl-RS" w:eastAsia="sr-Cyrl-CS"/>
        </w:rPr>
      </w:pPr>
      <w:r w:rsidRPr="003672B0">
        <w:rPr>
          <w:lang w:val="sr-Cyrl-RS"/>
        </w:rPr>
        <w:br w:type="page"/>
      </w:r>
    </w:p>
    <w:p w14:paraId="1CABFFFD" w14:textId="7D3AEA2E" w:rsidR="0089186A" w:rsidRPr="003672B0" w:rsidRDefault="0089186A" w:rsidP="00532BE5">
      <w:pPr>
        <w:pStyle w:val="Naslov2"/>
        <w:spacing w:after="0"/>
        <w:ind w:left="0"/>
        <w:rPr>
          <w:szCs w:val="22"/>
        </w:rPr>
      </w:pPr>
      <w:r w:rsidRPr="003672B0">
        <w:rPr>
          <w:szCs w:val="22"/>
        </w:rPr>
        <w:lastRenderedPageBreak/>
        <w:t xml:space="preserve">Назив предмета: </w:t>
      </w:r>
      <w:bookmarkStart w:id="18" w:name="Дидактичкеигре"/>
      <w:r w:rsidRPr="003672B0">
        <w:rPr>
          <w:szCs w:val="22"/>
        </w:rPr>
        <w:t>Дидактичке игре</w:t>
      </w:r>
      <w:bookmarkEnd w:id="18"/>
      <w:r w:rsidRPr="003672B0">
        <w:rPr>
          <w:szCs w:val="22"/>
        </w:rPr>
        <w:t xml:space="preserve"> </w:t>
      </w:r>
    </w:p>
    <w:p w14:paraId="0D885E36"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4392F42A" w14:textId="77777777" w:rsidR="0089186A" w:rsidRPr="003672B0" w:rsidRDefault="0089186A" w:rsidP="00E53E79">
      <w:pPr>
        <w:pStyle w:val="Tekst"/>
        <w:spacing w:after="0"/>
        <w:rPr>
          <w:color w:val="auto"/>
          <w:szCs w:val="22"/>
          <w:lang w:val="sr-Cyrl-RS"/>
        </w:rPr>
      </w:pPr>
      <w:r w:rsidRPr="003672B0">
        <w:rPr>
          <w:color w:val="auto"/>
          <w:szCs w:val="22"/>
          <w:lang w:val="sr-Cyrl-RS"/>
        </w:rPr>
        <w:t>Оспособљеност за правилан избор дидактичких игра које су подређене специфичним васпитно-образовним задацима којима се подстиче интелектуални, физички, социјални, емоционални, морални и други развој. Вештине примене познатих и конципирања нових дидактичких игара за развој говора и комуникације (језичко-литерарних), математичких дидактичких игара, игара за упознавање околине, игара за развој музичког и ликовног стваралаштва, моторичких дидактичких игара и др.</w:t>
      </w:r>
    </w:p>
    <w:p w14:paraId="7A2F2834" w14:textId="77777777" w:rsidR="00532BE5" w:rsidRPr="003672B0" w:rsidRDefault="00532BE5" w:rsidP="00E53E79">
      <w:pPr>
        <w:pStyle w:val="Naslov3"/>
        <w:spacing w:before="0" w:after="0"/>
        <w:rPr>
          <w:color w:val="auto"/>
          <w:szCs w:val="22"/>
          <w:lang w:val="sr-Cyrl-RS"/>
        </w:rPr>
      </w:pPr>
    </w:p>
    <w:p w14:paraId="77ADD216" w14:textId="78E4BCE2"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19" w:name="Дидактичкиматеријалиасистивн"/>
      <w:r w:rsidRPr="003672B0">
        <w:rPr>
          <w:color w:val="auto"/>
          <w:szCs w:val="22"/>
          <w:lang w:val="sr-Cyrl-RS"/>
        </w:rPr>
        <w:t xml:space="preserve">Дидактички материјал и </w:t>
      </w:r>
      <w:proofErr w:type="spellStart"/>
      <w:r w:rsidRPr="003672B0">
        <w:rPr>
          <w:color w:val="auto"/>
          <w:szCs w:val="22"/>
          <w:lang w:val="sr-Cyrl-RS"/>
        </w:rPr>
        <w:t>асистивне</w:t>
      </w:r>
      <w:proofErr w:type="spellEnd"/>
      <w:r w:rsidRPr="003672B0">
        <w:rPr>
          <w:color w:val="auto"/>
          <w:szCs w:val="22"/>
          <w:lang w:val="sr-Cyrl-RS"/>
        </w:rPr>
        <w:t xml:space="preserve"> технологије у инклузивном одељењу</w:t>
      </w:r>
      <w:bookmarkEnd w:id="19"/>
    </w:p>
    <w:p w14:paraId="6261863C"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52678988" w14:textId="77777777" w:rsidR="0089186A" w:rsidRPr="003672B0" w:rsidRDefault="0089186A" w:rsidP="00E53E79">
      <w:pPr>
        <w:pStyle w:val="Tekst"/>
        <w:spacing w:after="0"/>
        <w:rPr>
          <w:noProof/>
          <w:color w:val="auto"/>
          <w:szCs w:val="22"/>
          <w:lang w:val="sr-Cyrl-RS"/>
        </w:rPr>
      </w:pPr>
      <w:r w:rsidRPr="003672B0">
        <w:rPr>
          <w:noProof/>
          <w:color w:val="auto"/>
          <w:szCs w:val="22"/>
          <w:lang w:val="sr-Cyrl-RS"/>
        </w:rPr>
        <w:t>Разумевање значаја асистивне технологије (АТ), Познавање различитих типова АТ,Способност за коришћење одређеног броја АТ,Способност за примену одређеног броја АТ у раду са ученицама. Способност квалитетног укључивања ученика са посебним образовним потребама у школи.</w:t>
      </w:r>
    </w:p>
    <w:p w14:paraId="1D99A520" w14:textId="77777777" w:rsidR="00532BE5" w:rsidRPr="003672B0" w:rsidRDefault="00532BE5" w:rsidP="00E53E79">
      <w:pPr>
        <w:pStyle w:val="Naslov3"/>
        <w:spacing w:before="0" w:after="0"/>
        <w:rPr>
          <w:color w:val="auto"/>
          <w:szCs w:val="22"/>
          <w:lang w:val="sr-Cyrl-RS"/>
        </w:rPr>
      </w:pPr>
    </w:p>
    <w:p w14:paraId="69140929" w14:textId="7E2647B3"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20" w:name="Дидактика"/>
      <w:r w:rsidRPr="003672B0">
        <w:rPr>
          <w:color w:val="auto"/>
          <w:szCs w:val="22"/>
          <w:lang w:val="sr-Cyrl-RS"/>
        </w:rPr>
        <w:t>Дидактика</w:t>
      </w:r>
      <w:bookmarkEnd w:id="20"/>
    </w:p>
    <w:p w14:paraId="40B0532B"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47737A54" w14:textId="77777777" w:rsidR="0089186A" w:rsidRPr="003672B0" w:rsidRDefault="0089186A" w:rsidP="00E53E79">
      <w:pPr>
        <w:pStyle w:val="Tekst"/>
        <w:spacing w:after="0"/>
        <w:rPr>
          <w:color w:val="auto"/>
          <w:szCs w:val="22"/>
          <w:lang w:val="sr-Cyrl-RS"/>
        </w:rPr>
      </w:pPr>
      <w:proofErr w:type="spellStart"/>
      <w:r w:rsidRPr="003672B0">
        <w:rPr>
          <w:color w:val="auto"/>
          <w:szCs w:val="22"/>
          <w:lang w:val="sr-Cyrl-RS"/>
        </w:rPr>
        <w:t>Овладаност</w:t>
      </w:r>
      <w:proofErr w:type="spellEnd"/>
      <w:r w:rsidRPr="003672B0">
        <w:rPr>
          <w:color w:val="auto"/>
          <w:szCs w:val="22"/>
          <w:lang w:val="sr-Cyrl-RS"/>
        </w:rPr>
        <w:t xml:space="preserve"> научном и стручном дидактичком терминологијом и </w:t>
      </w:r>
      <w:proofErr w:type="spellStart"/>
      <w:r w:rsidRPr="003672B0">
        <w:rPr>
          <w:color w:val="auto"/>
          <w:szCs w:val="22"/>
          <w:lang w:val="sr-Cyrl-RS"/>
        </w:rPr>
        <w:t>pазумевање</w:t>
      </w:r>
      <w:proofErr w:type="spellEnd"/>
      <w:r w:rsidRPr="003672B0">
        <w:rPr>
          <w:color w:val="auto"/>
          <w:szCs w:val="22"/>
          <w:lang w:val="sr-Cyrl-RS"/>
        </w:rPr>
        <w:t xml:space="preserve"> научне заснованости дидактичких феномена. Компетенције за планирање, реализацију и евалуацију ефикасне наставе. Познавање специфичних и разноврсних могућности примене савремених дидактичких метода и стратегија, иновативних модела наставе и наставне технологије, иновативних приступа </w:t>
      </w:r>
      <w:proofErr w:type="spellStart"/>
      <w:r w:rsidRPr="003672B0">
        <w:rPr>
          <w:color w:val="auto"/>
          <w:szCs w:val="22"/>
          <w:lang w:val="sr-Cyrl-RS"/>
        </w:rPr>
        <w:t>вреднованњу</w:t>
      </w:r>
      <w:proofErr w:type="spellEnd"/>
      <w:r w:rsidRPr="003672B0">
        <w:rPr>
          <w:color w:val="auto"/>
          <w:szCs w:val="22"/>
          <w:lang w:val="sr-Cyrl-RS"/>
        </w:rPr>
        <w:t xml:space="preserve"> рада ученика и дидактичком обликовању медија у наставном процесу.</w:t>
      </w:r>
    </w:p>
    <w:p w14:paraId="53994602" w14:textId="77777777" w:rsidR="00532BE5" w:rsidRPr="003672B0" w:rsidRDefault="00532BE5" w:rsidP="00E53E79">
      <w:pPr>
        <w:pStyle w:val="Naslov3"/>
        <w:spacing w:before="0" w:after="0"/>
        <w:rPr>
          <w:color w:val="auto"/>
          <w:szCs w:val="22"/>
          <w:lang w:val="sr-Cyrl-RS"/>
        </w:rPr>
      </w:pPr>
    </w:p>
    <w:p w14:paraId="3428BCF6" w14:textId="2A608349"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21" w:name="Екологијасазаштитомживотнесредине"/>
      <w:r w:rsidRPr="003672B0">
        <w:rPr>
          <w:color w:val="auto"/>
          <w:szCs w:val="22"/>
          <w:lang w:val="sr-Cyrl-RS"/>
        </w:rPr>
        <w:t>Екологија са заштитом животне средине</w:t>
      </w:r>
      <w:bookmarkEnd w:id="21"/>
    </w:p>
    <w:p w14:paraId="19E5F80B"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26698D32" w14:textId="77777777" w:rsidR="0089186A" w:rsidRPr="003672B0" w:rsidRDefault="0089186A" w:rsidP="00E53E79">
      <w:pPr>
        <w:pStyle w:val="Tekst"/>
        <w:spacing w:after="0"/>
        <w:rPr>
          <w:bCs/>
          <w:color w:val="auto"/>
          <w:spacing w:val="-3"/>
          <w:szCs w:val="22"/>
          <w:lang w:val="sr-Cyrl-RS"/>
        </w:rPr>
      </w:pPr>
      <w:r w:rsidRPr="003672B0">
        <w:rPr>
          <w:color w:val="auto"/>
          <w:szCs w:val="22"/>
          <w:lang w:val="sr-Cyrl-RS"/>
        </w:rPr>
        <w:t>Студенти ће стећи општа знања о животној средини, еколошким појмовима и законитостима, као и стећи способност рационалног еколошког деловања и понашања. Такође ће усвојити основна знања о механизмима и изворима загађења животне средине, последицама загађења, основним мерама заштите животне средине и санације штета насталих контаминацијом. Стечена знања омогућиће студентима да перманентно унапреде своју еколошку свест, као и да непосредно</w:t>
      </w:r>
      <w:r w:rsidRPr="003672B0">
        <w:rPr>
          <w:bCs/>
          <w:color w:val="auto"/>
          <w:spacing w:val="-3"/>
          <w:szCs w:val="22"/>
          <w:lang w:val="sr-Cyrl-RS"/>
        </w:rPr>
        <w:t xml:space="preserve"> учествују у повезивању еколошког образовања са својом будућом праксом.</w:t>
      </w:r>
    </w:p>
    <w:p w14:paraId="6B61F004" w14:textId="77777777" w:rsidR="00532BE5" w:rsidRPr="003672B0" w:rsidRDefault="00532BE5" w:rsidP="00E53E79">
      <w:pPr>
        <w:pStyle w:val="Naslov3"/>
        <w:spacing w:before="0" w:after="0"/>
        <w:rPr>
          <w:color w:val="auto"/>
          <w:szCs w:val="22"/>
          <w:lang w:val="sr-Cyrl-RS"/>
        </w:rPr>
      </w:pPr>
      <w:bookmarkStart w:id="22" w:name="Етика"/>
    </w:p>
    <w:p w14:paraId="3A5A90C7" w14:textId="1EB82D76" w:rsidR="0089186A" w:rsidRPr="003672B0" w:rsidRDefault="00532BE5" w:rsidP="00E53E79">
      <w:pPr>
        <w:pStyle w:val="Naslov3"/>
        <w:spacing w:before="0" w:after="0"/>
        <w:rPr>
          <w:color w:val="auto"/>
          <w:szCs w:val="22"/>
          <w:lang w:val="sr-Cyrl-RS"/>
        </w:rPr>
      </w:pPr>
      <w:r w:rsidRPr="003672B0">
        <w:rPr>
          <w:color w:val="auto"/>
          <w:szCs w:val="22"/>
          <w:lang w:val="sr-Cyrl-RS"/>
        </w:rPr>
        <w:t xml:space="preserve">Назив предмета: </w:t>
      </w:r>
      <w:r w:rsidR="0089186A" w:rsidRPr="003672B0">
        <w:rPr>
          <w:color w:val="auto"/>
          <w:szCs w:val="22"/>
          <w:lang w:val="sr-Cyrl-RS"/>
        </w:rPr>
        <w:t>Етика</w:t>
      </w:r>
      <w:bookmarkEnd w:id="22"/>
    </w:p>
    <w:p w14:paraId="3F71056C"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6DE9E5FC" w14:textId="77777777" w:rsidR="0089186A" w:rsidRPr="003672B0" w:rsidRDefault="0089186A" w:rsidP="00E53E79">
      <w:pPr>
        <w:pStyle w:val="Tekst"/>
        <w:spacing w:after="0"/>
        <w:rPr>
          <w:color w:val="auto"/>
          <w:szCs w:val="22"/>
          <w:lang w:val="sr-Cyrl-RS"/>
        </w:rPr>
      </w:pPr>
      <w:r w:rsidRPr="003672B0">
        <w:rPr>
          <w:color w:val="auto"/>
          <w:szCs w:val="22"/>
          <w:lang w:val="sr-Cyrl-RS"/>
        </w:rPr>
        <w:t>По успешном окончању наставе из овог предмета, студент је стекао увид у основна питања етике као филозофске дисциплине и њен развој. Студент се такође непосредно упознао са изворном литературом из области етике, у стању је да увиди етичке проблеме у образовном контексту и да учествује у њиховој обради.</w:t>
      </w:r>
    </w:p>
    <w:p w14:paraId="1CE5BD33" w14:textId="77777777" w:rsidR="00532BE5" w:rsidRPr="003672B0" w:rsidRDefault="00532BE5" w:rsidP="00E53E79">
      <w:pPr>
        <w:pStyle w:val="Naslov3"/>
        <w:spacing w:before="0" w:after="0"/>
        <w:rPr>
          <w:color w:val="auto"/>
          <w:szCs w:val="22"/>
          <w:lang w:val="sr-Cyrl-RS"/>
        </w:rPr>
      </w:pPr>
      <w:bookmarkStart w:id="23" w:name="ЕтнокултурнаисторијаБуњ"/>
    </w:p>
    <w:p w14:paraId="4128E803" w14:textId="396CD1C4" w:rsidR="0089186A" w:rsidRPr="003672B0" w:rsidRDefault="00532BE5" w:rsidP="00E53E79">
      <w:pPr>
        <w:pStyle w:val="Naslov3"/>
        <w:spacing w:before="0" w:after="0"/>
        <w:rPr>
          <w:color w:val="auto"/>
          <w:szCs w:val="22"/>
          <w:lang w:val="sr-Cyrl-RS"/>
        </w:rPr>
      </w:pPr>
      <w:r w:rsidRPr="003672B0">
        <w:rPr>
          <w:color w:val="auto"/>
          <w:szCs w:val="22"/>
          <w:lang w:val="sr-Cyrl-RS"/>
        </w:rPr>
        <w:t xml:space="preserve">Назив предмета: </w:t>
      </w:r>
      <w:r w:rsidR="0089186A" w:rsidRPr="003672B0">
        <w:rPr>
          <w:color w:val="auto"/>
          <w:szCs w:val="22"/>
          <w:lang w:val="sr-Cyrl-RS"/>
        </w:rPr>
        <w:t>Етно-културна историја Буњеваца</w:t>
      </w:r>
      <w:bookmarkEnd w:id="23"/>
    </w:p>
    <w:p w14:paraId="5959917B"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5C2F0615" w14:textId="77777777" w:rsidR="0089186A" w:rsidRPr="003672B0" w:rsidRDefault="0089186A" w:rsidP="00E53E79">
      <w:pPr>
        <w:pStyle w:val="Tekst"/>
        <w:spacing w:after="0"/>
        <w:rPr>
          <w:color w:val="auto"/>
          <w:szCs w:val="22"/>
          <w:lang w:val="sr-Cyrl-RS"/>
        </w:rPr>
      </w:pPr>
      <w:r w:rsidRPr="003672B0">
        <w:rPr>
          <w:color w:val="auto"/>
          <w:szCs w:val="22"/>
          <w:lang w:val="sr-Cyrl-RS"/>
        </w:rPr>
        <w:t>Студенти се упознају са обичајним и културним садржајима Буњеваца што могу касније да користе у осмишљавању наставних целина које се односе на мултикултуралност средине у којој живе и раде, а у оквиру предмета Свет око нас и Познавање природе и друштва.</w:t>
      </w:r>
    </w:p>
    <w:p w14:paraId="4B64BBBE" w14:textId="77777777" w:rsidR="00532BE5" w:rsidRPr="003672B0" w:rsidRDefault="00532BE5" w:rsidP="00E53E79">
      <w:pPr>
        <w:pStyle w:val="Naslov3"/>
        <w:spacing w:before="0" w:after="0"/>
        <w:rPr>
          <w:color w:val="auto"/>
          <w:szCs w:val="22"/>
          <w:lang w:val="sr-Cyrl-RS"/>
        </w:rPr>
      </w:pPr>
    </w:p>
    <w:p w14:paraId="13092AC6" w14:textId="34982233"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24" w:name="Филозофијаoбразовања"/>
      <w:r w:rsidRPr="003672B0">
        <w:rPr>
          <w:color w:val="auto"/>
          <w:szCs w:val="22"/>
          <w:lang w:val="sr-Cyrl-RS"/>
        </w:rPr>
        <w:t xml:space="preserve">Филозофија </w:t>
      </w:r>
      <w:proofErr w:type="spellStart"/>
      <w:r w:rsidRPr="003672B0">
        <w:rPr>
          <w:color w:val="auto"/>
          <w:szCs w:val="22"/>
          <w:lang w:val="sr-Cyrl-RS"/>
        </w:rPr>
        <w:t>oбразовања</w:t>
      </w:r>
      <w:bookmarkEnd w:id="24"/>
      <w:proofErr w:type="spellEnd"/>
    </w:p>
    <w:p w14:paraId="61BAAAEB"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513BF407" w14:textId="77777777" w:rsidR="0089186A" w:rsidRPr="003672B0" w:rsidRDefault="0089186A" w:rsidP="00E53E79">
      <w:pPr>
        <w:pStyle w:val="Tekst"/>
        <w:spacing w:after="0"/>
        <w:rPr>
          <w:color w:val="auto"/>
          <w:spacing w:val="-4"/>
          <w:szCs w:val="22"/>
          <w:lang w:val="sr-Cyrl-RS"/>
        </w:rPr>
      </w:pPr>
      <w:r w:rsidRPr="003672B0">
        <w:rPr>
          <w:color w:val="auto"/>
          <w:spacing w:val="-4"/>
          <w:szCs w:val="22"/>
          <w:lang w:val="sr-Cyrl-RS"/>
        </w:rPr>
        <w:t>По успешном окончању наставе из овог предмета, студент је стекао увид у историјски развој филозофије. Студент се такође непосредно упознао са изворном филозофском литературом и у стању је да прати и учествује у промишљању образовања као филозофског проблема.</w:t>
      </w:r>
    </w:p>
    <w:p w14:paraId="32CFD272" w14:textId="77777777" w:rsidR="00532BE5" w:rsidRPr="003672B0" w:rsidRDefault="00532BE5" w:rsidP="00E53E79">
      <w:pPr>
        <w:pStyle w:val="Naslov3"/>
        <w:spacing w:before="0" w:after="0"/>
        <w:rPr>
          <w:color w:val="auto"/>
          <w:szCs w:val="22"/>
          <w:lang w:val="sr-Cyrl-RS"/>
        </w:rPr>
      </w:pPr>
    </w:p>
    <w:p w14:paraId="040D97A6" w14:textId="3B40A0FD" w:rsidR="0089186A" w:rsidRPr="003672B0" w:rsidRDefault="00532BE5" w:rsidP="00E53E79">
      <w:pPr>
        <w:pStyle w:val="Naslov3"/>
        <w:spacing w:before="0" w:after="0"/>
        <w:rPr>
          <w:color w:val="auto"/>
          <w:szCs w:val="22"/>
          <w:lang w:val="sr-Cyrl-RS"/>
        </w:rPr>
      </w:pPr>
      <w:r w:rsidRPr="003672B0">
        <w:rPr>
          <w:color w:val="auto"/>
          <w:szCs w:val="22"/>
          <w:lang w:val="sr-Cyrl-RS"/>
        </w:rPr>
        <w:lastRenderedPageBreak/>
        <w:t xml:space="preserve">Назив предмета: </w:t>
      </w:r>
      <w:r w:rsidR="0089186A" w:rsidRPr="003672B0">
        <w:rPr>
          <w:color w:val="auto"/>
          <w:szCs w:val="22"/>
          <w:lang w:val="sr-Cyrl-RS"/>
        </w:rPr>
        <w:t>Материјали око нас</w:t>
      </w:r>
    </w:p>
    <w:p w14:paraId="187F6C63"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6B6DC477" w14:textId="77777777" w:rsidR="0089186A" w:rsidRPr="003672B0" w:rsidRDefault="0089186A" w:rsidP="00E53E79">
      <w:pPr>
        <w:pStyle w:val="Tekst"/>
        <w:spacing w:after="0"/>
        <w:rPr>
          <w:color w:val="auto"/>
          <w:szCs w:val="22"/>
          <w:lang w:val="sr-Cyrl-RS"/>
        </w:rPr>
      </w:pPr>
      <w:bookmarkStart w:id="25" w:name="Грађансковаспитање"/>
      <w:r w:rsidRPr="003672B0">
        <w:rPr>
          <w:rStyle w:val="normaltextrun"/>
          <w:color w:val="auto"/>
          <w:szCs w:val="22"/>
          <w:shd w:val="clear" w:color="auto" w:fill="FFFFFF"/>
          <w:lang w:val="sr-Cyrl-RS"/>
        </w:rPr>
        <w:t>По завршетку наставе и  после успешно положеног испита студент треба да разуме основне </w:t>
      </w:r>
      <w:proofErr w:type="spellStart"/>
      <w:r w:rsidRPr="003672B0">
        <w:rPr>
          <w:rStyle w:val="normaltextrun"/>
          <w:color w:val="auto"/>
          <w:szCs w:val="22"/>
          <w:shd w:val="clear" w:color="auto" w:fill="FFFFFF"/>
          <w:lang w:val="sr-Cyrl-RS"/>
        </w:rPr>
        <w:t>прнципе</w:t>
      </w:r>
      <w:proofErr w:type="spellEnd"/>
      <w:r w:rsidRPr="003672B0">
        <w:rPr>
          <w:rStyle w:val="normaltextrun"/>
          <w:color w:val="auto"/>
          <w:szCs w:val="22"/>
          <w:shd w:val="clear" w:color="auto" w:fill="FFFFFF"/>
          <w:lang w:val="sr-Cyrl-RS"/>
        </w:rPr>
        <w:t> одрживог развоја и  њихову примену у свим сферама живота; Уме да осмисли, припреми, организује, прати и вреднује пројектне активности у предшколском образовању и разредној настави на теме: обновљиви извори енергије, употреба и штедња енергије, еколошки принципи производње и потрошње хране и животни циклуси предмета за свакодневну употребу; Има развијену еколошку свест и усвојене начине одговорног понашања према природи на локалном и глобалном нивоу.</w:t>
      </w:r>
      <w:r w:rsidRPr="003672B0">
        <w:rPr>
          <w:rStyle w:val="eop"/>
          <w:color w:val="auto"/>
          <w:szCs w:val="22"/>
          <w:bdr w:val="none" w:sz="0" w:space="0" w:color="auto" w:frame="1"/>
          <w:shd w:val="clear" w:color="auto" w:fill="C6C6C6"/>
          <w:lang w:val="sr-Cyrl-RS"/>
        </w:rPr>
        <w:t> </w:t>
      </w:r>
    </w:p>
    <w:p w14:paraId="6778465A" w14:textId="77777777" w:rsidR="00532BE5" w:rsidRPr="003672B0" w:rsidRDefault="00532BE5" w:rsidP="00E53E79">
      <w:pPr>
        <w:pStyle w:val="Naslov3"/>
        <w:spacing w:before="0" w:after="0"/>
        <w:rPr>
          <w:color w:val="auto"/>
          <w:szCs w:val="22"/>
          <w:lang w:val="sr-Cyrl-RS"/>
        </w:rPr>
      </w:pPr>
    </w:p>
    <w:p w14:paraId="6D16F367" w14:textId="60691B13" w:rsidR="0089186A" w:rsidRPr="003672B0" w:rsidRDefault="00532BE5" w:rsidP="00E53E79">
      <w:pPr>
        <w:pStyle w:val="Naslov3"/>
        <w:spacing w:before="0" w:after="0"/>
        <w:rPr>
          <w:color w:val="auto"/>
          <w:szCs w:val="22"/>
          <w:lang w:val="sr-Cyrl-RS"/>
        </w:rPr>
      </w:pPr>
      <w:r w:rsidRPr="003672B0">
        <w:rPr>
          <w:color w:val="auto"/>
          <w:szCs w:val="22"/>
          <w:lang w:val="sr-Cyrl-RS"/>
        </w:rPr>
        <w:t xml:space="preserve">Назив предмета: </w:t>
      </w:r>
      <w:r w:rsidR="0089186A" w:rsidRPr="003672B0">
        <w:rPr>
          <w:color w:val="auto"/>
          <w:szCs w:val="22"/>
          <w:lang w:val="sr-Cyrl-RS"/>
        </w:rPr>
        <w:t>Грађанско васпитање</w:t>
      </w:r>
      <w:bookmarkEnd w:id="25"/>
    </w:p>
    <w:p w14:paraId="24849F18"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0ED82C1F" w14:textId="77777777" w:rsidR="0089186A" w:rsidRPr="003672B0" w:rsidRDefault="0089186A" w:rsidP="00E53E79">
      <w:pPr>
        <w:pStyle w:val="Tekst"/>
        <w:spacing w:after="0"/>
        <w:rPr>
          <w:color w:val="auto"/>
          <w:szCs w:val="22"/>
          <w:lang w:val="sr-Cyrl-RS"/>
        </w:rPr>
      </w:pPr>
      <w:r w:rsidRPr="003672B0">
        <w:rPr>
          <w:color w:val="auto"/>
          <w:szCs w:val="22"/>
          <w:lang w:val="sr-Cyrl-RS"/>
        </w:rPr>
        <w:t>Познавање темељних вредности и принципа грађанског друштва, као и циљева, задатака и наставних садржаја за предмет ГВ у нижим разредима основне школе. Овладавање методичким знањима и практичним вештинама за самосталну реализацију часова ГВ.</w:t>
      </w:r>
    </w:p>
    <w:p w14:paraId="23A41EA1" w14:textId="77777777" w:rsidR="00532BE5" w:rsidRPr="003672B0" w:rsidRDefault="00532BE5" w:rsidP="00E53E79">
      <w:pPr>
        <w:pStyle w:val="Naslov3"/>
        <w:spacing w:before="0" w:after="0"/>
        <w:rPr>
          <w:color w:val="auto"/>
          <w:szCs w:val="22"/>
          <w:lang w:val="sr-Cyrl-RS"/>
        </w:rPr>
      </w:pPr>
    </w:p>
    <w:p w14:paraId="162150EB" w14:textId="0C2FDFA9"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26" w:name="Хемијскиогледиуразреднојнастави"/>
      <w:r w:rsidRPr="003672B0">
        <w:rPr>
          <w:color w:val="auto"/>
          <w:szCs w:val="22"/>
          <w:lang w:val="sr-Cyrl-RS"/>
        </w:rPr>
        <w:t>Хемијски огледи у разредној настави</w:t>
      </w:r>
      <w:bookmarkEnd w:id="26"/>
    </w:p>
    <w:p w14:paraId="172A0EEE"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438B85D8"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Студенти ће бити оспособљени да примене </w:t>
      </w:r>
      <w:proofErr w:type="spellStart"/>
      <w:r w:rsidRPr="003672B0">
        <w:rPr>
          <w:color w:val="auto"/>
          <w:szCs w:val="22"/>
          <w:lang w:val="sr-Cyrl-RS"/>
        </w:rPr>
        <w:t>демонстрационе</w:t>
      </w:r>
      <w:proofErr w:type="spellEnd"/>
      <w:r w:rsidRPr="003672B0">
        <w:rPr>
          <w:color w:val="auto"/>
          <w:szCs w:val="22"/>
          <w:lang w:val="sr-Cyrl-RS"/>
        </w:rPr>
        <w:t xml:space="preserve"> и ученичке огледе у реализацији физичко-хемијских садржаја у разредној настави. Знаће како да креирају различите врсте упутстава за извођење ученичких огледа, као и да примене огледе у реализацији различитих врста наставних часова и активности у оквиру реализације циљева и задатака почетног хемијског образовања у разредној настави.</w:t>
      </w:r>
    </w:p>
    <w:p w14:paraId="777B83AD" w14:textId="77777777" w:rsidR="00532BE5" w:rsidRPr="003672B0" w:rsidRDefault="00532BE5" w:rsidP="00E53E79">
      <w:pPr>
        <w:pStyle w:val="Naslov3"/>
        <w:spacing w:before="0" w:after="0"/>
        <w:rPr>
          <w:color w:val="auto"/>
          <w:szCs w:val="22"/>
          <w:lang w:val="sr-Cyrl-RS" w:eastAsia="sr-Latn-CS"/>
        </w:rPr>
      </w:pPr>
    </w:p>
    <w:p w14:paraId="5A9A90F3" w14:textId="6A37BDDC" w:rsidR="0089186A" w:rsidRPr="003672B0" w:rsidRDefault="0089186A" w:rsidP="00E53E79">
      <w:pPr>
        <w:pStyle w:val="Naslov3"/>
        <w:spacing w:before="0" w:after="0"/>
        <w:rPr>
          <w:color w:val="auto"/>
          <w:szCs w:val="22"/>
          <w:lang w:val="sr-Cyrl-RS" w:eastAsia="sr-Latn-CS"/>
        </w:rPr>
      </w:pPr>
      <w:r w:rsidRPr="003672B0">
        <w:rPr>
          <w:color w:val="auto"/>
          <w:szCs w:val="22"/>
          <w:lang w:val="sr-Cyrl-RS" w:eastAsia="sr-Latn-CS"/>
        </w:rPr>
        <w:t xml:space="preserve">Назив предмета: </w:t>
      </w:r>
      <w:bookmarkStart w:id="27" w:name="Хориоркестар1"/>
      <w:r w:rsidRPr="003672B0">
        <w:rPr>
          <w:color w:val="auto"/>
          <w:szCs w:val="22"/>
          <w:lang w:val="sr-Cyrl-RS" w:eastAsia="sr-Latn-CS"/>
        </w:rPr>
        <w:t>Хор и оркестар 1</w:t>
      </w:r>
      <w:bookmarkEnd w:id="27"/>
    </w:p>
    <w:p w14:paraId="76B7A02D" w14:textId="77777777" w:rsidR="0089186A" w:rsidRPr="003672B0" w:rsidRDefault="0089186A" w:rsidP="00E53E79">
      <w:pPr>
        <w:pStyle w:val="Tekst"/>
        <w:spacing w:after="0"/>
        <w:rPr>
          <w:rFonts w:eastAsia="TimesNewRomanPSMT"/>
          <w:color w:val="auto"/>
          <w:szCs w:val="22"/>
          <w:lang w:val="sr-Cyrl-RS"/>
        </w:rPr>
      </w:pPr>
      <w:r w:rsidRPr="003672B0">
        <w:rPr>
          <w:rFonts w:eastAsia="TimesNewRomanPSMT"/>
          <w:color w:val="auto"/>
          <w:szCs w:val="22"/>
          <w:lang w:val="sr-Cyrl-RS"/>
        </w:rPr>
        <w:t>Исход предмета</w:t>
      </w:r>
    </w:p>
    <w:p w14:paraId="7D88DFBF" w14:textId="77777777" w:rsidR="0089186A" w:rsidRPr="003672B0" w:rsidRDefault="0089186A" w:rsidP="00E53E79">
      <w:pPr>
        <w:pStyle w:val="Tekst"/>
        <w:spacing w:after="0"/>
        <w:rPr>
          <w:rFonts w:eastAsia="TimesNewRomanPSMT"/>
          <w:color w:val="auto"/>
          <w:szCs w:val="22"/>
          <w:lang w:val="sr-Cyrl-RS"/>
        </w:rPr>
      </w:pPr>
      <w:r w:rsidRPr="003672B0">
        <w:rPr>
          <w:rFonts w:eastAsia="TimesNewRomanPSMT"/>
          <w:color w:val="auto"/>
          <w:szCs w:val="22"/>
          <w:lang w:val="sr-Cyrl-RS"/>
        </w:rPr>
        <w:t xml:space="preserve">Студент је оспособљен за певање у хорским саставима и свирање у инструменталним ансамблима. Примена стечених знања и интерпретативних вештина у хорском и оркестарском музицирању и у оквиру камерних састава. </w:t>
      </w:r>
    </w:p>
    <w:p w14:paraId="78A2200A" w14:textId="77777777" w:rsidR="00532BE5" w:rsidRPr="003672B0" w:rsidRDefault="00532BE5" w:rsidP="00E53E79">
      <w:pPr>
        <w:pStyle w:val="Naslov3"/>
        <w:spacing w:before="0" w:after="0"/>
        <w:rPr>
          <w:color w:val="auto"/>
          <w:szCs w:val="22"/>
          <w:lang w:val="sr-Cyrl-RS"/>
        </w:rPr>
      </w:pPr>
    </w:p>
    <w:p w14:paraId="06FC96E7" w14:textId="58776D1F"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28" w:name="Личностдетета"/>
      <w:r w:rsidRPr="003672B0">
        <w:rPr>
          <w:color w:val="auto"/>
          <w:szCs w:val="22"/>
          <w:lang w:val="sr-Cyrl-RS"/>
        </w:rPr>
        <w:t>Личност детета</w:t>
      </w:r>
      <w:bookmarkEnd w:id="28"/>
    </w:p>
    <w:p w14:paraId="2335E0C7"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64FD095C"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Студенти знају како се развија дечја личност и шта све утиче на њен развој, умеју да процене поједине особине и карактеристике дечје </w:t>
      </w:r>
      <w:proofErr w:type="spellStart"/>
      <w:r w:rsidRPr="003672B0">
        <w:rPr>
          <w:color w:val="auto"/>
          <w:szCs w:val="22"/>
          <w:lang w:val="sr-Cyrl-RS"/>
        </w:rPr>
        <w:t>линости</w:t>
      </w:r>
      <w:proofErr w:type="spellEnd"/>
      <w:r w:rsidRPr="003672B0">
        <w:rPr>
          <w:color w:val="auto"/>
          <w:szCs w:val="22"/>
          <w:lang w:val="sr-Cyrl-RS"/>
        </w:rPr>
        <w:t xml:space="preserve">, знају да приступе сваком детету на оптималан начин, у складу са његовим индивидуалним особинама и потребама, те знају како да подстакну развој сигурности, иницијативе, самосталности, савесности, </w:t>
      </w:r>
      <w:proofErr w:type="spellStart"/>
      <w:r w:rsidRPr="003672B0">
        <w:rPr>
          <w:color w:val="auto"/>
          <w:szCs w:val="22"/>
          <w:lang w:val="sr-Cyrl-RS"/>
        </w:rPr>
        <w:t>социо</w:t>
      </w:r>
      <w:proofErr w:type="spellEnd"/>
      <w:r w:rsidRPr="003672B0">
        <w:rPr>
          <w:color w:val="auto"/>
          <w:szCs w:val="22"/>
          <w:lang w:val="sr-Cyrl-RS"/>
        </w:rPr>
        <w:t xml:space="preserve">-емоционалне </w:t>
      </w:r>
      <w:proofErr w:type="spellStart"/>
      <w:r w:rsidRPr="003672B0">
        <w:rPr>
          <w:color w:val="auto"/>
          <w:szCs w:val="22"/>
          <w:lang w:val="sr-Cyrl-RS"/>
        </w:rPr>
        <w:t>адаптираности</w:t>
      </w:r>
      <w:proofErr w:type="spellEnd"/>
      <w:r w:rsidRPr="003672B0">
        <w:rPr>
          <w:color w:val="auto"/>
          <w:szCs w:val="22"/>
          <w:lang w:val="sr-Cyrl-RS"/>
        </w:rPr>
        <w:t xml:space="preserve"> и других позитивних карактеристика, а спрече јављање негативних особина и понашања код деце, као што су социјална неприлагођеност, нетолеранција, агресивност и други видови непожељних реакција. </w:t>
      </w:r>
    </w:p>
    <w:p w14:paraId="5F7283B2" w14:textId="77777777" w:rsidR="00532BE5" w:rsidRPr="003672B0" w:rsidRDefault="00532BE5" w:rsidP="00E53E79">
      <w:pPr>
        <w:pStyle w:val="Naslov3"/>
        <w:spacing w:before="0" w:after="0"/>
        <w:rPr>
          <w:color w:val="auto"/>
          <w:szCs w:val="22"/>
          <w:lang w:val="sr-Cyrl-RS" w:eastAsia="sr-Latn-CS"/>
        </w:rPr>
      </w:pPr>
      <w:bookmarkStart w:id="29" w:name="Хориоркестар2"/>
    </w:p>
    <w:p w14:paraId="5A5CEACF" w14:textId="0F844574" w:rsidR="0089186A" w:rsidRPr="003672B0" w:rsidRDefault="00532BE5" w:rsidP="00E53E79">
      <w:pPr>
        <w:pStyle w:val="Naslov3"/>
        <w:spacing w:before="0" w:after="0"/>
        <w:rPr>
          <w:color w:val="auto"/>
          <w:szCs w:val="22"/>
          <w:lang w:val="sr-Cyrl-RS" w:eastAsia="sr-Latn-CS"/>
        </w:rPr>
      </w:pPr>
      <w:r w:rsidRPr="003672B0">
        <w:rPr>
          <w:color w:val="auto"/>
          <w:szCs w:val="22"/>
          <w:lang w:val="sr-Cyrl-RS"/>
        </w:rPr>
        <w:t xml:space="preserve">Назив предмета: </w:t>
      </w:r>
      <w:r w:rsidR="0089186A" w:rsidRPr="003672B0">
        <w:rPr>
          <w:color w:val="auto"/>
          <w:szCs w:val="22"/>
          <w:lang w:val="sr-Cyrl-RS" w:eastAsia="sr-Latn-CS"/>
        </w:rPr>
        <w:t>Хор и оркестар 2</w:t>
      </w:r>
      <w:bookmarkEnd w:id="29"/>
    </w:p>
    <w:p w14:paraId="39A8DF9E" w14:textId="77777777" w:rsidR="0089186A" w:rsidRPr="003672B0" w:rsidRDefault="0089186A" w:rsidP="00E53E79">
      <w:pPr>
        <w:pStyle w:val="Tekst"/>
        <w:spacing w:after="0"/>
        <w:rPr>
          <w:rFonts w:eastAsia="TimesNewRomanPSMT"/>
          <w:color w:val="auto"/>
          <w:szCs w:val="22"/>
          <w:lang w:val="sr-Cyrl-RS"/>
        </w:rPr>
      </w:pPr>
      <w:r w:rsidRPr="003672B0">
        <w:rPr>
          <w:rFonts w:eastAsia="TimesNewRomanPSMT"/>
          <w:color w:val="auto"/>
          <w:szCs w:val="22"/>
          <w:lang w:val="sr-Cyrl-RS"/>
        </w:rPr>
        <w:t>Исход предмета</w:t>
      </w:r>
    </w:p>
    <w:p w14:paraId="1E9770C4" w14:textId="77777777" w:rsidR="0089186A" w:rsidRPr="003672B0" w:rsidRDefault="0089186A" w:rsidP="00E53E79">
      <w:pPr>
        <w:pStyle w:val="Tekst"/>
        <w:spacing w:after="0"/>
        <w:rPr>
          <w:color w:val="auto"/>
          <w:szCs w:val="22"/>
          <w:lang w:val="sr-Cyrl-RS"/>
        </w:rPr>
      </w:pPr>
      <w:proofErr w:type="spellStart"/>
      <w:r w:rsidRPr="003672B0">
        <w:rPr>
          <w:rFonts w:eastAsia="TimesNewRomanPSMT"/>
          <w:color w:val="auto"/>
          <w:szCs w:val="22"/>
          <w:lang w:val="sr-Cyrl-RS"/>
        </w:rPr>
        <w:t>Интонативно</w:t>
      </w:r>
      <w:proofErr w:type="spellEnd"/>
      <w:r w:rsidRPr="003672B0">
        <w:rPr>
          <w:rFonts w:eastAsia="TimesNewRomanPSMT"/>
          <w:color w:val="auto"/>
          <w:szCs w:val="22"/>
          <w:lang w:val="sr-Cyrl-RS"/>
        </w:rPr>
        <w:t xml:space="preserve"> тачно певање. Извођење активности хорско музицирање у оквиру групе у вртићу и одељенског хора у школи. Примена стечених знања и интерпретативних вештина у оркестарском музицирању и у оквиру камерних састава. </w:t>
      </w:r>
      <w:r w:rsidRPr="003672B0">
        <w:rPr>
          <w:color w:val="auto"/>
          <w:szCs w:val="22"/>
          <w:lang w:val="sr-Cyrl-RS"/>
        </w:rPr>
        <w:t xml:space="preserve">Рад на усавршавању гласовно </w:t>
      </w:r>
      <w:proofErr w:type="spellStart"/>
      <w:r w:rsidRPr="003672B0">
        <w:rPr>
          <w:color w:val="auto"/>
          <w:szCs w:val="22"/>
          <w:lang w:val="sr-Cyrl-RS"/>
        </w:rPr>
        <w:t>интонативних</w:t>
      </w:r>
      <w:proofErr w:type="spellEnd"/>
      <w:r w:rsidRPr="003672B0">
        <w:rPr>
          <w:color w:val="auto"/>
          <w:szCs w:val="22"/>
          <w:lang w:val="sr-Cyrl-RS"/>
        </w:rPr>
        <w:t xml:space="preserve"> квалитета преко вежбања композиција из хорске литературе.</w:t>
      </w:r>
    </w:p>
    <w:p w14:paraId="13387EE9" w14:textId="77777777" w:rsidR="00532BE5" w:rsidRPr="003672B0" w:rsidRDefault="00532BE5" w:rsidP="00E53E79">
      <w:pPr>
        <w:pStyle w:val="Naslov3"/>
        <w:spacing w:before="0" w:after="0"/>
        <w:rPr>
          <w:color w:val="auto"/>
          <w:szCs w:val="22"/>
          <w:lang w:val="sr-Cyrl-RS" w:eastAsia="sr-Latn-CS"/>
        </w:rPr>
      </w:pPr>
    </w:p>
    <w:p w14:paraId="32CDC3CE" w14:textId="473339AD" w:rsidR="0089186A" w:rsidRPr="003672B0" w:rsidRDefault="0089186A" w:rsidP="00E53E79">
      <w:pPr>
        <w:pStyle w:val="Naslov3"/>
        <w:spacing w:before="0" w:after="0"/>
        <w:rPr>
          <w:color w:val="auto"/>
          <w:szCs w:val="22"/>
          <w:lang w:val="sr-Cyrl-RS" w:eastAsia="sr-Latn-CS"/>
        </w:rPr>
      </w:pPr>
      <w:r w:rsidRPr="003672B0">
        <w:rPr>
          <w:color w:val="auto"/>
          <w:szCs w:val="22"/>
          <w:lang w:val="sr-Cyrl-RS" w:eastAsia="sr-Latn-CS"/>
        </w:rPr>
        <w:t xml:space="preserve">Назив предмета: </w:t>
      </w:r>
      <w:bookmarkStart w:id="30" w:name="Хориоркестар3"/>
      <w:r w:rsidRPr="003672B0">
        <w:rPr>
          <w:color w:val="auto"/>
          <w:szCs w:val="22"/>
          <w:lang w:val="sr-Cyrl-RS" w:eastAsia="sr-Latn-CS"/>
        </w:rPr>
        <w:t>Хор и оркестар 3</w:t>
      </w:r>
      <w:bookmarkEnd w:id="30"/>
    </w:p>
    <w:p w14:paraId="1ADD7CF2" w14:textId="77777777" w:rsidR="0089186A" w:rsidRPr="003672B0" w:rsidRDefault="0089186A" w:rsidP="00E53E79">
      <w:pPr>
        <w:pStyle w:val="Tekst"/>
        <w:spacing w:after="0"/>
        <w:rPr>
          <w:rFonts w:eastAsia="TimesNewRomanPSMT"/>
          <w:color w:val="auto"/>
          <w:szCs w:val="22"/>
          <w:lang w:val="sr-Cyrl-RS"/>
        </w:rPr>
      </w:pPr>
      <w:r w:rsidRPr="003672B0">
        <w:rPr>
          <w:rFonts w:eastAsia="TimesNewRomanPSMT"/>
          <w:color w:val="auto"/>
          <w:szCs w:val="22"/>
          <w:lang w:val="sr-Cyrl-RS"/>
        </w:rPr>
        <w:t>Исход предмета</w:t>
      </w:r>
    </w:p>
    <w:p w14:paraId="3E0F11DA" w14:textId="77777777" w:rsidR="0089186A" w:rsidRPr="003672B0" w:rsidRDefault="0089186A" w:rsidP="00E53E79">
      <w:pPr>
        <w:pStyle w:val="Tekst"/>
        <w:spacing w:after="0"/>
        <w:rPr>
          <w:rFonts w:eastAsia="TimesNewRomanPSMT"/>
          <w:color w:val="auto"/>
          <w:szCs w:val="22"/>
          <w:lang w:val="sr-Cyrl-RS"/>
        </w:rPr>
      </w:pPr>
      <w:r w:rsidRPr="003672B0">
        <w:rPr>
          <w:rFonts w:eastAsia="TimesNewRomanPSMT"/>
          <w:color w:val="auto"/>
          <w:szCs w:val="22"/>
          <w:lang w:val="sr-Cyrl-RS"/>
        </w:rPr>
        <w:t>Студент је оспособљен за певање у хорским ансамблима и извођење активности хорско и инструментално музицирање у оквиру групе у вртићу и одељенском хору. Примена стечених знања и интерпретативних вештина у оркестарском музицирању и у оквиру камерних састава.</w:t>
      </w:r>
    </w:p>
    <w:p w14:paraId="632CAC0A" w14:textId="07EC4E4B" w:rsidR="0089186A" w:rsidRPr="003672B0" w:rsidRDefault="00532BE5" w:rsidP="00E53E79">
      <w:pPr>
        <w:pStyle w:val="Naslov3"/>
        <w:spacing w:before="0" w:after="0"/>
        <w:rPr>
          <w:color w:val="auto"/>
          <w:szCs w:val="22"/>
          <w:lang w:val="sr-Cyrl-RS" w:eastAsia="sr-Latn-CS"/>
        </w:rPr>
      </w:pPr>
      <w:bookmarkStart w:id="31" w:name="Хориоркестар4"/>
      <w:r w:rsidRPr="003672B0">
        <w:rPr>
          <w:color w:val="auto"/>
          <w:szCs w:val="22"/>
          <w:lang w:val="sr-Cyrl-RS"/>
        </w:rPr>
        <w:t xml:space="preserve">Назив предмета: </w:t>
      </w:r>
      <w:r w:rsidR="0089186A" w:rsidRPr="003672B0">
        <w:rPr>
          <w:color w:val="auto"/>
          <w:szCs w:val="22"/>
          <w:lang w:val="sr-Cyrl-RS" w:eastAsia="sr-Latn-CS"/>
        </w:rPr>
        <w:t>Хор и оркестар 4</w:t>
      </w:r>
      <w:bookmarkEnd w:id="31"/>
    </w:p>
    <w:p w14:paraId="43D0DF4A" w14:textId="77777777" w:rsidR="0089186A" w:rsidRPr="003672B0" w:rsidRDefault="0089186A" w:rsidP="00E53E79">
      <w:pPr>
        <w:pStyle w:val="Tekst"/>
        <w:spacing w:after="0"/>
        <w:rPr>
          <w:rFonts w:eastAsia="TimesNewRomanPSMT"/>
          <w:color w:val="auto"/>
          <w:szCs w:val="22"/>
          <w:lang w:val="sr-Cyrl-RS"/>
        </w:rPr>
      </w:pPr>
      <w:r w:rsidRPr="003672B0">
        <w:rPr>
          <w:rFonts w:eastAsia="TimesNewRomanPSMT"/>
          <w:color w:val="auto"/>
          <w:szCs w:val="22"/>
          <w:lang w:val="sr-Cyrl-RS"/>
        </w:rPr>
        <w:t>Исход предмета</w:t>
      </w:r>
    </w:p>
    <w:p w14:paraId="3F12E3B0" w14:textId="77777777" w:rsidR="0089186A" w:rsidRPr="003672B0" w:rsidRDefault="0089186A" w:rsidP="00E53E79">
      <w:pPr>
        <w:pStyle w:val="Tekst"/>
        <w:spacing w:after="0"/>
        <w:rPr>
          <w:rFonts w:eastAsia="TimesNewRomanPSMT"/>
          <w:color w:val="auto"/>
          <w:szCs w:val="22"/>
          <w:lang w:val="sr-Cyrl-RS"/>
        </w:rPr>
      </w:pPr>
      <w:r w:rsidRPr="003672B0">
        <w:rPr>
          <w:rFonts w:eastAsia="TimesNewRomanPSMT"/>
          <w:color w:val="auto"/>
          <w:szCs w:val="22"/>
          <w:lang w:val="sr-Cyrl-RS"/>
        </w:rPr>
        <w:lastRenderedPageBreak/>
        <w:t xml:space="preserve">Студент је оспособљен за певање у хорским ансамблима. Оспособљен је и влада одабраним инструментом у оквиру </w:t>
      </w:r>
      <w:proofErr w:type="spellStart"/>
      <w:r w:rsidRPr="003672B0">
        <w:rPr>
          <w:rFonts w:eastAsia="TimesNewRomanPSMT"/>
          <w:color w:val="auto"/>
          <w:szCs w:val="22"/>
          <w:lang w:val="sr-Cyrl-RS"/>
        </w:rPr>
        <w:t>орекестарског</w:t>
      </w:r>
      <w:proofErr w:type="spellEnd"/>
      <w:r w:rsidRPr="003672B0">
        <w:rPr>
          <w:rFonts w:eastAsia="TimesNewRomanPSMT"/>
          <w:color w:val="auto"/>
          <w:szCs w:val="22"/>
          <w:lang w:val="sr-Cyrl-RS"/>
        </w:rPr>
        <w:t xml:space="preserve"> или камерног састава. </w:t>
      </w:r>
    </w:p>
    <w:p w14:paraId="76394640" w14:textId="77777777" w:rsidR="00532BE5" w:rsidRPr="003672B0" w:rsidRDefault="00532BE5" w:rsidP="00E53E79">
      <w:pPr>
        <w:pStyle w:val="Naslov3"/>
        <w:spacing w:before="0" w:after="0"/>
        <w:rPr>
          <w:color w:val="auto"/>
          <w:szCs w:val="22"/>
          <w:lang w:val="sr-Cyrl-RS"/>
        </w:rPr>
      </w:pPr>
    </w:p>
    <w:p w14:paraId="52B5AD8E" w14:textId="16CA9EC2"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32" w:name="Игреунаставиматематике"/>
      <w:r w:rsidRPr="003672B0">
        <w:rPr>
          <w:color w:val="auto"/>
          <w:szCs w:val="22"/>
          <w:lang w:val="sr-Cyrl-RS"/>
        </w:rPr>
        <w:t>Игре у настави математике</w:t>
      </w:r>
      <w:bookmarkEnd w:id="32"/>
    </w:p>
    <w:p w14:paraId="1ECFF987"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2BA47AD3"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Студенти треба да буду оспособљени за креирање, израду и примену значајног броја игара које се могу користити у стицању и утврђивању стечених математичких знања. Студенти ће бити оспособљени за самосталну припрему и реализацију </w:t>
      </w:r>
      <w:proofErr w:type="spellStart"/>
      <w:r w:rsidRPr="003672B0">
        <w:rPr>
          <w:color w:val="auto"/>
          <w:szCs w:val="22"/>
          <w:lang w:val="sr-Cyrl-RS"/>
        </w:rPr>
        <w:t>игровних</w:t>
      </w:r>
      <w:proofErr w:type="spellEnd"/>
      <w:r w:rsidRPr="003672B0">
        <w:rPr>
          <w:color w:val="auto"/>
          <w:szCs w:val="22"/>
          <w:lang w:val="sr-Cyrl-RS"/>
        </w:rPr>
        <w:t xml:space="preserve"> активности у оквиру рада на развоју математичких појмова у разредној настави, уважавајући узраст и потребе деце.</w:t>
      </w:r>
    </w:p>
    <w:p w14:paraId="1FC26327" w14:textId="77777777" w:rsidR="00532BE5" w:rsidRPr="003672B0" w:rsidRDefault="00532BE5" w:rsidP="00E53E79">
      <w:pPr>
        <w:pStyle w:val="Naslov3"/>
        <w:spacing w:before="0" w:after="0"/>
        <w:rPr>
          <w:color w:val="auto"/>
          <w:szCs w:val="22"/>
          <w:lang w:val="sr-Cyrl-RS"/>
        </w:rPr>
      </w:pPr>
      <w:bookmarkStart w:id="33" w:name="Информатикауобразовању"/>
    </w:p>
    <w:p w14:paraId="6008AEC4" w14:textId="5E874EF1" w:rsidR="0089186A" w:rsidRPr="003672B0" w:rsidRDefault="00532BE5" w:rsidP="00E53E79">
      <w:pPr>
        <w:pStyle w:val="Naslov3"/>
        <w:spacing w:before="0" w:after="0"/>
        <w:rPr>
          <w:color w:val="auto"/>
          <w:szCs w:val="22"/>
          <w:lang w:val="sr-Cyrl-RS"/>
        </w:rPr>
      </w:pPr>
      <w:r w:rsidRPr="003672B0">
        <w:rPr>
          <w:color w:val="auto"/>
          <w:szCs w:val="22"/>
          <w:lang w:val="sr-Cyrl-RS"/>
        </w:rPr>
        <w:t xml:space="preserve">Назив предмета: </w:t>
      </w:r>
      <w:r w:rsidR="0089186A" w:rsidRPr="003672B0">
        <w:rPr>
          <w:color w:val="auto"/>
          <w:szCs w:val="22"/>
          <w:lang w:val="sr-Cyrl-RS"/>
        </w:rPr>
        <w:t>Информатика у образовању</w:t>
      </w:r>
      <w:bookmarkEnd w:id="33"/>
    </w:p>
    <w:p w14:paraId="4825854C"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62778442" w14:textId="77777777" w:rsidR="0089186A" w:rsidRPr="003672B0" w:rsidRDefault="0089186A" w:rsidP="00E53E79">
      <w:pPr>
        <w:pStyle w:val="Tekst"/>
        <w:spacing w:after="0"/>
        <w:rPr>
          <w:color w:val="auto"/>
          <w:szCs w:val="22"/>
          <w:lang w:val="sr-Cyrl-RS"/>
        </w:rPr>
      </w:pPr>
      <w:r w:rsidRPr="003672B0">
        <w:rPr>
          <w:color w:val="auto"/>
          <w:szCs w:val="22"/>
          <w:lang w:val="sr-Cyrl-RS"/>
        </w:rPr>
        <w:t>Након завршетка курса студенти ће бити у стању да у свакодневном раду успешно користе рачунар и одговарајуће апликације на компетентан и интелигентан начин. Овладаће технолошком основом и методологијом информатичке науке и знања аплицирати у процесу наставе и учења Посебна пажња биће посвећена могућностима и доприносу информационих технологија унапређењу наставе и учења. Такође, студенти ће овладати основним моделима и принципима управљања системом наставе и учења и бити у стању да стечена знања примењују у процесу образовног рада. Усвојиће принцип константног стручног усавршавања у складу са перспективама развоја информатизације образовања.</w:t>
      </w:r>
    </w:p>
    <w:p w14:paraId="02FE1150" w14:textId="77777777" w:rsidR="00532BE5" w:rsidRPr="003672B0" w:rsidRDefault="00532BE5" w:rsidP="00E53E79">
      <w:pPr>
        <w:pStyle w:val="Naslov3"/>
        <w:spacing w:before="0" w:after="0"/>
        <w:rPr>
          <w:color w:val="auto"/>
          <w:szCs w:val="22"/>
          <w:lang w:val="sr-Cyrl-RS"/>
        </w:rPr>
      </w:pPr>
    </w:p>
    <w:p w14:paraId="1E19B50A" w14:textId="7F628E67"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34" w:name="Историјарелигије"/>
      <w:r w:rsidRPr="003672B0">
        <w:rPr>
          <w:color w:val="auto"/>
          <w:szCs w:val="22"/>
          <w:lang w:val="sr-Cyrl-RS"/>
        </w:rPr>
        <w:t>Историја религије</w:t>
      </w:r>
      <w:bookmarkEnd w:id="34"/>
    </w:p>
    <w:p w14:paraId="5B430B09"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360B4045"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Поред усвајања знања о историјском развоју великих светских религија, студенти ће </w:t>
      </w:r>
      <w:proofErr w:type="spellStart"/>
      <w:r w:rsidRPr="003672B0">
        <w:rPr>
          <w:color w:val="auto"/>
          <w:szCs w:val="22"/>
          <w:lang w:val="sr-Cyrl-RS"/>
        </w:rPr>
        <w:t>изградици</w:t>
      </w:r>
      <w:proofErr w:type="spellEnd"/>
      <w:r w:rsidRPr="003672B0">
        <w:rPr>
          <w:color w:val="auto"/>
          <w:szCs w:val="22"/>
          <w:lang w:val="sr-Cyrl-RS"/>
        </w:rPr>
        <w:t xml:space="preserve"> научно утемељен однос према религији као особеној одлици људске егзистенције и оспособити се за критичко вредновање религије у друштву.</w:t>
      </w:r>
    </w:p>
    <w:p w14:paraId="38F9C088" w14:textId="77777777" w:rsidR="00532BE5" w:rsidRPr="003672B0" w:rsidRDefault="00532BE5" w:rsidP="00E53E79">
      <w:pPr>
        <w:pStyle w:val="Naslov3"/>
        <w:spacing w:before="0" w:after="0"/>
        <w:rPr>
          <w:color w:val="auto"/>
          <w:szCs w:val="22"/>
          <w:lang w:val="sr-Cyrl-RS"/>
        </w:rPr>
      </w:pPr>
    </w:p>
    <w:p w14:paraId="68AD7566" w14:textId="67EAE255"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35" w:name="Историјасрпскекултуре"/>
      <w:r w:rsidRPr="003672B0">
        <w:rPr>
          <w:color w:val="auto"/>
          <w:szCs w:val="22"/>
          <w:lang w:val="sr-Cyrl-RS"/>
        </w:rPr>
        <w:t>Историја српске културе</w:t>
      </w:r>
      <w:bookmarkEnd w:id="35"/>
    </w:p>
    <w:p w14:paraId="617DBE31"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2FF64C79" w14:textId="77777777" w:rsidR="0089186A" w:rsidRPr="003672B0" w:rsidRDefault="0089186A" w:rsidP="00E53E79">
      <w:pPr>
        <w:pStyle w:val="Tekst"/>
        <w:spacing w:after="0"/>
        <w:rPr>
          <w:color w:val="auto"/>
          <w:szCs w:val="22"/>
          <w:lang w:val="sr-Cyrl-RS"/>
        </w:rPr>
      </w:pPr>
      <w:r w:rsidRPr="003672B0">
        <w:rPr>
          <w:color w:val="auto"/>
          <w:szCs w:val="22"/>
          <w:lang w:val="sr-Cyrl-RS"/>
        </w:rPr>
        <w:t>Студенти ће усвојити темељна знања о историјском развоју српске културе од Средњег века до савременог доба и оспособити се за њено критичко вредновање.</w:t>
      </w:r>
    </w:p>
    <w:p w14:paraId="421BE492" w14:textId="77777777" w:rsidR="00532BE5" w:rsidRPr="003672B0" w:rsidRDefault="00532BE5" w:rsidP="00E53E79">
      <w:pPr>
        <w:pStyle w:val="Naslov3"/>
        <w:spacing w:before="0" w:after="0"/>
        <w:rPr>
          <w:color w:val="auto"/>
          <w:szCs w:val="22"/>
          <w:lang w:val="sr-Cyrl-RS"/>
        </w:rPr>
      </w:pPr>
    </w:p>
    <w:p w14:paraId="16E07C4D" w14:textId="605BF03B"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36" w:name="Историјасрпскогдруштва"/>
      <w:r w:rsidRPr="003672B0">
        <w:rPr>
          <w:color w:val="auto"/>
          <w:szCs w:val="22"/>
          <w:lang w:val="sr-Cyrl-RS"/>
        </w:rPr>
        <w:t>Историја српског друштва</w:t>
      </w:r>
      <w:bookmarkEnd w:id="36"/>
    </w:p>
    <w:p w14:paraId="3D0D4E3F"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427F8A2C"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Студенти ће усвојити продубљена знања о историјском развоју српског друштва, упознати се са релевантном </w:t>
      </w:r>
      <w:proofErr w:type="spellStart"/>
      <w:r w:rsidRPr="003672B0">
        <w:rPr>
          <w:color w:val="auto"/>
          <w:szCs w:val="22"/>
          <w:lang w:val="sr-Cyrl-RS"/>
        </w:rPr>
        <w:t>истиографском</w:t>
      </w:r>
      <w:proofErr w:type="spellEnd"/>
      <w:r w:rsidRPr="003672B0">
        <w:rPr>
          <w:color w:val="auto"/>
          <w:szCs w:val="22"/>
          <w:lang w:val="sr-Cyrl-RS"/>
        </w:rPr>
        <w:t xml:space="preserve"> литературом и продубити способност критичког расуђивања о историји српског друштва у контексту европске и светске историје.</w:t>
      </w:r>
    </w:p>
    <w:p w14:paraId="3F591B5E" w14:textId="77777777" w:rsidR="00532BE5" w:rsidRPr="003672B0" w:rsidRDefault="00532BE5" w:rsidP="00E53E79">
      <w:pPr>
        <w:pStyle w:val="Naslov2"/>
        <w:spacing w:after="0"/>
        <w:rPr>
          <w:szCs w:val="22"/>
        </w:rPr>
      </w:pPr>
    </w:p>
    <w:p w14:paraId="31E4982C" w14:textId="7F035ECF" w:rsidR="0089186A" w:rsidRPr="003672B0" w:rsidRDefault="0089186A" w:rsidP="00532BE5">
      <w:pPr>
        <w:pStyle w:val="Naslov2"/>
        <w:spacing w:after="0"/>
        <w:ind w:left="0"/>
        <w:rPr>
          <w:szCs w:val="22"/>
        </w:rPr>
      </w:pPr>
      <w:r w:rsidRPr="003672B0">
        <w:rPr>
          <w:szCs w:val="22"/>
        </w:rPr>
        <w:t xml:space="preserve">Назив предмета: </w:t>
      </w:r>
      <w:bookmarkStart w:id="37" w:name="Историја"/>
      <w:r w:rsidRPr="003672B0">
        <w:rPr>
          <w:szCs w:val="22"/>
        </w:rPr>
        <w:t xml:space="preserve">Историја </w:t>
      </w:r>
      <w:bookmarkEnd w:id="37"/>
    </w:p>
    <w:p w14:paraId="29AE8FD3"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28D06234" w14:textId="77777777" w:rsidR="0089186A" w:rsidRPr="003672B0" w:rsidRDefault="0089186A" w:rsidP="00E53E79">
      <w:pPr>
        <w:pStyle w:val="Tekst"/>
        <w:spacing w:after="0"/>
        <w:rPr>
          <w:color w:val="auto"/>
          <w:szCs w:val="22"/>
          <w:lang w:val="sr-Cyrl-RS"/>
        </w:rPr>
      </w:pPr>
      <w:r w:rsidRPr="003672B0">
        <w:rPr>
          <w:color w:val="auto"/>
          <w:szCs w:val="22"/>
          <w:lang w:val="sr-Cyrl-RS"/>
        </w:rPr>
        <w:t>Студенти ће да изграде критичку свест о прошлости, односно да формулишу став који је последица истраживања, анализе и закључивања о развоју друштвеног живота у историјском времену.</w:t>
      </w:r>
    </w:p>
    <w:p w14:paraId="501F6715" w14:textId="77777777" w:rsidR="00532BE5" w:rsidRPr="003672B0" w:rsidRDefault="00532BE5" w:rsidP="00E53E79">
      <w:pPr>
        <w:pStyle w:val="Naslov3"/>
        <w:spacing w:before="0" w:after="0"/>
        <w:rPr>
          <w:color w:val="auto"/>
          <w:szCs w:val="22"/>
          <w:lang w:val="sr-Cyrl-RS"/>
        </w:rPr>
      </w:pPr>
    </w:p>
    <w:p w14:paraId="5D54227B" w14:textId="6E871AE3"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38" w:name="Истраживачкаметодауреализацијисадржа"/>
      <w:r w:rsidRPr="003672B0">
        <w:rPr>
          <w:color w:val="auto"/>
          <w:szCs w:val="22"/>
          <w:lang w:val="sr-Cyrl-RS"/>
        </w:rPr>
        <w:t>Истраж</w:t>
      </w:r>
      <w:bookmarkEnd w:id="38"/>
      <w:r w:rsidRPr="003672B0">
        <w:rPr>
          <w:color w:val="auto"/>
          <w:szCs w:val="22"/>
          <w:lang w:val="sr-Cyrl-RS"/>
        </w:rPr>
        <w:t>ујемо природне феномене</w:t>
      </w:r>
    </w:p>
    <w:p w14:paraId="7FBBAE5C" w14:textId="77777777" w:rsidR="0089186A" w:rsidRPr="003672B0" w:rsidRDefault="0089186A" w:rsidP="00E53E79">
      <w:pPr>
        <w:pStyle w:val="Tekst"/>
        <w:spacing w:after="0"/>
        <w:rPr>
          <w:color w:val="auto"/>
          <w:szCs w:val="22"/>
          <w:lang w:val="sr-Cyrl-RS"/>
        </w:rPr>
      </w:pPr>
      <w:r w:rsidRPr="003672B0">
        <w:rPr>
          <w:color w:val="auto"/>
          <w:szCs w:val="22"/>
          <w:lang w:val="sr-Cyrl-RS"/>
        </w:rPr>
        <w:t>Исход предмета</w:t>
      </w:r>
    </w:p>
    <w:p w14:paraId="5E1CEBEB" w14:textId="77777777" w:rsidR="0089186A" w:rsidRPr="003672B0" w:rsidRDefault="0089186A" w:rsidP="00E53E79">
      <w:pPr>
        <w:pStyle w:val="Tekst"/>
        <w:spacing w:after="0"/>
        <w:rPr>
          <w:color w:val="auto"/>
          <w:szCs w:val="22"/>
          <w:lang w:val="sr-Cyrl-RS"/>
        </w:rPr>
      </w:pPr>
      <w:r w:rsidRPr="003672B0">
        <w:rPr>
          <w:rFonts w:eastAsia="Calibri"/>
          <w:color w:val="auto"/>
          <w:szCs w:val="22"/>
          <w:lang w:val="sr-Cyrl-RS"/>
        </w:rPr>
        <w:t xml:space="preserve">По завршетку наставе и  после успешно положеног испита студент треба да: Зна да објасни појаве у природи са научног аспекта и да их путем једноставних експеримената демонстрира; Уме да осмисли, припреми и примени истраживачки обликоване моделе и активности приликом проучавања природних појава и процеса у предшколском образовању и разредној настави на теме: кретање, енергија, таласи и звук, електрицитет, </w:t>
      </w:r>
      <w:proofErr w:type="spellStart"/>
      <w:r w:rsidRPr="003672B0">
        <w:rPr>
          <w:rFonts w:eastAsia="Calibri"/>
          <w:color w:val="auto"/>
          <w:szCs w:val="22"/>
          <w:lang w:val="sr-Cyrl-RS"/>
        </w:rPr>
        <w:t>мaгнетизам</w:t>
      </w:r>
      <w:proofErr w:type="spellEnd"/>
      <w:r w:rsidRPr="003672B0">
        <w:rPr>
          <w:rFonts w:eastAsia="Calibri"/>
          <w:color w:val="auto"/>
          <w:szCs w:val="22"/>
          <w:lang w:val="sr-Cyrl-RS"/>
        </w:rPr>
        <w:t>, светлост, физичка својства материјала и основни географски феномени; Схвата улогу и значај савремених наставних метода у ефикасном учењу и поучавању, разумевању природних појава, развоју креативне мисли и научних идеја.</w:t>
      </w:r>
    </w:p>
    <w:p w14:paraId="4086CEC0" w14:textId="77777777" w:rsidR="00532BE5" w:rsidRPr="003672B0" w:rsidRDefault="00532BE5" w:rsidP="00E53E79">
      <w:pPr>
        <w:pStyle w:val="Naslov3"/>
        <w:spacing w:before="0" w:after="0"/>
        <w:rPr>
          <w:color w:val="auto"/>
          <w:szCs w:val="22"/>
          <w:lang w:val="sr-Cyrl-RS"/>
        </w:rPr>
      </w:pPr>
    </w:p>
    <w:p w14:paraId="169370D0" w14:textId="5FC26AC4"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39" w:name="Књижевностзадецу"/>
      <w:r w:rsidRPr="003672B0">
        <w:rPr>
          <w:color w:val="auto"/>
          <w:szCs w:val="22"/>
          <w:lang w:val="sr-Cyrl-RS"/>
        </w:rPr>
        <w:t>Књижевност за децу</w:t>
      </w:r>
      <w:bookmarkEnd w:id="39"/>
    </w:p>
    <w:p w14:paraId="315B9841"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21ECD466" w14:textId="77777777" w:rsidR="0089186A" w:rsidRPr="003672B0" w:rsidRDefault="0089186A" w:rsidP="00E53E79">
      <w:pPr>
        <w:pStyle w:val="Tekst"/>
        <w:spacing w:after="0"/>
        <w:rPr>
          <w:rFonts w:eastAsia="Arial Unicode MS"/>
          <w:color w:val="auto"/>
          <w:szCs w:val="22"/>
          <w:lang w:val="sr-Cyrl-RS"/>
        </w:rPr>
      </w:pPr>
      <w:r w:rsidRPr="003672B0">
        <w:rPr>
          <w:rFonts w:eastAsia="Arial Unicode MS"/>
          <w:color w:val="auto"/>
          <w:szCs w:val="22"/>
          <w:lang w:val="sr-Cyrl-RS"/>
        </w:rPr>
        <w:t>Разумевање елементарних поетичких посебности књижевности за децу (језичке, стилске, експресивне, естетске, васпитне, сазнајне...) и оспособљеност за самостално тумачење и интерпретирање књижевних дела за децу.</w:t>
      </w:r>
    </w:p>
    <w:p w14:paraId="57BFF0D1" w14:textId="77777777" w:rsidR="00532BE5" w:rsidRPr="003672B0" w:rsidRDefault="00532BE5" w:rsidP="00E53E79">
      <w:pPr>
        <w:pStyle w:val="Naslov3"/>
        <w:spacing w:before="0" w:after="0"/>
        <w:rPr>
          <w:color w:val="auto"/>
          <w:szCs w:val="22"/>
          <w:lang w:val="sr-Cyrl-RS"/>
        </w:rPr>
      </w:pPr>
    </w:p>
    <w:p w14:paraId="159D1E48" w14:textId="1A736394"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40" w:name="Колективнеспортскеактивности"/>
      <w:r w:rsidRPr="003672B0">
        <w:rPr>
          <w:color w:val="auto"/>
          <w:szCs w:val="22"/>
          <w:lang w:val="sr-Cyrl-RS"/>
        </w:rPr>
        <w:t>Колективне спортске активности</w:t>
      </w:r>
      <w:bookmarkEnd w:id="40"/>
    </w:p>
    <w:p w14:paraId="479F5FBC"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48289640" w14:textId="77777777" w:rsidR="0089186A" w:rsidRPr="003672B0" w:rsidRDefault="0089186A" w:rsidP="00E53E79">
      <w:pPr>
        <w:pStyle w:val="Tekst"/>
        <w:spacing w:after="0"/>
        <w:rPr>
          <w:color w:val="auto"/>
          <w:szCs w:val="22"/>
          <w:lang w:val="sr-Cyrl-RS"/>
        </w:rPr>
      </w:pPr>
      <w:r w:rsidRPr="003672B0">
        <w:rPr>
          <w:color w:val="auto"/>
          <w:szCs w:val="22"/>
          <w:lang w:val="sr-Cyrl-RS"/>
        </w:rPr>
        <w:t>Оспособљеност студената да усвоје теоријска и практична знања о колективним спортовима за извођење спортских ваннаставних активности са децом предшколског и млађег школског узраста и властите спортско рекреативне активности.</w:t>
      </w:r>
    </w:p>
    <w:p w14:paraId="3494C7B1" w14:textId="77777777" w:rsidR="00532BE5" w:rsidRPr="003672B0" w:rsidRDefault="00532BE5" w:rsidP="00E53E79">
      <w:pPr>
        <w:pStyle w:val="Naslov3"/>
        <w:spacing w:before="0" w:after="0"/>
        <w:rPr>
          <w:color w:val="auto"/>
          <w:szCs w:val="22"/>
          <w:lang w:val="sr-Cyrl-RS"/>
        </w:rPr>
      </w:pPr>
    </w:p>
    <w:p w14:paraId="5818DEC1" w14:textId="798669C6"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41" w:name="Medijskekompentencije"/>
      <w:r w:rsidRPr="003672B0">
        <w:rPr>
          <w:color w:val="auto"/>
          <w:szCs w:val="22"/>
          <w:lang w:val="sr-Cyrl-RS"/>
        </w:rPr>
        <w:t>Медијске компетенције у дигиталном окружењу</w:t>
      </w:r>
      <w:bookmarkEnd w:id="41"/>
    </w:p>
    <w:p w14:paraId="4D267338"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571F14C4"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Оспособљавање за прикладно, самостално, креативно и друштвено одговорно делање у свету у којем влада снажан утицај </w:t>
      </w:r>
      <w:proofErr w:type="spellStart"/>
      <w:r w:rsidRPr="003672B0">
        <w:rPr>
          <w:color w:val="auto"/>
          <w:szCs w:val="22"/>
          <w:lang w:val="sr-Cyrl-RS"/>
        </w:rPr>
        <w:t>медија,као</w:t>
      </w:r>
      <w:proofErr w:type="spellEnd"/>
      <w:r w:rsidRPr="003672B0">
        <w:rPr>
          <w:color w:val="auto"/>
          <w:szCs w:val="22"/>
          <w:lang w:val="sr-Cyrl-RS"/>
        </w:rPr>
        <w:t xml:space="preserve"> и креирање сопствених медијских доприноса и порука.</w:t>
      </w:r>
    </w:p>
    <w:p w14:paraId="68CB9C37" w14:textId="77777777" w:rsidR="00532BE5" w:rsidRPr="003672B0" w:rsidRDefault="00532BE5" w:rsidP="00E53E79">
      <w:pPr>
        <w:pStyle w:val="Naslov3"/>
        <w:spacing w:before="0" w:after="0"/>
        <w:rPr>
          <w:color w:val="auto"/>
          <w:szCs w:val="22"/>
          <w:lang w:val="sr-Cyrl-RS"/>
        </w:rPr>
      </w:pPr>
    </w:p>
    <w:p w14:paraId="5E6C92D8" w14:textId="4ABDA765"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42" w:name="Култураговорасреториком"/>
      <w:r w:rsidRPr="003672B0">
        <w:rPr>
          <w:color w:val="auto"/>
          <w:szCs w:val="22"/>
          <w:lang w:val="sr-Cyrl-RS"/>
        </w:rPr>
        <w:t>Култура говора с реториком</w:t>
      </w:r>
      <w:bookmarkEnd w:id="42"/>
    </w:p>
    <w:p w14:paraId="064A5B0A"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6D9337B1" w14:textId="77777777" w:rsidR="0089186A" w:rsidRPr="003672B0" w:rsidRDefault="0089186A" w:rsidP="00E53E79">
      <w:pPr>
        <w:pStyle w:val="Tekst"/>
        <w:spacing w:after="0"/>
        <w:rPr>
          <w:color w:val="auto"/>
          <w:szCs w:val="22"/>
          <w:lang w:val="sr-Cyrl-RS"/>
        </w:rPr>
      </w:pPr>
      <w:r w:rsidRPr="003672B0">
        <w:rPr>
          <w:color w:val="auto"/>
          <w:szCs w:val="22"/>
          <w:lang w:val="sr-Cyrl-RS"/>
        </w:rPr>
        <w:t>По успешном окончању курса, очекује се да студенти буду оспособљени за конкретни говорни и комуникацијски систем, као и за примену знања о језичким системима и језичкој култури. Очекује се упознавање студената са културом и умећем говорења (истинитост, убедљивост, оригиналност, једноставност, економичност, стилска дотераност).</w:t>
      </w:r>
    </w:p>
    <w:p w14:paraId="43CC6FD2" w14:textId="77777777" w:rsidR="0089186A" w:rsidRPr="003672B0" w:rsidRDefault="0089186A" w:rsidP="00E53E79">
      <w:pPr>
        <w:pStyle w:val="Naslov3"/>
        <w:spacing w:before="0" w:after="0"/>
        <w:rPr>
          <w:color w:val="auto"/>
          <w:szCs w:val="22"/>
          <w:lang w:val="sr-Cyrl-RS"/>
        </w:rPr>
      </w:pPr>
    </w:p>
    <w:p w14:paraId="14EAA222" w14:textId="77777777"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43" w:name="Лидерствoигрупниразвој"/>
      <w:r w:rsidRPr="003672B0">
        <w:rPr>
          <w:color w:val="auto"/>
          <w:szCs w:val="22"/>
          <w:lang w:val="sr-Cyrl-RS"/>
        </w:rPr>
        <w:t>Лидерство и групни развој</w:t>
      </w:r>
      <w:bookmarkEnd w:id="43"/>
    </w:p>
    <w:p w14:paraId="085AB9D6"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1B980529" w14:textId="77777777" w:rsidR="0089186A" w:rsidRPr="003672B0" w:rsidRDefault="0089186A" w:rsidP="00E53E79">
      <w:pPr>
        <w:pStyle w:val="Tekst"/>
        <w:spacing w:after="0"/>
        <w:rPr>
          <w:color w:val="auto"/>
          <w:szCs w:val="22"/>
          <w:lang w:val="sr-Cyrl-RS"/>
        </w:rPr>
      </w:pPr>
      <w:r w:rsidRPr="003672B0">
        <w:rPr>
          <w:color w:val="auto"/>
          <w:szCs w:val="22"/>
          <w:lang w:val="sr-Cyrl-RS"/>
        </w:rPr>
        <w:t>По успешном окончању курса очекује се да ће студенти:</w:t>
      </w:r>
    </w:p>
    <w:p w14:paraId="320AB523" w14:textId="77777777" w:rsidR="0089186A" w:rsidRPr="003672B0" w:rsidRDefault="0089186A" w:rsidP="00E53E79">
      <w:pPr>
        <w:pStyle w:val="Nabrajanje"/>
        <w:numPr>
          <w:ilvl w:val="0"/>
          <w:numId w:val="22"/>
        </w:numPr>
        <w:ind w:left="714" w:hanging="357"/>
        <w:rPr>
          <w:color w:val="auto"/>
          <w:szCs w:val="22"/>
        </w:rPr>
      </w:pPr>
      <w:r w:rsidRPr="003672B0">
        <w:rPr>
          <w:color w:val="auto"/>
          <w:szCs w:val="22"/>
        </w:rPr>
        <w:t>умети да сарађују ефикасно са другима и у групи,</w:t>
      </w:r>
    </w:p>
    <w:p w14:paraId="5FD3BEE1" w14:textId="77777777" w:rsidR="0089186A" w:rsidRPr="003672B0" w:rsidRDefault="0089186A" w:rsidP="00E53E79">
      <w:pPr>
        <w:pStyle w:val="Nabrajanje"/>
        <w:numPr>
          <w:ilvl w:val="0"/>
          <w:numId w:val="22"/>
        </w:numPr>
        <w:ind w:left="714" w:hanging="357"/>
        <w:rPr>
          <w:color w:val="auto"/>
          <w:szCs w:val="22"/>
        </w:rPr>
      </w:pPr>
      <w:r w:rsidRPr="003672B0">
        <w:rPr>
          <w:color w:val="auto"/>
          <w:szCs w:val="22"/>
        </w:rPr>
        <w:t>бити свесни својих односа са другима и показати разумевање и емпатију за друге,</w:t>
      </w:r>
    </w:p>
    <w:p w14:paraId="594E9C4C" w14:textId="77777777" w:rsidR="0089186A" w:rsidRPr="003672B0" w:rsidRDefault="0089186A" w:rsidP="00E53E79">
      <w:pPr>
        <w:pStyle w:val="Nabrajanje"/>
        <w:numPr>
          <w:ilvl w:val="0"/>
          <w:numId w:val="22"/>
        </w:numPr>
        <w:ind w:left="714" w:hanging="357"/>
        <w:rPr>
          <w:color w:val="auto"/>
          <w:szCs w:val="22"/>
        </w:rPr>
      </w:pPr>
      <w:r w:rsidRPr="003672B0">
        <w:rPr>
          <w:color w:val="auto"/>
          <w:szCs w:val="22"/>
        </w:rPr>
        <w:t>препознати систем и своју улогу у њему,</w:t>
      </w:r>
    </w:p>
    <w:p w14:paraId="37CEF24A" w14:textId="77777777" w:rsidR="0089186A" w:rsidRPr="003672B0" w:rsidRDefault="0089186A" w:rsidP="00E53E79">
      <w:pPr>
        <w:pStyle w:val="Nabrajanje"/>
        <w:numPr>
          <w:ilvl w:val="0"/>
          <w:numId w:val="22"/>
        </w:numPr>
        <w:ind w:left="714" w:hanging="357"/>
        <w:rPr>
          <w:color w:val="auto"/>
          <w:szCs w:val="22"/>
        </w:rPr>
      </w:pPr>
      <w:r w:rsidRPr="003672B0">
        <w:rPr>
          <w:color w:val="auto"/>
          <w:szCs w:val="22"/>
        </w:rPr>
        <w:t>препознати вредност разлике (социјални идентитет, личност, стил, приступ),</w:t>
      </w:r>
    </w:p>
    <w:p w14:paraId="1931E331" w14:textId="77777777" w:rsidR="0089186A" w:rsidRPr="003672B0" w:rsidRDefault="0089186A" w:rsidP="00E53E79">
      <w:pPr>
        <w:pStyle w:val="Nabrajanje"/>
        <w:numPr>
          <w:ilvl w:val="0"/>
          <w:numId w:val="22"/>
        </w:numPr>
        <w:ind w:left="714" w:hanging="357"/>
        <w:rPr>
          <w:color w:val="auto"/>
          <w:szCs w:val="22"/>
        </w:rPr>
      </w:pPr>
      <w:r w:rsidRPr="003672B0">
        <w:rPr>
          <w:color w:val="auto"/>
          <w:szCs w:val="22"/>
        </w:rPr>
        <w:t>тражити и прихватати узајамност и зависност.</w:t>
      </w:r>
    </w:p>
    <w:p w14:paraId="29E58E44" w14:textId="77777777" w:rsidR="0089186A" w:rsidRPr="003672B0" w:rsidRDefault="0089186A" w:rsidP="00E53E79">
      <w:pPr>
        <w:spacing w:after="0" w:line="240" w:lineRule="auto"/>
        <w:rPr>
          <w:lang w:val="sr-Cyrl-RS"/>
        </w:rPr>
      </w:pPr>
    </w:p>
    <w:p w14:paraId="668F9AC5" w14:textId="77777777"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44" w:name="Логика"/>
      <w:r w:rsidRPr="003672B0">
        <w:rPr>
          <w:color w:val="auto"/>
          <w:szCs w:val="22"/>
          <w:lang w:val="sr-Cyrl-RS"/>
        </w:rPr>
        <w:t>Логика</w:t>
      </w:r>
      <w:bookmarkEnd w:id="44"/>
    </w:p>
    <w:p w14:paraId="2E317021" w14:textId="77777777" w:rsidR="0089186A" w:rsidRPr="003672B0" w:rsidRDefault="0089186A" w:rsidP="00E53E79">
      <w:pPr>
        <w:pStyle w:val="Tekst"/>
        <w:spacing w:after="0"/>
        <w:rPr>
          <w:color w:val="auto"/>
          <w:szCs w:val="22"/>
          <w:lang w:val="sr-Cyrl-RS"/>
        </w:rPr>
      </w:pPr>
      <w:r w:rsidRPr="003672B0">
        <w:rPr>
          <w:color w:val="auto"/>
          <w:szCs w:val="22"/>
          <w:lang w:val="sr-Cyrl-RS"/>
        </w:rPr>
        <w:t>Исход предмета</w:t>
      </w:r>
    </w:p>
    <w:p w14:paraId="39A75F6E" w14:textId="77777777" w:rsidR="0089186A" w:rsidRPr="003672B0" w:rsidRDefault="0089186A" w:rsidP="00E53E79">
      <w:pPr>
        <w:pStyle w:val="Tekst"/>
        <w:spacing w:after="0"/>
        <w:rPr>
          <w:color w:val="auto"/>
          <w:szCs w:val="22"/>
          <w:lang w:val="sr-Cyrl-RS"/>
        </w:rPr>
      </w:pPr>
      <w:r w:rsidRPr="003672B0">
        <w:rPr>
          <w:color w:val="auto"/>
          <w:szCs w:val="22"/>
          <w:lang w:val="sr-Cyrl-RS"/>
        </w:rPr>
        <w:t>По успешном окончању овог курса, студент стиче знања о основним појмовима и проблемима у логици, општој методологији и филозофији науке, и овладава њиховом терминолошком апаратуром. Студент је такође оспособљен да се критички одреди према методолошким захтевима и нормама које ће применити у сопственом истраживању.</w:t>
      </w:r>
    </w:p>
    <w:p w14:paraId="6504D6B3" w14:textId="77777777" w:rsidR="0089186A" w:rsidRPr="003672B0" w:rsidRDefault="0089186A" w:rsidP="00E53E79">
      <w:pPr>
        <w:pStyle w:val="Tekst"/>
        <w:spacing w:after="0"/>
        <w:rPr>
          <w:color w:val="auto"/>
          <w:szCs w:val="22"/>
          <w:lang w:val="sr-Cyrl-RS"/>
        </w:rPr>
      </w:pPr>
    </w:p>
    <w:p w14:paraId="05AD85C5" w14:textId="77777777"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45" w:name="Маркетингуобразовању"/>
      <w:r w:rsidRPr="003672B0">
        <w:rPr>
          <w:color w:val="auto"/>
          <w:szCs w:val="22"/>
          <w:lang w:val="sr-Cyrl-RS"/>
        </w:rPr>
        <w:t>Маркетинг у образовању</w:t>
      </w:r>
      <w:bookmarkEnd w:id="45"/>
    </w:p>
    <w:p w14:paraId="6CF189E4"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0943D9EE"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По успешном окончању курса очекује се да студент познаје основе маркетинга као и могућности примене маркетинга у </w:t>
      </w:r>
      <w:proofErr w:type="spellStart"/>
      <w:r w:rsidRPr="003672B0">
        <w:rPr>
          <w:color w:val="auto"/>
          <w:szCs w:val="22"/>
          <w:lang w:val="sr-Cyrl-RS"/>
        </w:rPr>
        <w:t>ваcпитно</w:t>
      </w:r>
      <w:proofErr w:type="spellEnd"/>
      <w:r w:rsidRPr="003672B0">
        <w:rPr>
          <w:color w:val="auto"/>
          <w:szCs w:val="22"/>
          <w:lang w:val="sr-Cyrl-RS"/>
        </w:rPr>
        <w:t>-образовним институцијама. На основу стеченог знања, студент ће бити оспособљен за самостално осмишљавање и примењивање различитих маркетинг активности у васпитно-образовним установама.</w:t>
      </w:r>
    </w:p>
    <w:p w14:paraId="135A092B" w14:textId="77777777" w:rsidR="00532BE5" w:rsidRPr="003672B0" w:rsidRDefault="00532BE5" w:rsidP="00E53E79">
      <w:pPr>
        <w:pStyle w:val="Naslov3"/>
        <w:spacing w:before="0" w:after="0"/>
        <w:rPr>
          <w:color w:val="auto"/>
          <w:szCs w:val="22"/>
          <w:lang w:val="sr-Cyrl-RS"/>
        </w:rPr>
      </w:pPr>
    </w:p>
    <w:p w14:paraId="68A8BAE5" w14:textId="77777777" w:rsidR="00A63F86" w:rsidRPr="003672B0" w:rsidRDefault="00A63F86" w:rsidP="00E53E79">
      <w:pPr>
        <w:pStyle w:val="Naslov3"/>
        <w:spacing w:before="0" w:after="0"/>
        <w:rPr>
          <w:color w:val="auto"/>
          <w:szCs w:val="22"/>
          <w:lang w:val="sr-Cyrl-RS"/>
        </w:rPr>
      </w:pPr>
    </w:p>
    <w:p w14:paraId="0B0C3ABC" w14:textId="6634D19B"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46" w:name="Математичкомоделовање"/>
      <w:r w:rsidRPr="003672B0">
        <w:rPr>
          <w:color w:val="auto"/>
          <w:szCs w:val="22"/>
          <w:lang w:val="sr-Cyrl-RS"/>
        </w:rPr>
        <w:t>Математичко моделовање</w:t>
      </w:r>
      <w:bookmarkEnd w:id="46"/>
    </w:p>
    <w:p w14:paraId="6F35E568"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01AEBFF2"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Након успешно окончаног курса се очекује да студенти овладају основама математичког моделовања, посебно моделима који су примењиви у разредној настави математике и </w:t>
      </w:r>
      <w:r w:rsidRPr="003672B0">
        <w:rPr>
          <w:color w:val="auto"/>
          <w:szCs w:val="22"/>
          <w:lang w:val="sr-Cyrl-RS"/>
        </w:rPr>
        <w:lastRenderedPageBreak/>
        <w:t>предузетништва. Студенти треба да буду оспособљени за успешно моделовање и решавање математичких задатака, те да сигурно и ефикасно примењују моделско-проблемски приступ помоћу ИТ технологија.</w:t>
      </w:r>
    </w:p>
    <w:p w14:paraId="2B20C403" w14:textId="77777777" w:rsidR="00532BE5" w:rsidRPr="003672B0" w:rsidRDefault="00532BE5" w:rsidP="00E53E79">
      <w:pPr>
        <w:pStyle w:val="Naslov3"/>
        <w:spacing w:before="0" w:after="0"/>
        <w:rPr>
          <w:color w:val="auto"/>
          <w:szCs w:val="22"/>
          <w:lang w:val="sr-Cyrl-RS"/>
        </w:rPr>
      </w:pPr>
    </w:p>
    <w:p w14:paraId="28064F74" w14:textId="001E72A5"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47" w:name="Математика1"/>
      <w:r w:rsidRPr="003672B0">
        <w:rPr>
          <w:color w:val="auto"/>
          <w:szCs w:val="22"/>
          <w:lang w:val="sr-Cyrl-RS"/>
        </w:rPr>
        <w:t>Математика 1</w:t>
      </w:r>
      <w:bookmarkEnd w:id="47"/>
    </w:p>
    <w:p w14:paraId="1522D2E3"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74010C5A" w14:textId="77777777" w:rsidR="0089186A" w:rsidRPr="003672B0" w:rsidRDefault="0089186A" w:rsidP="00E53E79">
      <w:pPr>
        <w:pStyle w:val="Tekst"/>
        <w:spacing w:after="0"/>
        <w:rPr>
          <w:color w:val="auto"/>
          <w:szCs w:val="22"/>
          <w:lang w:val="sr-Cyrl-RS"/>
        </w:rPr>
      </w:pPr>
      <w:r w:rsidRPr="003672B0">
        <w:rPr>
          <w:rStyle w:val="normaltextrun"/>
          <w:color w:val="auto"/>
          <w:szCs w:val="22"/>
          <w:shd w:val="clear" w:color="auto" w:fill="FFFFFF"/>
          <w:lang w:val="sr-Cyrl-RS"/>
        </w:rPr>
        <w:t>По успешном окончању курса, студенти ће владати основним појмовима и тврђењима из области: Математичка логика и теорија скупова, Релације, Функције, Скупови бројева, Једначине и неједначине са једном непознатом и Основне алгебарске структуре, као и да повећају степен логичког мишљења уопште. Студенти ће моћи да активно учествују у раду, развиће способност усменог и писменог математичког изражавања, као и прецизност у изражавању и раду.</w:t>
      </w:r>
      <w:r w:rsidRPr="003672B0">
        <w:rPr>
          <w:rStyle w:val="eop"/>
          <w:color w:val="auto"/>
          <w:szCs w:val="22"/>
          <w:bdr w:val="none" w:sz="0" w:space="0" w:color="auto" w:frame="1"/>
          <w:shd w:val="clear" w:color="auto" w:fill="C6C6C6"/>
          <w:lang w:val="sr-Cyrl-RS"/>
        </w:rPr>
        <w:t> </w:t>
      </w:r>
    </w:p>
    <w:p w14:paraId="303F9B97" w14:textId="77777777" w:rsidR="00532BE5" w:rsidRPr="003672B0" w:rsidRDefault="00532BE5" w:rsidP="00E53E79">
      <w:pPr>
        <w:pStyle w:val="Naslov3"/>
        <w:spacing w:before="0" w:after="0"/>
        <w:rPr>
          <w:color w:val="auto"/>
          <w:szCs w:val="22"/>
          <w:lang w:val="sr-Cyrl-RS"/>
        </w:rPr>
      </w:pPr>
    </w:p>
    <w:p w14:paraId="6743DA3F" w14:textId="230C770B"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48" w:name="Математика2"/>
      <w:r w:rsidRPr="003672B0">
        <w:rPr>
          <w:color w:val="auto"/>
          <w:szCs w:val="22"/>
          <w:lang w:val="sr-Cyrl-RS"/>
        </w:rPr>
        <w:t>Математика 2</w:t>
      </w:r>
      <w:bookmarkEnd w:id="48"/>
    </w:p>
    <w:p w14:paraId="31187EFA"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13CBF95E" w14:textId="77777777" w:rsidR="0089186A" w:rsidRPr="003672B0" w:rsidRDefault="0089186A" w:rsidP="00E53E79">
      <w:pPr>
        <w:pStyle w:val="Tekst"/>
        <w:spacing w:after="0"/>
        <w:rPr>
          <w:color w:val="auto"/>
          <w:szCs w:val="22"/>
          <w:lang w:val="sr-Cyrl-RS"/>
        </w:rPr>
      </w:pPr>
      <w:r w:rsidRPr="003672B0">
        <w:rPr>
          <w:rStyle w:val="normaltextrun"/>
          <w:color w:val="auto"/>
          <w:szCs w:val="22"/>
          <w:shd w:val="clear" w:color="auto" w:fill="FFFFFF"/>
          <w:lang w:val="sr-Cyrl-RS"/>
        </w:rPr>
        <w:t>Студенти ће владати основним концептима из области комбинаторике и вероватноће; на вишем нивоу ће владати концептима из области геометрије. Студенти ће поседовати већи степен логичког мишљења, а такође ће бити у стању да своја знања примене практично и у новим ситуацијама. Савладавањем основних концепата Теорије вероватноћа створиће се основе за лакше савладавање статистичких концепата</w:t>
      </w:r>
      <w:r w:rsidRPr="003672B0">
        <w:rPr>
          <w:rStyle w:val="normaltextrun"/>
          <w:b/>
          <w:bCs/>
          <w:color w:val="auto"/>
          <w:szCs w:val="22"/>
          <w:shd w:val="clear" w:color="auto" w:fill="FFFFFF"/>
          <w:lang w:val="sr-Cyrl-RS"/>
        </w:rPr>
        <w:t>.</w:t>
      </w:r>
      <w:r w:rsidRPr="003672B0">
        <w:rPr>
          <w:rStyle w:val="eop"/>
          <w:color w:val="auto"/>
          <w:szCs w:val="22"/>
          <w:bdr w:val="none" w:sz="0" w:space="0" w:color="auto" w:frame="1"/>
          <w:shd w:val="clear" w:color="auto" w:fill="C6C6C6"/>
          <w:lang w:val="sr-Cyrl-RS"/>
        </w:rPr>
        <w:t> </w:t>
      </w:r>
    </w:p>
    <w:p w14:paraId="37C5C07E" w14:textId="77777777" w:rsidR="00532BE5" w:rsidRPr="003672B0" w:rsidRDefault="00532BE5" w:rsidP="00E53E79">
      <w:pPr>
        <w:pStyle w:val="Naslov3"/>
        <w:spacing w:before="0" w:after="0"/>
        <w:rPr>
          <w:color w:val="auto"/>
          <w:szCs w:val="22"/>
          <w:lang w:val="sr-Cyrl-RS"/>
        </w:rPr>
      </w:pPr>
    </w:p>
    <w:p w14:paraId="132A35A3" w14:textId="1340CB59"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49" w:name="Математиказадаровитеученике"/>
      <w:r w:rsidRPr="003672B0">
        <w:rPr>
          <w:color w:val="auto"/>
          <w:szCs w:val="22"/>
          <w:lang w:val="sr-Cyrl-RS"/>
        </w:rPr>
        <w:t>Математика за даровите ученике</w:t>
      </w:r>
      <w:bookmarkEnd w:id="49"/>
    </w:p>
    <w:p w14:paraId="55586151"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3A9A359F" w14:textId="77777777" w:rsidR="0089186A" w:rsidRPr="003672B0" w:rsidRDefault="0089186A" w:rsidP="00E53E79">
      <w:pPr>
        <w:pStyle w:val="Tekst"/>
        <w:spacing w:after="0"/>
        <w:ind w:firstLine="0"/>
        <w:rPr>
          <w:rStyle w:val="normaltextrun"/>
          <w:color w:val="auto"/>
          <w:szCs w:val="22"/>
          <w:shd w:val="clear" w:color="auto" w:fill="FFFFFF"/>
          <w:lang w:val="sr-Cyrl-RS"/>
        </w:rPr>
      </w:pPr>
      <w:r w:rsidRPr="003672B0">
        <w:rPr>
          <w:rStyle w:val="normaltextrun"/>
          <w:color w:val="auto"/>
          <w:szCs w:val="22"/>
          <w:shd w:val="clear" w:color="auto" w:fill="FFFFFF"/>
          <w:lang w:val="sr-Cyrl-RS"/>
        </w:rPr>
        <w:t xml:space="preserve">Студенти ће бити оспособљени за идентификацију и рад са даровитом децом и децом која показују веће интересовање за математику; </w:t>
      </w:r>
    </w:p>
    <w:p w14:paraId="4907DC65" w14:textId="77777777" w:rsidR="0089186A" w:rsidRPr="003672B0" w:rsidRDefault="0089186A" w:rsidP="00E53E79">
      <w:pPr>
        <w:pStyle w:val="Tekst"/>
        <w:spacing w:after="0"/>
        <w:ind w:firstLine="0"/>
        <w:rPr>
          <w:color w:val="auto"/>
          <w:szCs w:val="22"/>
          <w:lang w:val="sr-Cyrl-RS"/>
        </w:rPr>
      </w:pPr>
      <w:r w:rsidRPr="003672B0">
        <w:rPr>
          <w:rStyle w:val="normaltextrun"/>
          <w:color w:val="auto"/>
          <w:szCs w:val="22"/>
          <w:shd w:val="clear" w:color="auto" w:fill="FFFFFF"/>
          <w:lang w:val="sr-Cyrl-RS"/>
        </w:rPr>
        <w:t>за подстицање и развијање математичке креативности и даровитости у редовној и додатној настави математике, као и да примене стечена знања за припрему ученика разредне наставе за математичка такмичења.</w:t>
      </w:r>
    </w:p>
    <w:p w14:paraId="4D9EDB0B" w14:textId="77777777" w:rsidR="0089186A" w:rsidRPr="003672B0" w:rsidRDefault="0089186A" w:rsidP="00E53E79">
      <w:pPr>
        <w:pStyle w:val="Tekst"/>
        <w:spacing w:after="0"/>
        <w:rPr>
          <w:color w:val="auto"/>
          <w:szCs w:val="22"/>
          <w:lang w:val="sr-Cyrl-RS"/>
        </w:rPr>
      </w:pPr>
    </w:p>
    <w:p w14:paraId="6246125B" w14:textId="77777777"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50" w:name="Медијскакултура"/>
      <w:r w:rsidRPr="003672B0">
        <w:rPr>
          <w:color w:val="auto"/>
          <w:szCs w:val="22"/>
          <w:lang w:val="sr-Cyrl-RS"/>
        </w:rPr>
        <w:t>Медијска култура</w:t>
      </w:r>
      <w:bookmarkEnd w:id="50"/>
    </w:p>
    <w:p w14:paraId="353B1356"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3661A1C2" w14:textId="77777777" w:rsidR="0089186A" w:rsidRPr="003672B0" w:rsidRDefault="0089186A" w:rsidP="00E53E79">
      <w:pPr>
        <w:pStyle w:val="Tekst"/>
        <w:spacing w:after="0"/>
        <w:rPr>
          <w:color w:val="auto"/>
          <w:spacing w:val="-6"/>
          <w:szCs w:val="22"/>
          <w:lang w:val="sr-Cyrl-RS"/>
        </w:rPr>
      </w:pPr>
      <w:r w:rsidRPr="003672B0">
        <w:rPr>
          <w:color w:val="auto"/>
          <w:spacing w:val="-6"/>
          <w:szCs w:val="22"/>
          <w:lang w:val="sr-Cyrl-RS"/>
        </w:rPr>
        <w:t>Стицање критичке медијске писмености и способности креирања и разумевања медијских порука као претпоставке нове медијске педагогије и продуктивне употребе медија.</w:t>
      </w:r>
    </w:p>
    <w:p w14:paraId="3249208A" w14:textId="77777777" w:rsidR="00532BE5" w:rsidRPr="003672B0" w:rsidRDefault="00532BE5" w:rsidP="00E53E79">
      <w:pPr>
        <w:pStyle w:val="Naslov3"/>
        <w:spacing w:before="0" w:after="0"/>
        <w:rPr>
          <w:color w:val="auto"/>
          <w:szCs w:val="22"/>
          <w:lang w:val="sr-Cyrl-RS"/>
        </w:rPr>
      </w:pPr>
      <w:bookmarkStart w:id="51" w:name="Менаџментразреда"/>
    </w:p>
    <w:p w14:paraId="5A876F4F" w14:textId="38766D3A" w:rsidR="0089186A" w:rsidRPr="003672B0" w:rsidRDefault="0089186A" w:rsidP="00E53E79">
      <w:pPr>
        <w:pStyle w:val="Naslov3"/>
        <w:spacing w:before="0" w:after="0"/>
        <w:rPr>
          <w:color w:val="auto"/>
          <w:szCs w:val="22"/>
          <w:lang w:val="sr-Cyrl-RS"/>
        </w:rPr>
      </w:pPr>
      <w:r w:rsidRPr="003672B0">
        <w:rPr>
          <w:color w:val="auto"/>
          <w:szCs w:val="22"/>
          <w:lang w:val="sr-Cyrl-RS"/>
        </w:rPr>
        <w:t>Назив предмета: Менаџмент разреда</w:t>
      </w:r>
      <w:bookmarkEnd w:id="51"/>
    </w:p>
    <w:p w14:paraId="18C60FC1"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015721BB" w14:textId="77777777" w:rsidR="0089186A" w:rsidRPr="003672B0" w:rsidRDefault="0089186A" w:rsidP="00E53E79">
      <w:pPr>
        <w:pStyle w:val="Tekst"/>
        <w:spacing w:after="0"/>
        <w:rPr>
          <w:color w:val="auto"/>
          <w:szCs w:val="22"/>
          <w:lang w:val="sr-Cyrl-RS"/>
        </w:rPr>
      </w:pPr>
      <w:r w:rsidRPr="003672B0">
        <w:rPr>
          <w:color w:val="auto"/>
          <w:szCs w:val="22"/>
          <w:lang w:val="sr-Cyrl-RS"/>
        </w:rPr>
        <w:t>По успешном окончању курса студент ће стећи ставове, језик, вредности и понашања укључујући методе и стратегије за развијање самодисциплине код ученика, као и стицање способности за стварање продуктивног, пријатног, подстицајног и добро структурираног разредног окружења.</w:t>
      </w:r>
    </w:p>
    <w:p w14:paraId="463B26BC" w14:textId="77777777" w:rsidR="00532BE5" w:rsidRPr="003672B0" w:rsidRDefault="00532BE5" w:rsidP="00E53E79">
      <w:pPr>
        <w:pStyle w:val="Naslov3"/>
        <w:spacing w:before="0" w:after="0"/>
        <w:rPr>
          <w:color w:val="auto"/>
          <w:szCs w:val="22"/>
          <w:lang w:val="sr-Cyrl-RS"/>
        </w:rPr>
      </w:pPr>
    </w:p>
    <w:p w14:paraId="06B5A268" w14:textId="3A721923"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52" w:name="Менаџментуобразовању"/>
      <w:r w:rsidRPr="003672B0">
        <w:rPr>
          <w:color w:val="auto"/>
          <w:szCs w:val="22"/>
          <w:lang w:val="sr-Cyrl-RS"/>
        </w:rPr>
        <w:t>Менаџмент у образовању</w:t>
      </w:r>
      <w:bookmarkEnd w:id="52"/>
    </w:p>
    <w:p w14:paraId="01242E5A"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6412E502" w14:textId="77777777" w:rsidR="0089186A" w:rsidRPr="003672B0" w:rsidRDefault="0089186A" w:rsidP="00E53E79">
      <w:pPr>
        <w:pStyle w:val="Tekst"/>
        <w:spacing w:after="0"/>
        <w:rPr>
          <w:rFonts w:eastAsia="ArialMT"/>
          <w:color w:val="auto"/>
          <w:szCs w:val="22"/>
          <w:lang w:val="sr-Cyrl-RS" w:eastAsia="sr-Latn-RS"/>
        </w:rPr>
      </w:pPr>
      <w:r w:rsidRPr="003672B0">
        <w:rPr>
          <w:color w:val="auto"/>
          <w:szCs w:val="22"/>
          <w:lang w:val="sr-Cyrl-RS"/>
        </w:rPr>
        <w:t xml:space="preserve">По успешном окончању курса студент ће бити упознат са теоријама менаџмента и њиховом применом на образовање и биће способан да организује и вреднује образовне активности у школи, да организује тимски рад, да самостално планира, прати и вреднује програме учења. </w:t>
      </w:r>
      <w:r w:rsidRPr="003672B0">
        <w:rPr>
          <w:rFonts w:eastAsia="ArialMT"/>
          <w:color w:val="auto"/>
          <w:szCs w:val="22"/>
          <w:lang w:val="sr-Cyrl-RS" w:eastAsia="sr-Latn-RS"/>
        </w:rPr>
        <w:t>Исход предмета представљају и вештине вођења и усмеравања ефикасности интеракције и комуникације у васпитно-образовном процесу.</w:t>
      </w:r>
    </w:p>
    <w:p w14:paraId="3AD78351" w14:textId="77777777" w:rsidR="00532BE5" w:rsidRPr="003672B0" w:rsidRDefault="00532BE5" w:rsidP="00E53E79">
      <w:pPr>
        <w:pStyle w:val="Naslov3"/>
        <w:spacing w:before="0" w:after="0"/>
        <w:rPr>
          <w:color w:val="auto"/>
          <w:szCs w:val="22"/>
          <w:lang w:val="sr-Cyrl-RS"/>
        </w:rPr>
      </w:pPr>
      <w:bookmarkStart w:id="53" w:name="Менталноздравље"/>
    </w:p>
    <w:p w14:paraId="05E0683F" w14:textId="77777777" w:rsidR="00F23108" w:rsidRPr="003672B0" w:rsidRDefault="00F23108" w:rsidP="00E53E79">
      <w:pPr>
        <w:pStyle w:val="Naslov3"/>
        <w:spacing w:before="0" w:after="0"/>
        <w:rPr>
          <w:color w:val="auto"/>
          <w:szCs w:val="22"/>
          <w:lang w:val="sr-Cyrl-RS"/>
        </w:rPr>
      </w:pPr>
    </w:p>
    <w:p w14:paraId="43E869A9" w14:textId="6649DE06" w:rsidR="0089186A" w:rsidRPr="003672B0" w:rsidRDefault="0089186A" w:rsidP="00E53E79">
      <w:pPr>
        <w:pStyle w:val="Naslov3"/>
        <w:spacing w:before="0" w:after="0"/>
        <w:rPr>
          <w:color w:val="auto"/>
          <w:szCs w:val="22"/>
          <w:lang w:val="sr-Cyrl-RS"/>
        </w:rPr>
      </w:pPr>
      <w:r w:rsidRPr="003672B0">
        <w:rPr>
          <w:color w:val="auto"/>
          <w:szCs w:val="22"/>
          <w:lang w:val="sr-Cyrl-RS"/>
        </w:rPr>
        <w:t>Назив предмета: Ментално здравље</w:t>
      </w:r>
      <w:bookmarkEnd w:id="53"/>
    </w:p>
    <w:p w14:paraId="462A639E" w14:textId="77777777" w:rsidR="0089186A" w:rsidRPr="003672B0" w:rsidRDefault="0089186A" w:rsidP="00E53E79">
      <w:pPr>
        <w:pStyle w:val="Tekst"/>
        <w:spacing w:after="0"/>
        <w:rPr>
          <w:color w:val="auto"/>
          <w:szCs w:val="22"/>
          <w:lang w:val="sr-Cyrl-RS"/>
        </w:rPr>
      </w:pPr>
      <w:r w:rsidRPr="003672B0">
        <w:rPr>
          <w:color w:val="auto"/>
          <w:szCs w:val="22"/>
          <w:lang w:val="sr-Cyrl-RS"/>
        </w:rPr>
        <w:t>Исход предмета</w:t>
      </w:r>
    </w:p>
    <w:p w14:paraId="633C7B77"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Студенти разумеју значај менталног здравља у контексту свакодневног функционисања, схватају начин на који различити фактори делују на ментално здравље деце и одраслих, развили су вештине препознавања деце под специфичним ризиком од појаве проблема из домена </w:t>
      </w:r>
      <w:r w:rsidRPr="003672B0">
        <w:rPr>
          <w:color w:val="auto"/>
          <w:szCs w:val="22"/>
          <w:lang w:val="sr-Cyrl-RS"/>
        </w:rPr>
        <w:lastRenderedPageBreak/>
        <w:t>менталног здравља, и успешно овладали начинима на које могу допринети подизању квалитета сопственог менталног здравља, а посебно менталног здравља деце.</w:t>
      </w:r>
    </w:p>
    <w:p w14:paraId="338C130D" w14:textId="77777777" w:rsidR="00532BE5" w:rsidRPr="003672B0" w:rsidRDefault="00532BE5" w:rsidP="00E53E79">
      <w:pPr>
        <w:pStyle w:val="Naslov3"/>
        <w:spacing w:before="0" w:after="0"/>
        <w:rPr>
          <w:color w:val="auto"/>
          <w:szCs w:val="22"/>
          <w:lang w:val="sr-Cyrl-RS"/>
        </w:rPr>
      </w:pPr>
    </w:p>
    <w:p w14:paraId="2259609F" w14:textId="78D58CEB"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54" w:name="Методичкапракса"/>
      <w:r w:rsidRPr="003672B0">
        <w:rPr>
          <w:color w:val="auto"/>
          <w:szCs w:val="22"/>
          <w:lang w:val="sr-Cyrl-RS"/>
        </w:rPr>
        <w:t>Методичка пракса</w:t>
      </w:r>
      <w:bookmarkEnd w:id="54"/>
    </w:p>
    <w:p w14:paraId="59DC65D0" w14:textId="77777777" w:rsidR="0089186A" w:rsidRPr="003672B0" w:rsidRDefault="0089186A" w:rsidP="00E53E79">
      <w:pPr>
        <w:pStyle w:val="Tekst"/>
        <w:spacing w:after="0"/>
        <w:rPr>
          <w:color w:val="auto"/>
          <w:szCs w:val="22"/>
          <w:lang w:val="sr-Cyrl-RS"/>
        </w:rPr>
      </w:pPr>
      <w:r w:rsidRPr="003672B0">
        <w:rPr>
          <w:color w:val="auto"/>
          <w:szCs w:val="22"/>
          <w:lang w:val="sr-Cyrl-RS"/>
        </w:rPr>
        <w:t>Исход предмета</w:t>
      </w:r>
    </w:p>
    <w:p w14:paraId="773AC349" w14:textId="77777777" w:rsidR="0089186A" w:rsidRPr="003672B0" w:rsidRDefault="0089186A" w:rsidP="00E53E79">
      <w:pPr>
        <w:pStyle w:val="Tekst"/>
        <w:spacing w:after="0"/>
        <w:rPr>
          <w:b/>
          <w:bCs/>
          <w:color w:val="auto"/>
          <w:szCs w:val="22"/>
          <w:lang w:val="sr-Cyrl-RS"/>
        </w:rPr>
      </w:pPr>
      <w:r w:rsidRPr="003672B0">
        <w:rPr>
          <w:color w:val="auto"/>
          <w:szCs w:val="22"/>
          <w:lang w:val="sr-Cyrl-RS"/>
        </w:rPr>
        <w:t>Оспособљеност за самостално извођење образовно-васпитног рада у млађим разредима основне школе: организовање и реализовање наставе предмета Српски језик и књижевност и Математика. Оспособљеност за обављање професионалних задатака у школи као васпитно-образовној институцији.</w:t>
      </w:r>
    </w:p>
    <w:p w14:paraId="2F038D0F" w14:textId="77777777" w:rsidR="00532BE5" w:rsidRPr="003672B0" w:rsidRDefault="00532BE5" w:rsidP="00E53E79">
      <w:pPr>
        <w:pStyle w:val="Naslov3"/>
        <w:spacing w:before="0" w:after="0"/>
        <w:rPr>
          <w:color w:val="auto"/>
          <w:szCs w:val="22"/>
          <w:lang w:val="sr-Cyrl-RS"/>
        </w:rPr>
      </w:pPr>
    </w:p>
    <w:p w14:paraId="2462C8D9" w14:textId="1FC3A0FB"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55" w:name="Методиканаставеенглескогјезика"/>
      <w:r w:rsidRPr="003672B0">
        <w:rPr>
          <w:color w:val="auto"/>
          <w:szCs w:val="22"/>
          <w:lang w:val="sr-Cyrl-RS"/>
        </w:rPr>
        <w:t>Методика наставе енглеског језика</w:t>
      </w:r>
      <w:bookmarkEnd w:id="55"/>
    </w:p>
    <w:p w14:paraId="7CBFF416"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6B03E63A" w14:textId="77777777" w:rsidR="0089186A" w:rsidRPr="003672B0" w:rsidRDefault="0089186A" w:rsidP="00E53E79">
      <w:pPr>
        <w:pStyle w:val="Tekst"/>
        <w:spacing w:after="0"/>
        <w:rPr>
          <w:color w:val="auto"/>
          <w:szCs w:val="22"/>
          <w:lang w:val="sr-Cyrl-RS"/>
        </w:rPr>
      </w:pPr>
      <w:r w:rsidRPr="003672B0">
        <w:rPr>
          <w:color w:val="auto"/>
          <w:szCs w:val="22"/>
          <w:lang w:val="sr-Cyrl-RS"/>
        </w:rPr>
        <w:t>Студент ће стећи компетенције за извођење наставе енглеског као страног језика.</w:t>
      </w:r>
    </w:p>
    <w:p w14:paraId="670A8B20" w14:textId="77777777" w:rsidR="00532BE5" w:rsidRPr="003672B0" w:rsidRDefault="00532BE5" w:rsidP="00E53E79">
      <w:pPr>
        <w:pStyle w:val="Naslov3"/>
        <w:spacing w:before="0" w:after="0"/>
        <w:rPr>
          <w:color w:val="auto"/>
          <w:szCs w:val="22"/>
          <w:lang w:val="sr-Cyrl-RS"/>
        </w:rPr>
      </w:pPr>
    </w:p>
    <w:p w14:paraId="0FA43130" w14:textId="3647440E"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56" w:name="Методиканаставефизичкогваспитања1"/>
      <w:r w:rsidRPr="003672B0">
        <w:rPr>
          <w:color w:val="auto"/>
          <w:szCs w:val="22"/>
          <w:lang w:val="sr-Cyrl-RS"/>
        </w:rPr>
        <w:t>Методика наставе физичког васпитања 1</w:t>
      </w:r>
      <w:bookmarkEnd w:id="56"/>
    </w:p>
    <w:p w14:paraId="28FFCA7E"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78080542"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Студенти треба да поседују знање из теоријске наставе методике физичког васпитања и да се приликом планираног и организованог часа ослањају на опште законитости управљања у процесу физичког васпитања. Самостално напишу припрему и реализују час физичког васпитања. Правилно одаберу и комбинују различите облике организације рада за време једног часа. Примењују методе рада који су најприкладније за остваривање задатака (усвајање неопходних знања, моторних умења и развој моторичких способности) и ослањају се на примарне дидактичке принципе. </w:t>
      </w:r>
    </w:p>
    <w:p w14:paraId="76362084" w14:textId="77777777" w:rsidR="00532BE5" w:rsidRPr="003672B0" w:rsidRDefault="00532BE5" w:rsidP="00E53E79">
      <w:pPr>
        <w:pStyle w:val="Naslov3"/>
        <w:spacing w:before="0" w:after="0"/>
        <w:rPr>
          <w:color w:val="auto"/>
          <w:szCs w:val="22"/>
          <w:lang w:val="sr-Cyrl-RS"/>
        </w:rPr>
      </w:pPr>
    </w:p>
    <w:p w14:paraId="66BEABBC" w14:textId="1A8833C1"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57" w:name="Методиканаставефизичкогваспитања2"/>
      <w:r w:rsidRPr="003672B0">
        <w:rPr>
          <w:color w:val="auto"/>
          <w:szCs w:val="22"/>
          <w:lang w:val="sr-Cyrl-RS"/>
        </w:rPr>
        <w:t>Методика наставе физичког васпитања 2</w:t>
      </w:r>
      <w:bookmarkEnd w:id="57"/>
    </w:p>
    <w:p w14:paraId="3BCF47C1"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1A0085A4" w14:textId="77777777" w:rsidR="0089186A" w:rsidRPr="003672B0" w:rsidRDefault="0089186A" w:rsidP="00E53E79">
      <w:pPr>
        <w:pStyle w:val="Tekst"/>
        <w:spacing w:after="0"/>
        <w:rPr>
          <w:color w:val="auto"/>
          <w:szCs w:val="22"/>
          <w:lang w:val="sr-Cyrl-RS"/>
        </w:rPr>
      </w:pPr>
      <w:r w:rsidRPr="003672B0">
        <w:rPr>
          <w:color w:val="auto"/>
          <w:szCs w:val="22"/>
          <w:lang w:val="sr-Cyrl-RS"/>
        </w:rPr>
        <w:t>Примена теоријских и практичних знања у планирању наставе физичког васпитања, самостално извођење часа и вредновање исхода. Унапређују наставу физичког васпитања примењујући нове методе раде, уз комбиновање интересантних и занимљивих садржаја који имају за циљ сарадњу између ученика. Креативно осмишљавање часа физичког васпитања и решавање проблемских задатака. Евалуација целокупног процеса рада, психо-моторног, когнитивног и афективног домена.</w:t>
      </w:r>
    </w:p>
    <w:p w14:paraId="2113A5D8" w14:textId="77777777" w:rsidR="0089186A" w:rsidRPr="003672B0" w:rsidRDefault="0089186A" w:rsidP="00E53E79">
      <w:pPr>
        <w:pStyle w:val="Tekst"/>
        <w:spacing w:after="0"/>
        <w:rPr>
          <w:color w:val="auto"/>
          <w:szCs w:val="22"/>
          <w:lang w:val="sr-Cyrl-RS"/>
        </w:rPr>
      </w:pPr>
    </w:p>
    <w:p w14:paraId="09CE0AF7" w14:textId="77777777"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58" w:name="Методиканаставеинформатике1"/>
      <w:r w:rsidRPr="003672B0">
        <w:rPr>
          <w:color w:val="auto"/>
          <w:szCs w:val="22"/>
          <w:lang w:val="sr-Cyrl-RS"/>
        </w:rPr>
        <w:t>Методика наставе информатике 1</w:t>
      </w:r>
      <w:bookmarkEnd w:id="58"/>
    </w:p>
    <w:p w14:paraId="408761C0"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24BDC92F" w14:textId="77777777" w:rsidR="0089186A" w:rsidRPr="003672B0" w:rsidRDefault="0089186A" w:rsidP="00E53E79">
      <w:pPr>
        <w:pStyle w:val="Tekst"/>
        <w:spacing w:after="0"/>
        <w:rPr>
          <w:color w:val="auto"/>
          <w:szCs w:val="22"/>
          <w:lang w:val="sr-Cyrl-RS"/>
        </w:rPr>
      </w:pPr>
      <w:r w:rsidRPr="003672B0">
        <w:rPr>
          <w:color w:val="auto"/>
          <w:szCs w:val="22"/>
          <w:lang w:val="sr-Cyrl-RS"/>
        </w:rPr>
        <w:t>По завршетку курса студент ће поседовати стручна знања из области информатике која се предају у основној школи као и вештину и знање да градиво из тих области ефикасно пренесе на ученике.</w:t>
      </w:r>
    </w:p>
    <w:p w14:paraId="7A37D35C" w14:textId="77777777" w:rsidR="00532BE5" w:rsidRPr="003672B0" w:rsidRDefault="00532BE5" w:rsidP="00E53E79">
      <w:pPr>
        <w:pStyle w:val="Naslov3"/>
        <w:spacing w:before="0" w:after="0"/>
        <w:rPr>
          <w:color w:val="auto"/>
          <w:szCs w:val="22"/>
          <w:lang w:val="sr-Cyrl-RS"/>
        </w:rPr>
      </w:pPr>
    </w:p>
    <w:p w14:paraId="1FDBE006" w14:textId="158A6B01"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59" w:name="Методиканаставеликовнекултуре1"/>
      <w:r w:rsidRPr="003672B0">
        <w:rPr>
          <w:color w:val="auto"/>
          <w:szCs w:val="22"/>
          <w:lang w:val="sr-Cyrl-RS"/>
        </w:rPr>
        <w:t>Методика наставе ликовне културе 1</w:t>
      </w:r>
      <w:bookmarkEnd w:id="59"/>
    </w:p>
    <w:p w14:paraId="512E18C0" w14:textId="77777777" w:rsidR="0089186A" w:rsidRPr="003672B0" w:rsidRDefault="0089186A" w:rsidP="00E53E79">
      <w:pPr>
        <w:pStyle w:val="Tekst"/>
        <w:spacing w:after="0"/>
        <w:rPr>
          <w:color w:val="auto"/>
          <w:szCs w:val="22"/>
          <w:lang w:val="sr-Cyrl-RS"/>
        </w:rPr>
      </w:pPr>
      <w:r w:rsidRPr="003672B0">
        <w:rPr>
          <w:color w:val="auto"/>
          <w:szCs w:val="22"/>
          <w:lang w:val="sr-Cyrl-RS"/>
        </w:rPr>
        <w:t>Исход предмета</w:t>
      </w:r>
    </w:p>
    <w:p w14:paraId="70785E08" w14:textId="77777777" w:rsidR="0089186A" w:rsidRPr="003672B0" w:rsidRDefault="0089186A" w:rsidP="00E53E79">
      <w:pPr>
        <w:pStyle w:val="Tekst"/>
        <w:spacing w:after="0"/>
        <w:rPr>
          <w:b/>
          <w:bCs/>
          <w:color w:val="auto"/>
          <w:szCs w:val="22"/>
          <w:lang w:val="sr-Cyrl-RS"/>
        </w:rPr>
      </w:pPr>
      <w:r w:rsidRPr="003672B0">
        <w:rPr>
          <w:color w:val="auto"/>
          <w:szCs w:val="22"/>
          <w:lang w:val="sr-Cyrl-RS"/>
        </w:rPr>
        <w:t xml:space="preserve">По успешном окончању курса очекује се да ће студенти бити оспособљени да примењују теоријска знања и вештине у свом раду, препознају различите типове деце, да познају основне карактеристике и специфичности развоја дечјег ликовног изражавања, да умеју проценити </w:t>
      </w:r>
      <w:proofErr w:type="spellStart"/>
      <w:r w:rsidRPr="003672B0">
        <w:rPr>
          <w:color w:val="auto"/>
          <w:szCs w:val="22"/>
          <w:lang w:val="sr-Cyrl-RS"/>
        </w:rPr>
        <w:t>визуени</w:t>
      </w:r>
      <w:proofErr w:type="spellEnd"/>
      <w:r w:rsidRPr="003672B0">
        <w:rPr>
          <w:color w:val="auto"/>
          <w:szCs w:val="22"/>
          <w:lang w:val="sr-Cyrl-RS"/>
        </w:rPr>
        <w:t xml:space="preserve"> израз деце, </w:t>
      </w:r>
      <w:proofErr w:type="spellStart"/>
      <w:r w:rsidRPr="003672B0">
        <w:rPr>
          <w:color w:val="auto"/>
          <w:szCs w:val="22"/>
          <w:lang w:val="sr-Cyrl-RS"/>
        </w:rPr>
        <w:t>нјихове</w:t>
      </w:r>
      <w:proofErr w:type="spellEnd"/>
      <w:r w:rsidRPr="003672B0">
        <w:rPr>
          <w:color w:val="auto"/>
          <w:szCs w:val="22"/>
          <w:lang w:val="sr-Cyrl-RS"/>
        </w:rPr>
        <w:t xml:space="preserve"> поруке, да изврше избор адекватног уметничког дела с обзиром на узраст деце, да познају специфичности, </w:t>
      </w:r>
      <w:proofErr w:type="spellStart"/>
      <w:r w:rsidRPr="003672B0">
        <w:rPr>
          <w:color w:val="auto"/>
          <w:szCs w:val="22"/>
          <w:lang w:val="sr-Cyrl-RS"/>
        </w:rPr>
        <w:t>задаке</w:t>
      </w:r>
      <w:proofErr w:type="spellEnd"/>
      <w:r w:rsidRPr="003672B0">
        <w:rPr>
          <w:color w:val="auto"/>
          <w:szCs w:val="22"/>
          <w:lang w:val="sr-Cyrl-RS"/>
        </w:rPr>
        <w:t xml:space="preserve"> и законитости у процесу наставе ликовне културе, мултимедијално обликују наставне садржаје, </w:t>
      </w:r>
      <w:r w:rsidRPr="003672B0">
        <w:rPr>
          <w:bCs/>
          <w:color w:val="auto"/>
          <w:szCs w:val="22"/>
          <w:lang w:val="sr-Cyrl-RS"/>
        </w:rPr>
        <w:t>самостално организују и</w:t>
      </w:r>
      <w:r w:rsidRPr="003672B0">
        <w:rPr>
          <w:iCs/>
          <w:color w:val="auto"/>
          <w:spacing w:val="4"/>
          <w:szCs w:val="22"/>
          <w:lang w:val="sr-Cyrl-RS"/>
        </w:rPr>
        <w:t xml:space="preserve"> реализују час наставе ликовне културе </w:t>
      </w:r>
      <w:r w:rsidRPr="003672B0">
        <w:rPr>
          <w:color w:val="auto"/>
          <w:szCs w:val="22"/>
          <w:lang w:val="sr-Cyrl-RS"/>
        </w:rPr>
        <w:t>у нижим разредима основне школе.</w:t>
      </w:r>
    </w:p>
    <w:p w14:paraId="54BC4268" w14:textId="4AB473FF"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60" w:name="Методиканаставеликовнекултуре2"/>
      <w:r w:rsidRPr="003672B0">
        <w:rPr>
          <w:color w:val="auto"/>
          <w:szCs w:val="22"/>
          <w:lang w:val="sr-Cyrl-RS"/>
        </w:rPr>
        <w:t>Методика наставе ликовне културе 2</w:t>
      </w:r>
      <w:bookmarkEnd w:id="60"/>
    </w:p>
    <w:p w14:paraId="554C6007"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6E0CDAFC"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По успешном окончању курса </w:t>
      </w:r>
      <w:proofErr w:type="spellStart"/>
      <w:r w:rsidRPr="003672B0">
        <w:rPr>
          <w:color w:val="auto"/>
          <w:szCs w:val="22"/>
          <w:lang w:val="sr-Cyrl-RS"/>
        </w:rPr>
        <w:t>очкује</w:t>
      </w:r>
      <w:proofErr w:type="spellEnd"/>
      <w:r w:rsidRPr="003672B0">
        <w:rPr>
          <w:color w:val="auto"/>
          <w:szCs w:val="22"/>
          <w:lang w:val="sr-Cyrl-RS"/>
        </w:rPr>
        <w:t xml:space="preserve"> се да ће студенти бити оспособљени за примену стечених теоријских знања и реализацију програмских циљева, задатака и садржаја, да обликују план и програм наставе ликовне културе, изврше избор репрезентативног уметничког дела везаног за ликовни проблем и изврше слојевиту, вербалну и визуелну анализу, уоче </w:t>
      </w:r>
      <w:r w:rsidRPr="003672B0">
        <w:rPr>
          <w:color w:val="auto"/>
          <w:szCs w:val="22"/>
          <w:lang w:val="sr-Cyrl-RS"/>
        </w:rPr>
        <w:lastRenderedPageBreak/>
        <w:t xml:space="preserve">индивидуалне разлике међу ученицима, препознају даровите, просечне и ученике који заостају у развоју, изврше избор савремених метода и принципа рада, тема и мотива, информационо-комуникационих технологија, ликовних техника и подручја према постављеном ликовном проблему, да </w:t>
      </w:r>
      <w:proofErr w:type="spellStart"/>
      <w:r w:rsidRPr="003672B0">
        <w:rPr>
          <w:color w:val="auto"/>
          <w:szCs w:val="22"/>
          <w:lang w:val="sr-Cyrl-RS"/>
        </w:rPr>
        <w:t>смостално</w:t>
      </w:r>
      <w:proofErr w:type="spellEnd"/>
      <w:r w:rsidRPr="003672B0">
        <w:rPr>
          <w:color w:val="auto"/>
          <w:szCs w:val="22"/>
          <w:lang w:val="sr-Cyrl-RS"/>
        </w:rPr>
        <w:t xml:space="preserve"> и стручно изводе наставу ликовне културе, изврше евалуацију и </w:t>
      </w:r>
      <w:proofErr w:type="spellStart"/>
      <w:r w:rsidRPr="003672B0">
        <w:rPr>
          <w:color w:val="auto"/>
          <w:szCs w:val="22"/>
          <w:lang w:val="sr-Cyrl-RS"/>
        </w:rPr>
        <w:t>самоевалуациј</w:t>
      </w:r>
      <w:proofErr w:type="spellEnd"/>
      <w:r w:rsidRPr="003672B0">
        <w:rPr>
          <w:color w:val="auto"/>
          <w:szCs w:val="22"/>
          <w:lang w:val="sr-Cyrl-RS"/>
        </w:rPr>
        <w:t xml:space="preserve"> рада.</w:t>
      </w:r>
    </w:p>
    <w:p w14:paraId="2BFA87DA" w14:textId="77777777" w:rsidR="00532BE5" w:rsidRPr="003672B0" w:rsidRDefault="00532BE5" w:rsidP="00E53E79">
      <w:pPr>
        <w:pStyle w:val="Naslov3"/>
        <w:spacing w:before="0" w:after="0"/>
        <w:rPr>
          <w:color w:val="auto"/>
          <w:szCs w:val="22"/>
          <w:lang w:val="sr-Cyrl-RS"/>
        </w:rPr>
      </w:pPr>
    </w:p>
    <w:p w14:paraId="7E39EBB5" w14:textId="3E67B794"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61" w:name="Методиканаставематематике1"/>
      <w:r w:rsidRPr="003672B0">
        <w:rPr>
          <w:color w:val="auto"/>
          <w:szCs w:val="22"/>
          <w:lang w:val="sr-Cyrl-RS"/>
        </w:rPr>
        <w:t>Методика наставе математике 1</w:t>
      </w:r>
      <w:bookmarkEnd w:id="61"/>
    </w:p>
    <w:p w14:paraId="0F1469D4"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1D2CB339"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По успешном окончању курса студенти треба да буду оспособљени за разумевање теоријских проблема методике наставе математике, као и интеграцију математичких, педагошких, психолошких и опште-дидактичких знања у стручно-математичку дидактику, односно општу методику наставе математике. При том се подразумевају и умећа повезивања теорије и праксе, односно теоријске основе учења и оптимизације исхода наставе. </w:t>
      </w:r>
    </w:p>
    <w:p w14:paraId="6FD77BEB" w14:textId="77777777" w:rsidR="00532BE5" w:rsidRPr="003672B0" w:rsidRDefault="00532BE5" w:rsidP="00E53E79">
      <w:pPr>
        <w:pStyle w:val="Naslov3"/>
        <w:spacing w:before="0" w:after="0"/>
        <w:rPr>
          <w:color w:val="auto"/>
          <w:szCs w:val="22"/>
          <w:lang w:val="sr-Cyrl-RS"/>
        </w:rPr>
      </w:pPr>
    </w:p>
    <w:p w14:paraId="56E456F1" w14:textId="453A7CED"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62" w:name="Методиканаставематематике2"/>
      <w:r w:rsidRPr="003672B0">
        <w:rPr>
          <w:color w:val="auto"/>
          <w:szCs w:val="22"/>
          <w:lang w:val="sr-Cyrl-RS"/>
        </w:rPr>
        <w:t>Методика наставе математике 2</w:t>
      </w:r>
      <w:bookmarkEnd w:id="62"/>
    </w:p>
    <w:p w14:paraId="10E82F19"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366399DD"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Оспособљеност студената за </w:t>
      </w:r>
      <w:proofErr w:type="spellStart"/>
      <w:r w:rsidRPr="003672B0">
        <w:rPr>
          <w:color w:val="auto"/>
          <w:szCs w:val="22"/>
          <w:lang w:val="sr-Cyrl-RS"/>
        </w:rPr>
        <w:t>за</w:t>
      </w:r>
      <w:proofErr w:type="spellEnd"/>
      <w:r w:rsidRPr="003672B0">
        <w:rPr>
          <w:color w:val="auto"/>
          <w:szCs w:val="22"/>
          <w:lang w:val="sr-Cyrl-RS"/>
        </w:rPr>
        <w:t xml:space="preserve"> самостално припремање и практично извођење наставе математике у разредној настави. Студенти треба да овладају савременим начинима методичке трансформације садржаја разредне наставе математике, као и организовањем и успешном реализацијом истих у млађим разредима основне школе.</w:t>
      </w:r>
    </w:p>
    <w:p w14:paraId="4B403038" w14:textId="77777777" w:rsidR="00532BE5" w:rsidRPr="003672B0" w:rsidRDefault="00532BE5" w:rsidP="00E53E79">
      <w:pPr>
        <w:pStyle w:val="Naslov3"/>
        <w:spacing w:before="0" w:after="0"/>
        <w:rPr>
          <w:color w:val="auto"/>
          <w:szCs w:val="22"/>
          <w:lang w:val="sr-Cyrl-RS"/>
        </w:rPr>
      </w:pPr>
    </w:p>
    <w:p w14:paraId="26128D93" w14:textId="38B9CED2"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63" w:name="Методиканаставемузичкeкултуре1"/>
      <w:r w:rsidRPr="003672B0">
        <w:rPr>
          <w:color w:val="auto"/>
          <w:szCs w:val="22"/>
          <w:lang w:val="sr-Cyrl-RS"/>
        </w:rPr>
        <w:t xml:space="preserve">Методика наставе </w:t>
      </w:r>
      <w:proofErr w:type="spellStart"/>
      <w:r w:rsidRPr="003672B0">
        <w:rPr>
          <w:color w:val="auto"/>
          <w:szCs w:val="22"/>
          <w:lang w:val="sr-Cyrl-RS"/>
        </w:rPr>
        <w:t>музичкe</w:t>
      </w:r>
      <w:proofErr w:type="spellEnd"/>
      <w:r w:rsidRPr="003672B0">
        <w:rPr>
          <w:color w:val="auto"/>
          <w:szCs w:val="22"/>
          <w:lang w:val="sr-Cyrl-RS"/>
        </w:rPr>
        <w:t xml:space="preserve"> културе 1 </w:t>
      </w:r>
      <w:bookmarkEnd w:id="63"/>
    </w:p>
    <w:p w14:paraId="30CE1586"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6D1C7657" w14:textId="77777777" w:rsidR="0089186A" w:rsidRPr="003672B0" w:rsidRDefault="0089186A" w:rsidP="00E53E79">
      <w:pPr>
        <w:pStyle w:val="Tekst"/>
        <w:spacing w:after="0"/>
        <w:rPr>
          <w:color w:val="auto"/>
          <w:szCs w:val="22"/>
          <w:lang w:val="sr-Cyrl-RS"/>
        </w:rPr>
      </w:pPr>
      <w:r w:rsidRPr="003672B0">
        <w:rPr>
          <w:color w:val="auto"/>
          <w:szCs w:val="22"/>
          <w:lang w:val="sr-Cyrl-RS"/>
        </w:rPr>
        <w:t>Очекује се да ће студенти бити оспособљени да примењују теоријска знања и вештине у свом раду из методике наставе музичке културе, израде елаборат наставног часа из музичке културе, изврше анализу плана и програма наставе музичке културе на млађем школском узрасту. Примењују наставне методе и дидактичке принципе у настави музичке културе. Планирају наставне садржаје према музичким способностима ученика, имају изграђен однос према наставничком позиву.</w:t>
      </w:r>
    </w:p>
    <w:p w14:paraId="642817F9" w14:textId="77777777" w:rsidR="00532BE5" w:rsidRPr="003672B0" w:rsidRDefault="00532BE5" w:rsidP="00E53E79">
      <w:pPr>
        <w:pStyle w:val="Naslov3"/>
        <w:spacing w:before="0" w:after="0"/>
        <w:rPr>
          <w:color w:val="auto"/>
          <w:szCs w:val="22"/>
          <w:lang w:val="sr-Cyrl-RS"/>
        </w:rPr>
      </w:pPr>
    </w:p>
    <w:p w14:paraId="77F4DE70" w14:textId="7886BDB1"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64" w:name="Методиканаставемузичкeкултуре2"/>
      <w:r w:rsidRPr="003672B0">
        <w:rPr>
          <w:color w:val="auto"/>
          <w:szCs w:val="22"/>
          <w:lang w:val="sr-Cyrl-RS"/>
        </w:rPr>
        <w:t>Методика наставе музичке културе 2</w:t>
      </w:r>
      <w:bookmarkEnd w:id="64"/>
    </w:p>
    <w:p w14:paraId="08067231" w14:textId="77777777" w:rsidR="0089186A" w:rsidRPr="003672B0" w:rsidRDefault="0089186A" w:rsidP="00E53E79">
      <w:pPr>
        <w:pStyle w:val="Tekst"/>
        <w:spacing w:after="0"/>
        <w:rPr>
          <w:color w:val="auto"/>
          <w:szCs w:val="22"/>
          <w:lang w:val="sr-Cyrl-RS"/>
        </w:rPr>
      </w:pPr>
      <w:r w:rsidRPr="003672B0">
        <w:rPr>
          <w:color w:val="auto"/>
          <w:szCs w:val="22"/>
          <w:lang w:val="sr-Cyrl-RS"/>
        </w:rPr>
        <w:t>Исход предмета</w:t>
      </w:r>
    </w:p>
    <w:p w14:paraId="7A576CE2" w14:textId="77777777" w:rsidR="0089186A" w:rsidRPr="003672B0" w:rsidRDefault="0089186A" w:rsidP="00E53E79">
      <w:pPr>
        <w:pStyle w:val="Tekst"/>
        <w:spacing w:after="0"/>
        <w:rPr>
          <w:b/>
          <w:bCs/>
          <w:color w:val="auto"/>
          <w:szCs w:val="22"/>
          <w:lang w:val="sr-Cyrl-RS"/>
        </w:rPr>
      </w:pPr>
      <w:r w:rsidRPr="003672B0">
        <w:rPr>
          <w:bCs/>
          <w:color w:val="auto"/>
          <w:szCs w:val="22"/>
          <w:lang w:val="sr-Cyrl-RS"/>
        </w:rPr>
        <w:t>О</w:t>
      </w:r>
      <w:r w:rsidRPr="003672B0">
        <w:rPr>
          <w:color w:val="auto"/>
          <w:szCs w:val="22"/>
          <w:lang w:val="sr-Cyrl-RS"/>
        </w:rPr>
        <w:t>чекује се да ће студенти бити оспособљени да самостално изводе наставу музичке културе на млађем школском узрасту, обликују наставне елаборате часова; уоче степен музичких способности ученика; умеју стручно у складу са савременим и индивидуалним могућностима реализују наставу музичке културе.</w:t>
      </w:r>
    </w:p>
    <w:p w14:paraId="5858145C" w14:textId="77777777" w:rsidR="00532BE5" w:rsidRPr="003672B0" w:rsidRDefault="00532BE5" w:rsidP="00E53E79">
      <w:pPr>
        <w:pStyle w:val="Naslov3"/>
        <w:spacing w:before="0" w:after="0"/>
        <w:rPr>
          <w:color w:val="auto"/>
          <w:szCs w:val="22"/>
          <w:lang w:val="sr-Cyrl-RS"/>
        </w:rPr>
      </w:pPr>
    </w:p>
    <w:p w14:paraId="06F904F4" w14:textId="712CA237" w:rsidR="0089186A" w:rsidRPr="003672B0" w:rsidRDefault="0089186A" w:rsidP="00E53E79">
      <w:pPr>
        <w:pStyle w:val="Naslov3"/>
        <w:spacing w:before="0" w:after="0"/>
        <w:rPr>
          <w:color w:val="auto"/>
          <w:szCs w:val="22"/>
          <w:lang w:val="sr-Cyrl-RS"/>
        </w:rPr>
      </w:pPr>
      <w:r w:rsidRPr="003672B0">
        <w:rPr>
          <w:color w:val="auto"/>
          <w:szCs w:val="22"/>
          <w:lang w:val="sr-Cyrl-RS"/>
        </w:rPr>
        <w:t>Назив предмета: Методика наставе познавања друштва</w:t>
      </w:r>
    </w:p>
    <w:p w14:paraId="1A3FB905"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19A9A705" w14:textId="77777777" w:rsidR="0089186A" w:rsidRPr="003672B0" w:rsidRDefault="0089186A" w:rsidP="00E53E79">
      <w:pPr>
        <w:pStyle w:val="Tekst"/>
        <w:spacing w:after="0"/>
        <w:rPr>
          <w:bCs/>
          <w:color w:val="auto"/>
          <w:szCs w:val="22"/>
          <w:lang w:val="sr-Cyrl-RS"/>
        </w:rPr>
      </w:pPr>
      <w:r w:rsidRPr="003672B0">
        <w:rPr>
          <w:color w:val="auto"/>
          <w:szCs w:val="22"/>
          <w:lang w:val="sr-Cyrl-RS"/>
        </w:rPr>
        <w:t xml:space="preserve">Студенти ће бити оспособљени да изврше савремену методичку трансформацију друштвених садржаја којима се изграђује систем </w:t>
      </w:r>
      <w:proofErr w:type="spellStart"/>
      <w:r w:rsidRPr="003672B0">
        <w:rPr>
          <w:color w:val="auto"/>
          <w:szCs w:val="22"/>
          <w:lang w:val="sr-Cyrl-RS"/>
        </w:rPr>
        <w:t>друштвеих</w:t>
      </w:r>
      <w:proofErr w:type="spellEnd"/>
      <w:r w:rsidRPr="003672B0">
        <w:rPr>
          <w:color w:val="auto"/>
          <w:szCs w:val="22"/>
          <w:lang w:val="sr-Cyrl-RS"/>
        </w:rPr>
        <w:t xml:space="preserve"> појмова код ученика млађег школског узраста. У</w:t>
      </w:r>
      <w:r w:rsidRPr="003672B0">
        <w:rPr>
          <w:bCs/>
          <w:color w:val="auto"/>
          <w:szCs w:val="22"/>
          <w:lang w:val="sr-Cyrl-RS"/>
        </w:rPr>
        <w:t xml:space="preserve">својена знања и развијене вештине студентима ће омогућити компетентно наставно деловање </w:t>
      </w:r>
      <w:r w:rsidRPr="003672B0">
        <w:rPr>
          <w:color w:val="auto"/>
          <w:szCs w:val="22"/>
          <w:lang w:val="sr-Cyrl-RS"/>
        </w:rPr>
        <w:t xml:space="preserve">у савременој реализацији наставе </w:t>
      </w:r>
      <w:r w:rsidRPr="003672B0">
        <w:rPr>
          <w:bCs/>
          <w:color w:val="auto"/>
          <w:szCs w:val="22"/>
          <w:lang w:val="sr-Cyrl-RS"/>
        </w:rPr>
        <w:t>предмета СОН/ПД.</w:t>
      </w:r>
    </w:p>
    <w:p w14:paraId="3AE4245A" w14:textId="77777777" w:rsidR="00532BE5" w:rsidRPr="003672B0" w:rsidRDefault="00532BE5" w:rsidP="00E53E79">
      <w:pPr>
        <w:pStyle w:val="Naslov3"/>
        <w:spacing w:before="0" w:after="0"/>
        <w:rPr>
          <w:color w:val="auto"/>
          <w:szCs w:val="22"/>
          <w:lang w:val="sr-Cyrl-RS"/>
        </w:rPr>
      </w:pPr>
    </w:p>
    <w:p w14:paraId="1AE25B34" w14:textId="77777777" w:rsidR="00F23108" w:rsidRPr="003672B0" w:rsidRDefault="00F23108">
      <w:pPr>
        <w:suppressAutoHyphens w:val="0"/>
        <w:spacing w:after="0" w:line="240" w:lineRule="auto"/>
        <w:rPr>
          <w:b/>
          <w:bCs/>
          <w:lang w:val="sr-Cyrl-RS"/>
        </w:rPr>
      </w:pPr>
      <w:r w:rsidRPr="003672B0">
        <w:rPr>
          <w:lang w:val="sr-Cyrl-RS"/>
        </w:rPr>
        <w:br w:type="page"/>
      </w:r>
    </w:p>
    <w:p w14:paraId="1C79391E" w14:textId="0D0BDB22" w:rsidR="0089186A" w:rsidRPr="003672B0" w:rsidRDefault="0089186A" w:rsidP="00E53E79">
      <w:pPr>
        <w:pStyle w:val="Naslov3"/>
        <w:spacing w:before="0" w:after="0"/>
        <w:rPr>
          <w:color w:val="auto"/>
          <w:szCs w:val="22"/>
          <w:lang w:val="sr-Cyrl-RS"/>
        </w:rPr>
      </w:pPr>
      <w:r w:rsidRPr="003672B0">
        <w:rPr>
          <w:color w:val="auto"/>
          <w:szCs w:val="22"/>
          <w:lang w:val="sr-Cyrl-RS"/>
        </w:rPr>
        <w:lastRenderedPageBreak/>
        <w:t xml:space="preserve">Назив предмета: </w:t>
      </w:r>
      <w:bookmarkStart w:id="65" w:name="Методиканаставепознавањадруштва"/>
      <w:bookmarkStart w:id="66" w:name="Методиканаставеприродеидруштва"/>
      <w:r w:rsidRPr="003672B0">
        <w:rPr>
          <w:color w:val="auto"/>
          <w:szCs w:val="22"/>
          <w:lang w:val="sr-Cyrl-RS"/>
        </w:rPr>
        <w:t xml:space="preserve">Методика наставе природе и друштва </w:t>
      </w:r>
      <w:bookmarkEnd w:id="65"/>
      <w:bookmarkEnd w:id="66"/>
    </w:p>
    <w:p w14:paraId="7191069E"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63B7C99E" w14:textId="77777777" w:rsidR="0089186A" w:rsidRPr="003672B0" w:rsidRDefault="0089186A" w:rsidP="00E53E79">
      <w:pPr>
        <w:pStyle w:val="Tekst"/>
        <w:spacing w:after="0"/>
        <w:rPr>
          <w:color w:val="auto"/>
          <w:szCs w:val="22"/>
          <w:lang w:val="sr-Cyrl-RS"/>
        </w:rPr>
      </w:pPr>
      <w:r w:rsidRPr="003672B0">
        <w:rPr>
          <w:color w:val="auto"/>
          <w:szCs w:val="22"/>
          <w:lang w:val="sr-Cyrl-RS"/>
        </w:rPr>
        <w:t>Студенти ће бити оспособљени да на савремен начин изврше методичку трансформацију природних и друштвених садржаја у предметима Свет око нас, Природа и друштво, Руке у тесту и Чувари природе. Студенти ће умети да примењују адекватне наставне методе и системе и разноврсне облике, врсте и поступке наставног рада којима се постиже висока ефикасност наставе природе и друштва. Студенти ће имати развијену способност праћења и евалуације наставе природе и друштва.</w:t>
      </w:r>
    </w:p>
    <w:p w14:paraId="65500E40" w14:textId="77777777" w:rsidR="00532BE5" w:rsidRPr="003672B0" w:rsidRDefault="00532BE5" w:rsidP="00E53E79">
      <w:pPr>
        <w:pStyle w:val="Naslov3"/>
        <w:spacing w:before="0" w:after="0"/>
        <w:rPr>
          <w:color w:val="auto"/>
          <w:szCs w:val="22"/>
          <w:lang w:val="sr-Cyrl-RS"/>
        </w:rPr>
      </w:pPr>
    </w:p>
    <w:p w14:paraId="1CBE93BC" w14:textId="5D53722D"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67" w:name="Методиканаставеприроднихнаука"/>
      <w:r w:rsidRPr="003672B0">
        <w:rPr>
          <w:color w:val="auto"/>
          <w:szCs w:val="22"/>
          <w:lang w:val="sr-Cyrl-RS"/>
        </w:rPr>
        <w:t>Методика наставе природних наука</w:t>
      </w:r>
      <w:bookmarkEnd w:id="67"/>
    </w:p>
    <w:p w14:paraId="563644E6"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7AFE0ED5" w14:textId="77777777" w:rsidR="0089186A" w:rsidRPr="003672B0" w:rsidRDefault="0089186A" w:rsidP="00E53E79">
      <w:pPr>
        <w:pStyle w:val="Tekst"/>
        <w:spacing w:after="0"/>
        <w:rPr>
          <w:color w:val="auto"/>
          <w:szCs w:val="22"/>
          <w:lang w:val="sr-Cyrl-RS"/>
        </w:rPr>
      </w:pPr>
      <w:r w:rsidRPr="003672B0">
        <w:rPr>
          <w:color w:val="auto"/>
          <w:szCs w:val="22"/>
          <w:lang w:val="sr-Cyrl-RS"/>
        </w:rPr>
        <w:t>Студенти ће бити оспособљени да на савремен начин изврше методичку трансформацију садржаја интегрисаних природних наука. Они ће умети да примењују савремене методе и облике рада у реализацији садржаја интегрисаних природних наука, чиме се постиже висока ефикасност наставе природних наука у разредној настави.</w:t>
      </w:r>
    </w:p>
    <w:p w14:paraId="5F5C4CF5" w14:textId="77777777" w:rsidR="00532BE5" w:rsidRPr="003672B0" w:rsidRDefault="00532BE5" w:rsidP="00E53E79">
      <w:pPr>
        <w:pStyle w:val="Naslov3"/>
        <w:spacing w:before="0" w:after="0"/>
        <w:rPr>
          <w:color w:val="auto"/>
          <w:szCs w:val="22"/>
          <w:lang w:val="sr-Cyrl-RS"/>
        </w:rPr>
      </w:pPr>
    </w:p>
    <w:p w14:paraId="7F8BF511" w14:textId="4B3F884A"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68" w:name="Методиканаставесрпскогјезикаикњижев1"/>
      <w:r w:rsidRPr="003672B0">
        <w:rPr>
          <w:color w:val="auto"/>
          <w:szCs w:val="22"/>
          <w:lang w:val="sr-Cyrl-RS"/>
        </w:rPr>
        <w:t xml:space="preserve">Методика наставе српског језика и књижевности </w:t>
      </w:r>
      <w:bookmarkEnd w:id="68"/>
      <w:r w:rsidRPr="003672B0">
        <w:rPr>
          <w:color w:val="auto"/>
          <w:szCs w:val="22"/>
          <w:lang w:val="sr-Cyrl-RS"/>
        </w:rPr>
        <w:t>1</w:t>
      </w:r>
    </w:p>
    <w:p w14:paraId="37457866" w14:textId="77777777" w:rsidR="0089186A" w:rsidRPr="003672B0" w:rsidRDefault="0089186A" w:rsidP="00E53E79">
      <w:pPr>
        <w:pStyle w:val="Tekst"/>
        <w:spacing w:after="0"/>
        <w:rPr>
          <w:color w:val="auto"/>
          <w:szCs w:val="22"/>
          <w:lang w:val="sr-Cyrl-RS"/>
        </w:rPr>
      </w:pPr>
      <w:r w:rsidRPr="003672B0">
        <w:rPr>
          <w:color w:val="auto"/>
          <w:szCs w:val="22"/>
          <w:lang w:val="sr-Cyrl-RS"/>
        </w:rPr>
        <w:t>Исход предмета</w:t>
      </w:r>
    </w:p>
    <w:p w14:paraId="7F28B831" w14:textId="77777777" w:rsidR="0089186A" w:rsidRPr="003672B0" w:rsidRDefault="0089186A" w:rsidP="00E53E79">
      <w:pPr>
        <w:pStyle w:val="Tekst"/>
        <w:spacing w:after="0"/>
        <w:rPr>
          <w:color w:val="auto"/>
          <w:szCs w:val="22"/>
          <w:lang w:val="sr-Cyrl-RS"/>
        </w:rPr>
      </w:pPr>
      <w:r w:rsidRPr="003672B0">
        <w:rPr>
          <w:color w:val="auto"/>
          <w:szCs w:val="22"/>
          <w:lang w:val="sr-Cyrl-RS"/>
        </w:rPr>
        <w:t>Очекује се да ће студенти стећи ваљане интелектуалне, естетске и етичке основе за непосредно осмишљавање наставе српског језика и књижевности применом савремене научне и наставне методологије – да стручно и поуздано изводе наставу књижевности и матерњег језика, стварају и примењују функционалне наставне поступке који обезбеђују ученицима стицање трајног знања и умења, вештина и навика из ове области.</w:t>
      </w:r>
    </w:p>
    <w:p w14:paraId="10AEDA4C" w14:textId="77777777" w:rsidR="00532BE5" w:rsidRPr="003672B0" w:rsidRDefault="00532BE5" w:rsidP="00E53E79">
      <w:pPr>
        <w:pStyle w:val="Naslov3"/>
        <w:spacing w:before="0" w:after="0"/>
        <w:rPr>
          <w:color w:val="auto"/>
          <w:szCs w:val="22"/>
          <w:lang w:val="sr-Cyrl-RS"/>
        </w:rPr>
      </w:pPr>
    </w:p>
    <w:p w14:paraId="582F3985" w14:textId="7301372E"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69" w:name="Методиканаставесрпскогјезикаикњижев2"/>
      <w:r w:rsidRPr="003672B0">
        <w:rPr>
          <w:color w:val="auto"/>
          <w:szCs w:val="22"/>
          <w:lang w:val="sr-Cyrl-RS"/>
        </w:rPr>
        <w:t>Методика наставе српског језика и књижевности 2</w:t>
      </w:r>
      <w:bookmarkEnd w:id="69"/>
    </w:p>
    <w:p w14:paraId="26BE77C3" w14:textId="77777777" w:rsidR="0089186A" w:rsidRPr="003672B0" w:rsidRDefault="0089186A" w:rsidP="00E53E79">
      <w:pPr>
        <w:pStyle w:val="Tekst"/>
        <w:spacing w:after="0"/>
        <w:rPr>
          <w:color w:val="auto"/>
          <w:szCs w:val="22"/>
          <w:lang w:val="sr-Cyrl-RS"/>
        </w:rPr>
      </w:pPr>
      <w:r w:rsidRPr="003672B0">
        <w:rPr>
          <w:color w:val="auto"/>
          <w:szCs w:val="22"/>
          <w:lang w:val="sr-Cyrl-RS"/>
        </w:rPr>
        <w:t>Исход предмета</w:t>
      </w:r>
    </w:p>
    <w:p w14:paraId="74054283" w14:textId="77777777" w:rsidR="0089186A" w:rsidRPr="003672B0" w:rsidRDefault="0089186A" w:rsidP="00E53E79">
      <w:pPr>
        <w:pStyle w:val="Tekst"/>
        <w:spacing w:after="0"/>
        <w:rPr>
          <w:rFonts w:eastAsia="ArialMT"/>
          <w:color w:val="auto"/>
          <w:szCs w:val="22"/>
          <w:lang w:val="sr-Cyrl-RS"/>
        </w:rPr>
      </w:pPr>
      <w:r w:rsidRPr="003672B0">
        <w:rPr>
          <w:color w:val="auto"/>
          <w:szCs w:val="22"/>
          <w:lang w:val="sr-Cyrl-RS"/>
        </w:rPr>
        <w:t xml:space="preserve">По успешно окончаном курсу очекује се да ће студенти стећи ваљане интелектуалне, естетске и етичке основе за непосредно наставно извођење српског језика од првог до четвртог разреда. Студент ће умети да знања стечена из методике наставе књижевности и језика на истраживачки и стваралачки начин примењује приликом анализе, припремања и реализације наставних часова. Студент ће стећи базична професионална искуства о наставној пракси у области књижевности, језика и језичког изражавања и имаће формиране основе за даљи развој научних компетенција и професионално бављење књижевношћу и језиком у </w:t>
      </w:r>
      <w:proofErr w:type="spellStart"/>
      <w:r w:rsidRPr="003672B0">
        <w:rPr>
          <w:color w:val="auto"/>
          <w:szCs w:val="22"/>
          <w:lang w:val="sr-Cyrl-RS"/>
        </w:rPr>
        <w:t>основношколском</w:t>
      </w:r>
      <w:proofErr w:type="spellEnd"/>
      <w:r w:rsidRPr="003672B0">
        <w:rPr>
          <w:color w:val="auto"/>
          <w:szCs w:val="22"/>
          <w:lang w:val="sr-Cyrl-RS"/>
        </w:rPr>
        <w:t xml:space="preserve"> образовном систему. </w:t>
      </w:r>
      <w:r w:rsidRPr="003672B0">
        <w:rPr>
          <w:rFonts w:eastAsia="ArialMT"/>
          <w:color w:val="auto"/>
          <w:szCs w:val="22"/>
          <w:lang w:val="sr-Cyrl-RS"/>
        </w:rPr>
        <w:t>Усвојен интерпретативно-аналитички приступ књижевном делу у наставном процесу. Усвојене интертекстуалне, мултидисциплинарне и мултимедијалне могућности при анализи књижевног дела.</w:t>
      </w:r>
    </w:p>
    <w:p w14:paraId="5D6717CD" w14:textId="77777777" w:rsidR="00532BE5" w:rsidRPr="003672B0" w:rsidRDefault="00532BE5" w:rsidP="00E53E79">
      <w:pPr>
        <w:pStyle w:val="Naslov3"/>
        <w:spacing w:before="0" w:after="0"/>
        <w:rPr>
          <w:color w:val="auto"/>
          <w:szCs w:val="22"/>
          <w:lang w:val="sr-Cyrl-RS"/>
        </w:rPr>
      </w:pPr>
    </w:p>
    <w:p w14:paraId="08D59128" w14:textId="1EF94F62"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70" w:name="Методикарадаукомбинованoмодељењу"/>
      <w:r w:rsidRPr="003672B0">
        <w:rPr>
          <w:color w:val="auto"/>
          <w:szCs w:val="22"/>
          <w:lang w:val="sr-Cyrl-RS"/>
        </w:rPr>
        <w:t xml:space="preserve">Методика рада у </w:t>
      </w:r>
      <w:r w:rsidR="00684191" w:rsidRPr="003672B0">
        <w:rPr>
          <w:color w:val="auto"/>
          <w:szCs w:val="22"/>
          <w:lang w:val="sr-Cyrl-RS"/>
        </w:rPr>
        <w:t>комбинованом</w:t>
      </w:r>
      <w:r w:rsidRPr="003672B0">
        <w:rPr>
          <w:color w:val="auto"/>
          <w:szCs w:val="22"/>
          <w:lang w:val="sr-Cyrl-RS"/>
        </w:rPr>
        <w:t xml:space="preserve"> одељењу</w:t>
      </w:r>
      <w:bookmarkEnd w:id="70"/>
    </w:p>
    <w:p w14:paraId="042E5EDC"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01F9E1A9"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Разумевање научне заснованости специфичних дидактичких феномена у комбинованом одељењу. </w:t>
      </w:r>
      <w:proofErr w:type="spellStart"/>
      <w:r w:rsidRPr="003672B0">
        <w:rPr>
          <w:color w:val="auto"/>
          <w:szCs w:val="22"/>
          <w:lang w:val="sr-Cyrl-RS"/>
        </w:rPr>
        <w:t>Овладаност</w:t>
      </w:r>
      <w:proofErr w:type="spellEnd"/>
      <w:r w:rsidRPr="003672B0">
        <w:rPr>
          <w:color w:val="auto"/>
          <w:szCs w:val="22"/>
          <w:lang w:val="sr-Cyrl-RS"/>
        </w:rPr>
        <w:t xml:space="preserve"> специфичним знањима о планирању, организацији и евалуацији васпитно-образовног рада у комбинованом одељењу. Познавање специфичних и разноврсних могућности примене савремених дидактичких стратегија, иновативних модела наставе и наставне технологије у извођењу наставе у комбинованом одељењу.</w:t>
      </w:r>
    </w:p>
    <w:p w14:paraId="0C512A11" w14:textId="77777777" w:rsidR="00532BE5" w:rsidRPr="003672B0" w:rsidRDefault="00532BE5" w:rsidP="00E53E79">
      <w:pPr>
        <w:pStyle w:val="Naslov3"/>
        <w:spacing w:before="0" w:after="0"/>
        <w:rPr>
          <w:color w:val="auto"/>
          <w:szCs w:val="22"/>
          <w:lang w:val="sr-Cyrl-RS"/>
        </w:rPr>
      </w:pPr>
    </w:p>
    <w:p w14:paraId="6A52CBA9" w14:textId="5708EBF6"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71" w:name="Методикарадaупродуженомицелодневном"/>
      <w:r w:rsidRPr="003672B0">
        <w:rPr>
          <w:color w:val="auto"/>
          <w:szCs w:val="22"/>
          <w:lang w:val="sr-Cyrl-RS"/>
        </w:rPr>
        <w:t>Методика рада у продуженом и целодневном боравку</w:t>
      </w:r>
      <w:bookmarkEnd w:id="71"/>
    </w:p>
    <w:p w14:paraId="055C063D"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36681599"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Оспособљеност студената да разумеју </w:t>
      </w:r>
      <w:proofErr w:type="spellStart"/>
      <w:r w:rsidRPr="003672B0">
        <w:rPr>
          <w:color w:val="auto"/>
          <w:szCs w:val="22"/>
          <w:lang w:val="sr-Cyrl-RS"/>
        </w:rPr>
        <w:t>узрасне</w:t>
      </w:r>
      <w:proofErr w:type="spellEnd"/>
      <w:r w:rsidRPr="003672B0">
        <w:rPr>
          <w:color w:val="auto"/>
          <w:szCs w:val="22"/>
          <w:lang w:val="sr-Cyrl-RS"/>
        </w:rPr>
        <w:t xml:space="preserve"> карактеристике, потребе и могућности пружања подршке детету да испуни захтеве који произилазе из школских обавеза и ускладе их са личним потребама, потребама за игром, адаптацијом на групни рада и боравак. Познавање и оснаживање индивидуалитета детета у околностима групног рада и </w:t>
      </w:r>
      <w:proofErr w:type="spellStart"/>
      <w:r w:rsidRPr="003672B0">
        <w:rPr>
          <w:color w:val="auto"/>
          <w:szCs w:val="22"/>
          <w:lang w:val="sr-Cyrl-RS"/>
        </w:rPr>
        <w:t>кооперативности</w:t>
      </w:r>
      <w:proofErr w:type="spellEnd"/>
      <w:r w:rsidRPr="003672B0">
        <w:rPr>
          <w:color w:val="auto"/>
          <w:szCs w:val="22"/>
          <w:lang w:val="sr-Cyrl-RS"/>
        </w:rPr>
        <w:t xml:space="preserve"> у групи. Оспособљеност студената за вођење детета према индивидуалним могућностима и способностима.</w:t>
      </w:r>
    </w:p>
    <w:p w14:paraId="2052BA84" w14:textId="77777777" w:rsidR="00532BE5" w:rsidRPr="003672B0" w:rsidRDefault="00532BE5" w:rsidP="00E53E79">
      <w:pPr>
        <w:pStyle w:val="Naslov3"/>
        <w:spacing w:before="0" w:after="0"/>
        <w:rPr>
          <w:color w:val="auto"/>
          <w:szCs w:val="22"/>
          <w:lang w:val="sr-Cyrl-RS"/>
        </w:rPr>
      </w:pPr>
    </w:p>
    <w:p w14:paraId="52115457" w14:textId="20C77EA8" w:rsidR="0089186A" w:rsidRPr="003672B0" w:rsidRDefault="0089186A" w:rsidP="00E53E79">
      <w:pPr>
        <w:pStyle w:val="Naslov3"/>
        <w:spacing w:before="0" w:after="0"/>
        <w:rPr>
          <w:color w:val="auto"/>
          <w:szCs w:val="22"/>
          <w:lang w:val="sr-Cyrl-RS"/>
        </w:rPr>
      </w:pPr>
      <w:r w:rsidRPr="003672B0">
        <w:rPr>
          <w:color w:val="auto"/>
          <w:szCs w:val="22"/>
          <w:lang w:val="sr-Cyrl-RS"/>
        </w:rPr>
        <w:lastRenderedPageBreak/>
        <w:t xml:space="preserve">Назив предмета: </w:t>
      </w:r>
      <w:bookmarkStart w:id="72" w:name="Методологијаистраживањауваспитањуио"/>
      <w:r w:rsidRPr="003672B0">
        <w:rPr>
          <w:color w:val="auto"/>
          <w:szCs w:val="22"/>
          <w:lang w:val="sr-Cyrl-RS"/>
        </w:rPr>
        <w:t>Методологија истраживања у васпитању и образовању</w:t>
      </w:r>
      <w:bookmarkEnd w:id="72"/>
    </w:p>
    <w:p w14:paraId="7DDD6B90"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32746AF9" w14:textId="77777777" w:rsidR="0089186A" w:rsidRPr="003672B0" w:rsidRDefault="0089186A" w:rsidP="00E53E79">
      <w:pPr>
        <w:pStyle w:val="Tekst"/>
        <w:spacing w:after="0"/>
        <w:rPr>
          <w:color w:val="auto"/>
          <w:szCs w:val="22"/>
          <w:lang w:val="sr-Cyrl-RS"/>
        </w:rPr>
      </w:pPr>
      <w:r w:rsidRPr="003672B0">
        <w:rPr>
          <w:color w:val="auto"/>
          <w:szCs w:val="22"/>
          <w:lang w:val="sr-Cyrl-RS"/>
        </w:rPr>
        <w:t>Оспособљеност за примену знања из методологије истраживања у васпитању и образовању што подразумева израду идејног пројекта истраживања, израду пројекта акционог истраживања у васпитно-образовном раду и израду различитих инструмената прикупљања података у педагошком истраживању.</w:t>
      </w:r>
    </w:p>
    <w:p w14:paraId="0415B3C1" w14:textId="77777777" w:rsidR="00532BE5" w:rsidRPr="003672B0" w:rsidRDefault="00532BE5" w:rsidP="00E53E79">
      <w:pPr>
        <w:pStyle w:val="Naslov3"/>
        <w:spacing w:before="0" w:after="0"/>
        <w:rPr>
          <w:color w:val="auto"/>
          <w:szCs w:val="22"/>
          <w:lang w:val="sr-Cyrl-RS"/>
        </w:rPr>
      </w:pPr>
    </w:p>
    <w:p w14:paraId="3738AF72" w14:textId="20CA185F"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73" w:name="Образовнатехнологија"/>
      <w:r w:rsidRPr="003672B0">
        <w:rPr>
          <w:color w:val="auto"/>
          <w:szCs w:val="22"/>
          <w:lang w:val="sr-Cyrl-RS"/>
        </w:rPr>
        <w:t>Образовна технологија</w:t>
      </w:r>
      <w:bookmarkEnd w:id="73"/>
    </w:p>
    <w:p w14:paraId="14AF6BDA"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28C94FF5" w14:textId="77777777" w:rsidR="0089186A" w:rsidRPr="003672B0" w:rsidRDefault="0089186A" w:rsidP="00E53E79">
      <w:pPr>
        <w:pStyle w:val="Tekst"/>
        <w:spacing w:after="0"/>
        <w:rPr>
          <w:color w:val="auto"/>
          <w:szCs w:val="22"/>
          <w:lang w:val="sr-Cyrl-RS"/>
        </w:rPr>
      </w:pPr>
      <w:r w:rsidRPr="003672B0">
        <w:rPr>
          <w:rStyle w:val="normaltextrun"/>
          <w:color w:val="auto"/>
          <w:szCs w:val="22"/>
          <w:shd w:val="clear" w:color="auto" w:fill="FFFFFF"/>
          <w:lang w:val="sr-Cyrl-RS"/>
        </w:rPr>
        <w:t>Студенти поседују неопходна знања и вештине у руковању модерним наставним средствима. Самостално креирају образовни софтвер у једном од понуђених софтверских алата. Пројектују дидактички материјал у аудио техници, визуелној техници, аудио-визуелној техници, рачунарски подржане технике и образовање на даљину. Раде са платформама за учење на даљину ( </w:t>
      </w:r>
      <w:proofErr w:type="spellStart"/>
      <w:r w:rsidRPr="003672B0">
        <w:rPr>
          <w:rStyle w:val="normaltextrun"/>
          <w:color w:val="auto"/>
          <w:szCs w:val="22"/>
          <w:shd w:val="clear" w:color="auto" w:fill="FFFFFF"/>
          <w:lang w:val="sr-Cyrl-RS"/>
        </w:rPr>
        <w:t>PeF</w:t>
      </w:r>
      <w:proofErr w:type="spellEnd"/>
      <w:r w:rsidRPr="003672B0">
        <w:rPr>
          <w:rStyle w:val="normaltextrun"/>
          <w:color w:val="auto"/>
          <w:szCs w:val="22"/>
          <w:shd w:val="clear" w:color="auto" w:fill="FFFFFF"/>
          <w:lang w:val="sr-Cyrl-RS"/>
        </w:rPr>
        <w:t xml:space="preserve"> e – </w:t>
      </w:r>
      <w:proofErr w:type="spellStart"/>
      <w:r w:rsidRPr="003672B0">
        <w:rPr>
          <w:rStyle w:val="normaltextrun"/>
          <w:color w:val="auto"/>
          <w:szCs w:val="22"/>
          <w:shd w:val="clear" w:color="auto" w:fill="FFFFFF"/>
          <w:lang w:val="sr-Cyrl-RS"/>
        </w:rPr>
        <w:t>Learning</w:t>
      </w:r>
      <w:proofErr w:type="spellEnd"/>
      <w:r w:rsidRPr="003672B0">
        <w:rPr>
          <w:rStyle w:val="normaltextrun"/>
          <w:color w:val="auto"/>
          <w:szCs w:val="22"/>
          <w:shd w:val="clear" w:color="auto" w:fill="FFFFFF"/>
          <w:lang w:val="sr-Cyrl-RS"/>
        </w:rPr>
        <w:t> </w:t>
      </w:r>
    </w:p>
    <w:p w14:paraId="6FCD2C5A" w14:textId="77777777" w:rsidR="00532BE5" w:rsidRPr="003672B0" w:rsidRDefault="00532BE5" w:rsidP="00E53E79">
      <w:pPr>
        <w:pStyle w:val="Naslov3"/>
        <w:spacing w:before="0" w:after="0"/>
        <w:rPr>
          <w:color w:val="auto"/>
          <w:szCs w:val="22"/>
          <w:lang w:val="sr-Cyrl-RS"/>
        </w:rPr>
      </w:pPr>
    </w:p>
    <w:p w14:paraId="4E0D219A" w14:textId="4F9DB247"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74" w:name="Општапедагогија"/>
      <w:r w:rsidRPr="003672B0">
        <w:rPr>
          <w:color w:val="auto"/>
          <w:szCs w:val="22"/>
          <w:lang w:val="sr-Cyrl-RS"/>
        </w:rPr>
        <w:t>Општа педагогија</w:t>
      </w:r>
      <w:r w:rsidRPr="003672B0">
        <w:rPr>
          <w:color w:val="auto"/>
          <w:szCs w:val="22"/>
          <w:lang w:val="sr-Cyrl-RS"/>
        </w:rPr>
        <w:tab/>
      </w:r>
      <w:bookmarkEnd w:id="74"/>
    </w:p>
    <w:p w14:paraId="68CEE23E"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63CA416F" w14:textId="77777777" w:rsidR="0089186A" w:rsidRPr="003672B0" w:rsidRDefault="0089186A" w:rsidP="00E53E79">
      <w:pPr>
        <w:pStyle w:val="Tekst"/>
        <w:spacing w:after="0"/>
        <w:rPr>
          <w:color w:val="auto"/>
          <w:spacing w:val="-6"/>
          <w:szCs w:val="22"/>
          <w:lang w:val="sr-Cyrl-RS"/>
        </w:rPr>
      </w:pPr>
      <w:proofErr w:type="spellStart"/>
      <w:r w:rsidRPr="003672B0">
        <w:rPr>
          <w:color w:val="auto"/>
          <w:spacing w:val="-6"/>
          <w:szCs w:val="22"/>
          <w:lang w:val="sr-Cyrl-RS"/>
        </w:rPr>
        <w:t>Овладаност</w:t>
      </w:r>
      <w:proofErr w:type="spellEnd"/>
      <w:r w:rsidRPr="003672B0">
        <w:rPr>
          <w:color w:val="auto"/>
          <w:spacing w:val="-6"/>
          <w:szCs w:val="22"/>
          <w:lang w:val="sr-Cyrl-RS"/>
        </w:rPr>
        <w:t xml:space="preserve"> елементарним знањима о основним педагошким феноменима; развијено педагошко мишљење; обједињено теоријско и практично педагошко знање; оспособљеност за даља проучавања фундаменталних педагошких дисциплина; разумевање и критичко сагледавање најважнијих теоријских проблема васпитања; познавање савремених тенденција и праваца у савременој педагошкој науци и могућности њихове имплементације у праксу; развијен активан, истраживачки приступ према педагошкој делатности.</w:t>
      </w:r>
    </w:p>
    <w:p w14:paraId="735D5441" w14:textId="77777777" w:rsidR="00532BE5" w:rsidRPr="003672B0" w:rsidRDefault="00532BE5" w:rsidP="00E53E79">
      <w:pPr>
        <w:pStyle w:val="Naslov3"/>
        <w:spacing w:before="0" w:after="0"/>
        <w:rPr>
          <w:color w:val="auto"/>
          <w:szCs w:val="22"/>
          <w:lang w:val="sr-Cyrl-RS"/>
        </w:rPr>
      </w:pPr>
    </w:p>
    <w:p w14:paraId="613D2227" w14:textId="2D2B5B61"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75" w:name="Основефизичкогваспитања"/>
      <w:r w:rsidRPr="003672B0">
        <w:rPr>
          <w:color w:val="auto"/>
          <w:szCs w:val="22"/>
          <w:lang w:val="sr-Cyrl-RS"/>
        </w:rPr>
        <w:t>Основе физичког васпитања</w:t>
      </w:r>
      <w:bookmarkEnd w:id="75"/>
    </w:p>
    <w:p w14:paraId="0154226A"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13B8F3BC" w14:textId="77777777" w:rsidR="0089186A" w:rsidRPr="003672B0" w:rsidRDefault="0089186A" w:rsidP="00E53E79">
      <w:pPr>
        <w:pStyle w:val="Tekst"/>
        <w:spacing w:after="0"/>
        <w:rPr>
          <w:color w:val="auto"/>
          <w:szCs w:val="22"/>
          <w:lang w:val="sr-Cyrl-RS"/>
        </w:rPr>
      </w:pPr>
      <w:r w:rsidRPr="003672B0">
        <w:rPr>
          <w:color w:val="auto"/>
          <w:szCs w:val="22"/>
          <w:lang w:val="sr-Cyrl-RS"/>
        </w:rPr>
        <w:t>Студенти цене значај и суштину физичког васпитања у целокупном васпитно-образовном процесу. Знају структуру и функције тела у односу на кретања. Користе стручну терминологију. Разумеју факторе који утичу на развој способности. Комбинују различите организационе облике рада у циљу унапређења способности. Цене потребу здравог начина живота. Дизајнирају и евалуирају лични план унапређења способности. Унапређују вештине критичког мишљења, креативног размишљања, решавања проблема, вођства и кооперативног понашања.</w:t>
      </w:r>
    </w:p>
    <w:p w14:paraId="76DF4217" w14:textId="77777777" w:rsidR="00532BE5" w:rsidRPr="003672B0" w:rsidRDefault="00532BE5" w:rsidP="00E53E79">
      <w:pPr>
        <w:pStyle w:val="Naslov3"/>
        <w:spacing w:before="0" w:after="0"/>
        <w:rPr>
          <w:color w:val="auto"/>
          <w:szCs w:val="22"/>
          <w:lang w:val="sr-Cyrl-RS"/>
        </w:rPr>
      </w:pPr>
    </w:p>
    <w:p w14:paraId="396B21C1" w14:textId="5E762E68"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76" w:name="Основеинклузивногобразовањаваспитањ"/>
      <w:r w:rsidRPr="003672B0">
        <w:rPr>
          <w:color w:val="auto"/>
          <w:szCs w:val="22"/>
          <w:lang w:val="sr-Cyrl-RS"/>
        </w:rPr>
        <w:t xml:space="preserve">Основе </w:t>
      </w:r>
      <w:proofErr w:type="spellStart"/>
      <w:r w:rsidRPr="003672B0">
        <w:rPr>
          <w:color w:val="auto"/>
          <w:szCs w:val="22"/>
          <w:lang w:val="sr-Cyrl-RS"/>
        </w:rPr>
        <w:t>инклузивног</w:t>
      </w:r>
      <w:proofErr w:type="spellEnd"/>
      <w:r w:rsidRPr="003672B0">
        <w:rPr>
          <w:color w:val="auto"/>
          <w:szCs w:val="22"/>
          <w:lang w:val="sr-Cyrl-RS"/>
        </w:rPr>
        <w:t xml:space="preserve"> образовања и васпитања</w:t>
      </w:r>
      <w:bookmarkEnd w:id="76"/>
    </w:p>
    <w:p w14:paraId="5DFABFC4"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779BB1D8"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Упознавање и разумевање прописа и њихове примене у одређеним земљама успешним у овој области. Разумевање улоге васпитача у вођењу групе </w:t>
      </w:r>
      <w:proofErr w:type="spellStart"/>
      <w:r w:rsidRPr="003672B0">
        <w:rPr>
          <w:color w:val="auto"/>
          <w:szCs w:val="22"/>
          <w:lang w:val="sr-Cyrl-RS"/>
        </w:rPr>
        <w:t>групе</w:t>
      </w:r>
      <w:proofErr w:type="spellEnd"/>
      <w:r w:rsidRPr="003672B0">
        <w:rPr>
          <w:color w:val="auto"/>
          <w:szCs w:val="22"/>
          <w:lang w:val="sr-Cyrl-RS"/>
        </w:rPr>
        <w:t xml:space="preserve"> по мери сваког детета; Разумевање значаја локалне средине, тимског рада и улоге педагошког асистента; Усвојена знања потребна за припрему индивидуалног плана подршке (ИПП) са посебним акцентом на разумевању педагошког профила детета које одраста под ризиком. Разумевање појма и суштине раног развоја и стручне подршке од тренутка када се препозна потреба </w:t>
      </w:r>
      <w:proofErr w:type="spellStart"/>
      <w:r w:rsidRPr="003672B0">
        <w:rPr>
          <w:color w:val="auto"/>
          <w:szCs w:val="22"/>
          <w:lang w:val="sr-Cyrl-RS"/>
        </w:rPr>
        <w:t>дета</w:t>
      </w:r>
      <w:proofErr w:type="spellEnd"/>
      <w:r w:rsidRPr="003672B0">
        <w:rPr>
          <w:color w:val="auto"/>
          <w:szCs w:val="22"/>
          <w:lang w:val="sr-Cyrl-RS"/>
        </w:rPr>
        <w:t xml:space="preserve"> за њом. </w:t>
      </w:r>
    </w:p>
    <w:p w14:paraId="46F5A851" w14:textId="77777777" w:rsidR="00532BE5" w:rsidRPr="003672B0" w:rsidRDefault="00532BE5" w:rsidP="00E53E79">
      <w:pPr>
        <w:pStyle w:val="Naslov3"/>
        <w:spacing w:before="0" w:after="0"/>
        <w:rPr>
          <w:color w:val="auto"/>
          <w:szCs w:val="22"/>
          <w:lang w:val="sr-Cyrl-RS"/>
        </w:rPr>
      </w:pPr>
    </w:p>
    <w:p w14:paraId="2B029E09" w14:textId="6DF7654A"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77" w:name="Основемузичкекултуре"/>
      <w:r w:rsidRPr="003672B0">
        <w:rPr>
          <w:color w:val="auto"/>
          <w:szCs w:val="22"/>
          <w:lang w:val="sr-Cyrl-RS"/>
        </w:rPr>
        <w:t>Основе музичке културе</w:t>
      </w:r>
      <w:bookmarkEnd w:id="77"/>
    </w:p>
    <w:p w14:paraId="1E758EC5"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1EF2EAB1" w14:textId="77777777" w:rsidR="0089186A" w:rsidRPr="003672B0" w:rsidRDefault="0089186A" w:rsidP="00E53E79">
      <w:pPr>
        <w:pStyle w:val="Tekst"/>
        <w:spacing w:after="0"/>
        <w:rPr>
          <w:color w:val="auto"/>
          <w:szCs w:val="22"/>
          <w:lang w:val="sr-Cyrl-RS"/>
        </w:rPr>
      </w:pPr>
      <w:r w:rsidRPr="003672B0">
        <w:rPr>
          <w:color w:val="auto"/>
          <w:szCs w:val="22"/>
          <w:lang w:val="sr-Cyrl-RS"/>
        </w:rPr>
        <w:t>Студент је оспособљен за извођење музике певањем и свирањем, познаје основе музичке теорије и културе. Прати своје певање на мелодијском инструменту са диркама.</w:t>
      </w:r>
    </w:p>
    <w:p w14:paraId="13546261" w14:textId="77777777" w:rsidR="00532BE5" w:rsidRPr="003672B0" w:rsidRDefault="00532BE5" w:rsidP="00E53E79">
      <w:pPr>
        <w:pStyle w:val="Naslov3"/>
        <w:spacing w:before="0" w:after="0"/>
        <w:rPr>
          <w:color w:val="auto"/>
          <w:szCs w:val="22"/>
          <w:lang w:val="sr-Cyrl-RS"/>
        </w:rPr>
      </w:pPr>
    </w:p>
    <w:p w14:paraId="68225AF2" w14:textId="5946FC92"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78" w:name="Основетеоријекњижевности"/>
      <w:r w:rsidRPr="003672B0">
        <w:rPr>
          <w:color w:val="auto"/>
          <w:szCs w:val="22"/>
          <w:lang w:val="sr-Cyrl-RS"/>
        </w:rPr>
        <w:t>Основе теорије књижевности</w:t>
      </w:r>
      <w:bookmarkEnd w:id="78"/>
    </w:p>
    <w:p w14:paraId="0907DD2B"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0DBC79A4" w14:textId="77777777" w:rsidR="0089186A" w:rsidRPr="003672B0" w:rsidRDefault="0089186A" w:rsidP="00E53E79">
      <w:pPr>
        <w:pStyle w:val="Tekst"/>
        <w:spacing w:after="0"/>
        <w:rPr>
          <w:rFonts w:eastAsia="Arial Unicode MS"/>
          <w:color w:val="auto"/>
          <w:szCs w:val="22"/>
          <w:lang w:val="sr-Cyrl-RS"/>
        </w:rPr>
      </w:pPr>
      <w:r w:rsidRPr="003672B0">
        <w:rPr>
          <w:rFonts w:eastAsia="Arial Unicode MS"/>
          <w:color w:val="auto"/>
          <w:szCs w:val="22"/>
          <w:lang w:val="sr-Cyrl-RS"/>
        </w:rPr>
        <w:t>Стицање знања о методолошким посебностима теоријског бављења књижевношћу, основним критичким, аналитичким и интерпретативним приступима књижевном делу.</w:t>
      </w:r>
    </w:p>
    <w:p w14:paraId="19251E69" w14:textId="77777777" w:rsidR="00532BE5" w:rsidRDefault="00532BE5" w:rsidP="00E53E79">
      <w:pPr>
        <w:pStyle w:val="Naslov3"/>
        <w:spacing w:before="0" w:after="0"/>
        <w:rPr>
          <w:color w:val="auto"/>
          <w:szCs w:val="22"/>
          <w:lang w:val="sr-Latn-RS"/>
        </w:rPr>
      </w:pPr>
    </w:p>
    <w:p w14:paraId="511B1CED" w14:textId="77777777" w:rsidR="00261ADE" w:rsidRDefault="00261ADE" w:rsidP="00E53E79">
      <w:pPr>
        <w:pStyle w:val="Naslov3"/>
        <w:spacing w:before="0" w:after="0"/>
        <w:rPr>
          <w:color w:val="auto"/>
          <w:szCs w:val="22"/>
          <w:lang w:val="sr-Latn-RS"/>
        </w:rPr>
      </w:pPr>
    </w:p>
    <w:p w14:paraId="3E0CFECD" w14:textId="77777777" w:rsidR="00261ADE" w:rsidRPr="00261ADE" w:rsidRDefault="00261ADE" w:rsidP="00E53E79">
      <w:pPr>
        <w:pStyle w:val="Naslov3"/>
        <w:spacing w:before="0" w:after="0"/>
        <w:rPr>
          <w:color w:val="auto"/>
          <w:szCs w:val="22"/>
          <w:lang w:val="sr-Latn-RS"/>
        </w:rPr>
      </w:pPr>
    </w:p>
    <w:p w14:paraId="129332D7" w14:textId="274EE7F3" w:rsidR="0089186A" w:rsidRPr="003672B0" w:rsidRDefault="0089186A" w:rsidP="00E53E79">
      <w:pPr>
        <w:pStyle w:val="Naslov3"/>
        <w:spacing w:before="0" w:after="0"/>
        <w:rPr>
          <w:color w:val="auto"/>
          <w:szCs w:val="22"/>
          <w:lang w:val="sr-Cyrl-RS"/>
        </w:rPr>
      </w:pPr>
      <w:r w:rsidRPr="003672B0">
        <w:rPr>
          <w:color w:val="auto"/>
          <w:szCs w:val="22"/>
          <w:lang w:val="sr-Cyrl-RS"/>
        </w:rPr>
        <w:lastRenderedPageBreak/>
        <w:t xml:space="preserve">Назив предмета: </w:t>
      </w:r>
      <w:bookmarkStart w:id="79" w:name="Основевизуелнеуметности"/>
      <w:r w:rsidRPr="003672B0">
        <w:rPr>
          <w:color w:val="auto"/>
          <w:szCs w:val="22"/>
          <w:lang w:val="sr-Cyrl-RS"/>
        </w:rPr>
        <w:t>Основе визуелне уметности</w:t>
      </w:r>
      <w:bookmarkEnd w:id="79"/>
    </w:p>
    <w:p w14:paraId="341226AA" w14:textId="77777777" w:rsidR="0089186A" w:rsidRPr="003672B0" w:rsidRDefault="0089186A" w:rsidP="00E53E79">
      <w:pPr>
        <w:pStyle w:val="Tekst"/>
        <w:spacing w:after="0"/>
        <w:rPr>
          <w:color w:val="auto"/>
          <w:szCs w:val="22"/>
          <w:lang w:val="sr-Cyrl-RS"/>
        </w:rPr>
      </w:pPr>
      <w:r w:rsidRPr="003672B0">
        <w:rPr>
          <w:color w:val="auto"/>
          <w:szCs w:val="22"/>
          <w:lang w:val="sr-Cyrl-RS"/>
        </w:rPr>
        <w:t>Исход предмета</w:t>
      </w:r>
    </w:p>
    <w:p w14:paraId="37622951"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По завршетку курса очекује се да ће </w:t>
      </w:r>
      <w:proofErr w:type="spellStart"/>
      <w:r w:rsidRPr="003672B0">
        <w:rPr>
          <w:color w:val="auto"/>
          <w:szCs w:val="22"/>
          <w:lang w:val="sr-Cyrl-RS"/>
        </w:rPr>
        <w:t>студенит</w:t>
      </w:r>
      <w:proofErr w:type="spellEnd"/>
      <w:r w:rsidRPr="003672B0">
        <w:rPr>
          <w:color w:val="auto"/>
          <w:szCs w:val="22"/>
          <w:lang w:val="sr-Cyrl-RS"/>
        </w:rPr>
        <w:t xml:space="preserve"> бити оспособљени да </w:t>
      </w:r>
      <w:proofErr w:type="spellStart"/>
      <w:r w:rsidRPr="003672B0">
        <w:rPr>
          <w:color w:val="auto"/>
          <w:szCs w:val="22"/>
          <w:lang w:val="sr-Cyrl-RS"/>
        </w:rPr>
        <w:t>смостално</w:t>
      </w:r>
      <w:proofErr w:type="spellEnd"/>
      <w:r w:rsidRPr="003672B0">
        <w:rPr>
          <w:color w:val="auto"/>
          <w:szCs w:val="22"/>
          <w:lang w:val="sr-Cyrl-RS"/>
        </w:rPr>
        <w:t xml:space="preserve"> стварају ликовне радове применом традиционалних и савремених ликовних медија, анализирају и тумаче визуелне проблеме и ликовна решења, естетски анализирају уметничко дело, разумеју и користе стручну терминологију, ликовно изразе доживљај и осећања у различитим медијима и техникама, користите у ликовном стваралаштву ,,не ликовне’’ материјале за рад, сликовно изразе свој позитиван или негативан став према естетским појавама у животу.</w:t>
      </w:r>
    </w:p>
    <w:p w14:paraId="35DB73D0" w14:textId="77777777" w:rsidR="00532BE5" w:rsidRPr="003672B0" w:rsidRDefault="00532BE5" w:rsidP="00E53E79">
      <w:pPr>
        <w:pStyle w:val="Naslov3"/>
        <w:spacing w:before="0" w:after="0"/>
        <w:rPr>
          <w:color w:val="auto"/>
          <w:szCs w:val="22"/>
          <w:lang w:val="sr-Cyrl-RS"/>
        </w:rPr>
      </w:pPr>
    </w:p>
    <w:p w14:paraId="4BD7CEEF" w14:textId="400C6069"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80" w:name="Педагошкапракса"/>
      <w:r w:rsidRPr="003672B0">
        <w:rPr>
          <w:color w:val="auto"/>
          <w:szCs w:val="22"/>
          <w:lang w:val="sr-Cyrl-RS"/>
        </w:rPr>
        <w:t>Педагошка пракса</w:t>
      </w:r>
      <w:bookmarkEnd w:id="80"/>
    </w:p>
    <w:p w14:paraId="312A7DBE"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4626B079" w14:textId="77777777" w:rsidR="0089186A" w:rsidRPr="003672B0" w:rsidRDefault="0089186A" w:rsidP="00E53E79">
      <w:pPr>
        <w:pStyle w:val="Tekst"/>
        <w:spacing w:after="0"/>
        <w:rPr>
          <w:color w:val="auto"/>
          <w:szCs w:val="22"/>
          <w:lang w:val="sr-Cyrl-RS"/>
        </w:rPr>
      </w:pPr>
      <w:r w:rsidRPr="003672B0">
        <w:rPr>
          <w:color w:val="auto"/>
          <w:szCs w:val="22"/>
          <w:lang w:val="sr-Cyrl-RS"/>
        </w:rPr>
        <w:t>Оспособљеност за уочавање и препознавање основних педагошких елемената образовно-васпитног рада у основној школи. Упознавање структуре и унутрашње организације школе – руковођење школом, рад стручних служби, наставни процес, педагошка документација. Оспособљеност за опсервацију наставе са организационог аспекта, климе и комуникације у одељењу.</w:t>
      </w:r>
    </w:p>
    <w:p w14:paraId="1A493CE8" w14:textId="77777777" w:rsidR="00532BE5" w:rsidRPr="003672B0" w:rsidRDefault="00532BE5" w:rsidP="00E53E79">
      <w:pPr>
        <w:pStyle w:val="Naslov3"/>
        <w:spacing w:before="0" w:after="0"/>
        <w:rPr>
          <w:color w:val="auto"/>
          <w:szCs w:val="22"/>
          <w:lang w:val="sr-Cyrl-RS"/>
        </w:rPr>
      </w:pPr>
    </w:p>
    <w:p w14:paraId="554CF29D" w14:textId="3EF6B9F8"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81" w:name="Педагошкапсихологија"/>
      <w:r w:rsidRPr="003672B0">
        <w:rPr>
          <w:color w:val="auto"/>
          <w:szCs w:val="22"/>
          <w:lang w:val="sr-Cyrl-RS"/>
        </w:rPr>
        <w:t>Педагошка психологија</w:t>
      </w:r>
      <w:bookmarkEnd w:id="81"/>
    </w:p>
    <w:p w14:paraId="04045704"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358AF019"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Од студента се очекује да на крају курса буду способни да стечена психолошка сазнања примене у образовно-васпитном и васпитно-образовном раду, познају индивидуализоване облике рада са децом којој је потребна додатна подршка у образовању, препознају важност интеракције учитељ- ученик за успешност у процесу учења, планирају и примењују програм за подстицање мотивације у наставном процесу, развијање </w:t>
      </w:r>
      <w:proofErr w:type="spellStart"/>
      <w:r w:rsidRPr="003672B0">
        <w:rPr>
          <w:color w:val="auto"/>
          <w:szCs w:val="22"/>
          <w:lang w:val="sr-Cyrl-RS"/>
        </w:rPr>
        <w:t>социо</w:t>
      </w:r>
      <w:proofErr w:type="spellEnd"/>
      <w:r w:rsidRPr="003672B0">
        <w:rPr>
          <w:color w:val="auto"/>
          <w:szCs w:val="22"/>
          <w:lang w:val="sr-Cyrl-RS"/>
        </w:rPr>
        <w:t>-емоционалних компетенција за васпитно-образовни рад.</w:t>
      </w:r>
    </w:p>
    <w:p w14:paraId="023F9FBC" w14:textId="77777777" w:rsidR="00532BE5" w:rsidRPr="003672B0" w:rsidRDefault="00532BE5" w:rsidP="00534A21">
      <w:pPr>
        <w:pStyle w:val="Tekst"/>
        <w:spacing w:after="0"/>
        <w:ind w:firstLine="0"/>
        <w:rPr>
          <w:b/>
          <w:bCs/>
          <w:color w:val="auto"/>
          <w:szCs w:val="22"/>
          <w:lang w:val="sr-Cyrl-RS"/>
        </w:rPr>
      </w:pPr>
    </w:p>
    <w:p w14:paraId="2E29B90A" w14:textId="06B253A5" w:rsidR="0089186A" w:rsidRPr="003672B0" w:rsidRDefault="0089186A" w:rsidP="00534A21">
      <w:pPr>
        <w:pStyle w:val="Tekst"/>
        <w:spacing w:after="0"/>
        <w:ind w:firstLine="0"/>
        <w:rPr>
          <w:b/>
          <w:bCs/>
          <w:color w:val="auto"/>
          <w:szCs w:val="22"/>
          <w:lang w:val="sr-Cyrl-RS"/>
        </w:rPr>
      </w:pPr>
      <w:r w:rsidRPr="003672B0">
        <w:rPr>
          <w:b/>
          <w:bCs/>
          <w:color w:val="auto"/>
          <w:szCs w:val="22"/>
          <w:lang w:val="sr-Cyrl-RS"/>
        </w:rPr>
        <w:t>Назив предмета: Породична педагогија</w:t>
      </w:r>
    </w:p>
    <w:p w14:paraId="11AC72D4" w14:textId="3995A4DB" w:rsidR="0089186A" w:rsidRPr="003672B0" w:rsidRDefault="0089186A" w:rsidP="00534A21">
      <w:pPr>
        <w:pStyle w:val="paragraph"/>
        <w:spacing w:before="0" w:beforeAutospacing="0" w:after="0" w:afterAutospacing="0"/>
        <w:jc w:val="both"/>
        <w:textAlignment w:val="baseline"/>
        <w:rPr>
          <w:rFonts w:ascii="Calibri" w:hAnsi="Calibri"/>
          <w:sz w:val="22"/>
          <w:szCs w:val="22"/>
          <w:lang w:val="sr-Cyrl-RS"/>
        </w:rPr>
      </w:pPr>
      <w:r w:rsidRPr="003672B0">
        <w:rPr>
          <w:rStyle w:val="normaltextrun"/>
          <w:rFonts w:ascii="Calibri" w:hAnsi="Calibri"/>
          <w:sz w:val="22"/>
          <w:szCs w:val="22"/>
          <w:lang w:val="sr-Cyrl-RS"/>
        </w:rPr>
        <w:t>Исход предмета</w:t>
      </w:r>
    </w:p>
    <w:p w14:paraId="1FBDD95A" w14:textId="77777777" w:rsidR="0089186A" w:rsidRPr="003672B0" w:rsidRDefault="0089186A" w:rsidP="00534A21">
      <w:pPr>
        <w:pStyle w:val="paragraph"/>
        <w:spacing w:before="0" w:beforeAutospacing="0" w:after="0" w:afterAutospacing="0"/>
        <w:jc w:val="both"/>
        <w:textAlignment w:val="baseline"/>
        <w:rPr>
          <w:rFonts w:ascii="Calibri" w:hAnsi="Calibri"/>
          <w:sz w:val="22"/>
          <w:szCs w:val="22"/>
          <w:lang w:val="sr-Cyrl-RS"/>
        </w:rPr>
      </w:pPr>
      <w:r w:rsidRPr="003672B0">
        <w:rPr>
          <w:rStyle w:val="normaltextrun"/>
          <w:rFonts w:ascii="Calibri" w:hAnsi="Calibri"/>
          <w:sz w:val="22"/>
          <w:szCs w:val="22"/>
          <w:lang w:val="sr-Cyrl-RS"/>
        </w:rPr>
        <w:t>Оспособљеност за аналитичко и критичко мишљење о значају и улози породице, за уочавање различитих типова породице и васпитних стилова, за идентификовање васпитних проблема и примену стечених знања у циљу деловања на отклањање узрока уочених проблема. Оспособљеност за успешну сарадњу са породицом и школским окружењем.</w:t>
      </w:r>
      <w:r w:rsidRPr="003672B0">
        <w:rPr>
          <w:rStyle w:val="eop"/>
          <w:rFonts w:ascii="Calibri" w:hAnsi="Calibri"/>
          <w:sz w:val="22"/>
          <w:szCs w:val="22"/>
          <w:bdr w:val="none" w:sz="0" w:space="0" w:color="auto" w:frame="1"/>
          <w:shd w:val="clear" w:color="auto" w:fill="C6C6C6"/>
          <w:lang w:val="sr-Cyrl-RS"/>
        </w:rPr>
        <w:t> </w:t>
      </w:r>
    </w:p>
    <w:p w14:paraId="51481D39" w14:textId="77777777" w:rsidR="0089186A" w:rsidRPr="003672B0" w:rsidRDefault="0089186A" w:rsidP="00E53E79">
      <w:pPr>
        <w:pStyle w:val="Tekst"/>
        <w:spacing w:after="0"/>
        <w:rPr>
          <w:color w:val="auto"/>
          <w:szCs w:val="22"/>
          <w:lang w:val="sr-Cyrl-RS"/>
        </w:rPr>
      </w:pPr>
    </w:p>
    <w:p w14:paraId="5695F124" w14:textId="77777777" w:rsidR="0089186A" w:rsidRPr="003672B0" w:rsidRDefault="0089186A" w:rsidP="00E53E79">
      <w:pPr>
        <w:pStyle w:val="Naslov3"/>
        <w:spacing w:before="0" w:after="0"/>
        <w:rPr>
          <w:noProof/>
          <w:color w:val="auto"/>
          <w:szCs w:val="22"/>
          <w:lang w:val="sr-Cyrl-RS"/>
        </w:rPr>
      </w:pPr>
      <w:r w:rsidRPr="003672B0">
        <w:rPr>
          <w:noProof/>
          <w:color w:val="auto"/>
          <w:szCs w:val="22"/>
          <w:lang w:val="sr-Cyrl-RS"/>
        </w:rPr>
        <w:t xml:space="preserve">Назив предмета: </w:t>
      </w:r>
      <w:bookmarkStart w:id="82" w:name="Предузетништвоуобразовању"/>
      <w:r w:rsidRPr="003672B0">
        <w:rPr>
          <w:noProof/>
          <w:color w:val="auto"/>
          <w:szCs w:val="22"/>
          <w:lang w:val="sr-Cyrl-RS"/>
        </w:rPr>
        <w:t>Предузетништво у образовању</w:t>
      </w:r>
      <w:bookmarkEnd w:id="82"/>
    </w:p>
    <w:p w14:paraId="5150DF53" w14:textId="77777777" w:rsidR="0089186A" w:rsidRPr="003672B0" w:rsidRDefault="0089186A" w:rsidP="00E53E79">
      <w:pPr>
        <w:pStyle w:val="Tekst"/>
        <w:spacing w:after="0"/>
        <w:rPr>
          <w:noProof/>
          <w:color w:val="auto"/>
          <w:szCs w:val="22"/>
          <w:lang w:val="sr-Cyrl-RS"/>
        </w:rPr>
      </w:pPr>
      <w:r w:rsidRPr="003672B0">
        <w:rPr>
          <w:noProof/>
          <w:color w:val="auto"/>
          <w:szCs w:val="22"/>
          <w:lang w:val="sr-Cyrl-RS"/>
        </w:rPr>
        <w:t>Исход предмета</w:t>
      </w:r>
    </w:p>
    <w:p w14:paraId="2694468D" w14:textId="77777777" w:rsidR="0089186A" w:rsidRPr="003672B0" w:rsidRDefault="0089186A" w:rsidP="00E53E79">
      <w:pPr>
        <w:pStyle w:val="Tekst"/>
        <w:spacing w:after="0"/>
        <w:rPr>
          <w:noProof/>
          <w:color w:val="auto"/>
          <w:spacing w:val="-6"/>
          <w:szCs w:val="22"/>
          <w:lang w:val="sr-Cyrl-RS"/>
        </w:rPr>
      </w:pPr>
      <w:r w:rsidRPr="003672B0">
        <w:rPr>
          <w:noProof/>
          <w:color w:val="auto"/>
          <w:spacing w:val="-6"/>
          <w:szCs w:val="22"/>
          <w:lang w:val="sr-Cyrl-RS"/>
        </w:rPr>
        <w:t xml:space="preserve">По успешном окончању курса студент ће бити упознат са основама предузетништва и применом предузетничких компетенција у подухватима везаним за васпитно-образовне установе. Развојем и подстицајем предузетничких компетенција (иновативност, креативност, склоност ка ризику и одговорност) биће oспoсoбљени зa сaмoзaпoшљaвaњe што истовремено ствaрa услoвe зa цeлoживoтну пoдршку њихoвoм oбрaзoвaњу, инoвaтивнoм прeгaлaштву и прeдузeтништву. Студенти ће усвојити практична знања за креирање нових пословних подухвата као што су писање бизнис плана, истраживање тржишта и стратегије изласка на тржиште праћено ефикасном маркетинг стратегијом. Студенти ће такође бити оспособљени да буду носиоци инкорпорирања предузетничке компетенције кроз различите наставне садржаје у раду са ученицима, како се на том нивоу предузетничка компетенција најефикасније уводи као трансверзална компетенција која није везана за одређени предмет, већ се односи на међупредметне циљеве. </w:t>
      </w:r>
    </w:p>
    <w:p w14:paraId="4BB01FDE" w14:textId="77777777" w:rsidR="00532BE5" w:rsidRPr="003672B0" w:rsidRDefault="00532BE5" w:rsidP="00E53E79">
      <w:pPr>
        <w:pStyle w:val="Naslov3"/>
        <w:spacing w:before="0" w:after="0"/>
        <w:rPr>
          <w:color w:val="auto"/>
          <w:spacing w:val="-3"/>
          <w:szCs w:val="22"/>
          <w:lang w:val="sr-Cyrl-RS"/>
        </w:rPr>
      </w:pPr>
    </w:p>
    <w:p w14:paraId="21634912" w14:textId="3CE22B9E" w:rsidR="0089186A" w:rsidRPr="003672B0" w:rsidRDefault="0089186A" w:rsidP="00E53E79">
      <w:pPr>
        <w:pStyle w:val="Naslov3"/>
        <w:spacing w:before="0" w:after="0"/>
        <w:rPr>
          <w:color w:val="auto"/>
          <w:szCs w:val="22"/>
          <w:lang w:val="sr-Cyrl-RS"/>
        </w:rPr>
      </w:pPr>
      <w:r w:rsidRPr="003672B0">
        <w:rPr>
          <w:color w:val="auto"/>
          <w:spacing w:val="-3"/>
          <w:szCs w:val="22"/>
          <w:lang w:val="sr-Cyrl-RS"/>
        </w:rPr>
        <w:t>Назив предмета:</w:t>
      </w:r>
      <w:r w:rsidRPr="003672B0">
        <w:rPr>
          <w:color w:val="auto"/>
          <w:szCs w:val="22"/>
          <w:lang w:val="sr-Cyrl-RS"/>
        </w:rPr>
        <w:t xml:space="preserve"> </w:t>
      </w:r>
      <w:bookmarkStart w:id="83" w:name="Природненауке1"/>
      <w:r w:rsidRPr="003672B0">
        <w:rPr>
          <w:color w:val="auto"/>
          <w:szCs w:val="22"/>
          <w:lang w:val="sr-Cyrl-RS"/>
        </w:rPr>
        <w:t>Природне науке 1</w:t>
      </w:r>
      <w:bookmarkEnd w:id="83"/>
    </w:p>
    <w:p w14:paraId="78F6F3B4" w14:textId="77777777" w:rsidR="0089186A" w:rsidRPr="003672B0" w:rsidRDefault="0089186A" w:rsidP="00E53E79">
      <w:pPr>
        <w:pStyle w:val="Tekst"/>
        <w:spacing w:after="0"/>
        <w:rPr>
          <w:color w:val="auto"/>
          <w:szCs w:val="22"/>
          <w:lang w:val="sr-Cyrl-RS"/>
        </w:rPr>
      </w:pPr>
      <w:r w:rsidRPr="003672B0">
        <w:rPr>
          <w:color w:val="auto"/>
          <w:szCs w:val="22"/>
          <w:lang w:val="sr-Cyrl-RS"/>
        </w:rPr>
        <w:t>Исход предмета</w:t>
      </w:r>
    </w:p>
    <w:p w14:paraId="34F03B20"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По завршетку наставе и после успешно положеног испита студент треба да има развијене </w:t>
      </w:r>
      <w:r w:rsidRPr="003672B0">
        <w:rPr>
          <w:i/>
          <w:color w:val="auto"/>
          <w:szCs w:val="22"/>
          <w:lang w:val="sr-Cyrl-RS"/>
        </w:rPr>
        <w:t>Опште способности</w:t>
      </w:r>
      <w:r w:rsidRPr="003672B0">
        <w:rPr>
          <w:color w:val="auto"/>
          <w:szCs w:val="22"/>
          <w:lang w:val="sr-Cyrl-RS"/>
        </w:rPr>
        <w:t xml:space="preserve">: познаје и користи научну терминологију, успешно користи стручну литературу, анализира постављене проблеме и налази креативна решења, разуме улогу експеримента, доказа и креативне мисли у развоју научних идеја. </w:t>
      </w:r>
      <w:r w:rsidRPr="003672B0">
        <w:rPr>
          <w:i/>
          <w:color w:val="auto"/>
          <w:szCs w:val="22"/>
          <w:lang w:val="sr-Cyrl-RS"/>
        </w:rPr>
        <w:t>Предметно специфичне способности</w:t>
      </w:r>
      <w:r w:rsidRPr="003672B0">
        <w:rPr>
          <w:color w:val="auto"/>
          <w:szCs w:val="22"/>
          <w:lang w:val="sr-Cyrl-RS"/>
        </w:rPr>
        <w:t xml:space="preserve">: Зна основне законе механике чврстих тела и флуида; разуме основне појмове о </w:t>
      </w:r>
      <w:r w:rsidRPr="003672B0">
        <w:rPr>
          <w:color w:val="auto"/>
          <w:szCs w:val="22"/>
          <w:lang w:val="sr-Cyrl-RS"/>
        </w:rPr>
        <w:lastRenderedPageBreak/>
        <w:t>енергији и топлоти; разуме и описује појаве као што су осцилације, таласи и звука; уме да објасни електричне, магнетне и оптичке појаве и процесе; схвата честичну природу супстанце и узроке интеракција међу честицама и телима – физичка поља.</w:t>
      </w:r>
    </w:p>
    <w:p w14:paraId="6A7F730F" w14:textId="77777777" w:rsidR="00532BE5" w:rsidRPr="003672B0" w:rsidRDefault="00532BE5" w:rsidP="00E53E79">
      <w:pPr>
        <w:pStyle w:val="Naslov3"/>
        <w:spacing w:before="0" w:after="0"/>
        <w:rPr>
          <w:color w:val="auto"/>
          <w:szCs w:val="22"/>
          <w:lang w:val="sr-Cyrl-RS"/>
        </w:rPr>
      </w:pPr>
    </w:p>
    <w:p w14:paraId="7F19027A" w14:textId="3EC36ED3"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84" w:name="Природненауке2"/>
      <w:r w:rsidRPr="003672B0">
        <w:rPr>
          <w:color w:val="auto"/>
          <w:szCs w:val="22"/>
          <w:lang w:val="sr-Cyrl-RS"/>
        </w:rPr>
        <w:t>Природне науке 2</w:t>
      </w:r>
      <w:bookmarkEnd w:id="84"/>
    </w:p>
    <w:p w14:paraId="7D8109F0" w14:textId="77777777" w:rsidR="0089186A" w:rsidRPr="003672B0" w:rsidRDefault="0089186A" w:rsidP="00E53E79">
      <w:pPr>
        <w:pStyle w:val="Tekst"/>
        <w:spacing w:after="0"/>
        <w:rPr>
          <w:color w:val="auto"/>
          <w:szCs w:val="22"/>
          <w:lang w:val="sr-Cyrl-RS"/>
        </w:rPr>
      </w:pPr>
      <w:r w:rsidRPr="003672B0">
        <w:rPr>
          <w:color w:val="auto"/>
          <w:szCs w:val="22"/>
          <w:lang w:val="sr-Cyrl-RS"/>
        </w:rPr>
        <w:t>Исход предмета</w:t>
      </w:r>
    </w:p>
    <w:p w14:paraId="5A6733B2"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Очекује се да ће студенти стећи основна знања о општим хемијским појмовима, структури супстанце и хемијским законима. Стећи ће и основна знања о </w:t>
      </w:r>
      <w:r w:rsidRPr="003672B0">
        <w:rPr>
          <w:bCs/>
          <w:color w:val="auto"/>
          <w:spacing w:val="-3"/>
          <w:szCs w:val="22"/>
          <w:lang w:val="sr-Cyrl-RS"/>
        </w:rPr>
        <w:t>биолошки и индустријски важним једињењима као и о хемијској контаминацији и заштити животне средине.</w:t>
      </w:r>
      <w:r w:rsidRPr="003672B0">
        <w:rPr>
          <w:color w:val="auto"/>
          <w:szCs w:val="22"/>
          <w:lang w:val="sr-Cyrl-RS"/>
        </w:rPr>
        <w:t xml:space="preserve"> Ова знања треба да омогуће лакше разумевање и адекватнију методичку трансформацију хемијских садржаја од 1. до 4. разреда основне школе.</w:t>
      </w:r>
    </w:p>
    <w:p w14:paraId="353E8F23" w14:textId="77777777" w:rsidR="00532BE5" w:rsidRPr="003672B0" w:rsidRDefault="00532BE5" w:rsidP="00E53E79">
      <w:pPr>
        <w:pStyle w:val="Naslov3"/>
        <w:spacing w:before="0" w:after="0"/>
        <w:rPr>
          <w:color w:val="auto"/>
          <w:szCs w:val="22"/>
          <w:lang w:val="sr-Cyrl-RS"/>
        </w:rPr>
      </w:pPr>
    </w:p>
    <w:p w14:paraId="44372914" w14:textId="366E018F"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85" w:name="Природненауке3"/>
      <w:r w:rsidRPr="003672B0">
        <w:rPr>
          <w:color w:val="auto"/>
          <w:szCs w:val="22"/>
          <w:lang w:val="sr-Cyrl-RS"/>
        </w:rPr>
        <w:t>Природне науке 3</w:t>
      </w:r>
      <w:bookmarkEnd w:id="85"/>
    </w:p>
    <w:p w14:paraId="132FAFF2"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277D9BED"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По успешном окончању курса, очекује се да ће студенти стећи неопходна знања </w:t>
      </w:r>
      <w:proofErr w:type="spellStart"/>
      <w:r w:rsidRPr="003672B0">
        <w:rPr>
          <w:color w:val="auto"/>
          <w:szCs w:val="22"/>
          <w:lang w:val="sr-Cyrl-RS"/>
        </w:rPr>
        <w:t>оосновним</w:t>
      </w:r>
      <w:proofErr w:type="spellEnd"/>
      <w:r w:rsidRPr="003672B0">
        <w:rPr>
          <w:color w:val="auto"/>
          <w:szCs w:val="22"/>
          <w:lang w:val="sr-Cyrl-RS"/>
        </w:rPr>
        <w:t xml:space="preserve"> одликама живота једноћелијских и вишећелијских организама, а и оспособиће се за савремено поимање процеса развића, наслеђивања и варијабилности. Студенти ће такође усвојити основне принципе физиологије и анатомије биљака и животиња, као и елементарну детерминацију биљног и животињског света. Знања стечена након окончања овог курса, будући дипломирани учитељи и васпитачи моћи ће врло широко имплементирати у својој наставној делатности.</w:t>
      </w:r>
    </w:p>
    <w:p w14:paraId="4AE58713" w14:textId="77777777" w:rsidR="00532BE5" w:rsidRPr="003672B0" w:rsidRDefault="00532BE5" w:rsidP="00E53E79">
      <w:pPr>
        <w:pStyle w:val="Naslov3"/>
        <w:spacing w:before="0" w:after="0"/>
        <w:rPr>
          <w:color w:val="auto"/>
          <w:szCs w:val="22"/>
          <w:lang w:val="sr-Cyrl-RS"/>
        </w:rPr>
      </w:pPr>
    </w:p>
    <w:p w14:paraId="18D391BE" w14:textId="3C05F06E"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86" w:name="Психологијадаровитостиикреативности"/>
      <w:r w:rsidRPr="003672B0">
        <w:rPr>
          <w:color w:val="auto"/>
          <w:szCs w:val="22"/>
          <w:lang w:val="sr-Cyrl-RS"/>
        </w:rPr>
        <w:t>Психологија даровитости и креативности</w:t>
      </w:r>
      <w:bookmarkEnd w:id="86"/>
    </w:p>
    <w:p w14:paraId="078AD3CF"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73EC5EFF"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Студенти ће бити упознати са основним концепцијама, методама и принципима васпитања и образовања, којима се подстичу даровитост детета, креативност и иновативност, као и стваралачки и предузетнички дух, при чему ће се допринети и развоју истих карактеристика код самих студената, који ће у пракси бити значајни модели понашања деце. </w:t>
      </w:r>
    </w:p>
    <w:p w14:paraId="3F72FBF9" w14:textId="77777777" w:rsidR="00532BE5" w:rsidRPr="003672B0" w:rsidRDefault="00532BE5" w:rsidP="00E53E79">
      <w:pPr>
        <w:pStyle w:val="Naslov3"/>
        <w:spacing w:before="0" w:after="0"/>
        <w:rPr>
          <w:color w:val="auto"/>
          <w:szCs w:val="22"/>
          <w:lang w:val="sr-Cyrl-RS"/>
        </w:rPr>
      </w:pPr>
    </w:p>
    <w:p w14:paraId="4E0562AF" w14:textId="627BB8F2"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87" w:name="Психологијадецесапосебнимпотребама"/>
      <w:r w:rsidRPr="003672B0">
        <w:rPr>
          <w:color w:val="auto"/>
          <w:szCs w:val="22"/>
          <w:lang w:val="sr-Cyrl-RS"/>
        </w:rPr>
        <w:t>Психологија деце са посебним потребама</w:t>
      </w:r>
      <w:bookmarkEnd w:id="87"/>
    </w:p>
    <w:p w14:paraId="3FA7ABC4"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1E755007" w14:textId="77777777" w:rsidR="0089186A" w:rsidRPr="003672B0" w:rsidRDefault="0089186A" w:rsidP="00E53E79">
      <w:pPr>
        <w:pStyle w:val="Tekst"/>
        <w:spacing w:after="0"/>
        <w:rPr>
          <w:b/>
          <w:color w:val="auto"/>
          <w:szCs w:val="22"/>
          <w:lang w:val="sr-Cyrl-RS"/>
        </w:rPr>
      </w:pPr>
      <w:r w:rsidRPr="003672B0">
        <w:rPr>
          <w:color w:val="auto"/>
          <w:szCs w:val="22"/>
          <w:lang w:val="sr-Cyrl-RS"/>
        </w:rPr>
        <w:t>Студенти умеју да препознају различите васпитно-образовне и психо-социјалне потребе појединих категорија деце, разумеју природу психичких процеса и психичких особина овакве деце, знају како да им приступе на оптималан и индивидуализован начин, подршка су родитељима и у стању су да их упуте на одговарајуће стручњаке, што је од посебног значаја за превладавање тешкоћа и сметњи развојног доба.</w:t>
      </w:r>
    </w:p>
    <w:p w14:paraId="675A5355" w14:textId="77777777" w:rsidR="00532BE5" w:rsidRPr="003672B0" w:rsidRDefault="00532BE5" w:rsidP="00E53E79">
      <w:pPr>
        <w:pStyle w:val="Naslov3"/>
        <w:spacing w:before="0" w:after="0"/>
        <w:rPr>
          <w:color w:val="auto"/>
          <w:szCs w:val="22"/>
          <w:lang w:val="sr-Cyrl-RS"/>
        </w:rPr>
      </w:pPr>
    </w:p>
    <w:p w14:paraId="158BDD82" w14:textId="3939540D"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88" w:name="Психолошкипрактикум"/>
      <w:r w:rsidRPr="003672B0">
        <w:rPr>
          <w:color w:val="auto"/>
          <w:szCs w:val="22"/>
          <w:lang w:val="sr-Cyrl-RS"/>
        </w:rPr>
        <w:t>Психолошки практикум</w:t>
      </w:r>
      <w:bookmarkEnd w:id="88"/>
    </w:p>
    <w:p w14:paraId="31BD8A36"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4F6C061E"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Студенти ће стећи знања о начинима ефикасне комуникације са ученицима и родитељима (активно слушање, </w:t>
      </w:r>
      <w:proofErr w:type="spellStart"/>
      <w:r w:rsidRPr="003672B0">
        <w:rPr>
          <w:color w:val="auto"/>
          <w:szCs w:val="22"/>
          <w:lang w:val="sr-Cyrl-RS"/>
        </w:rPr>
        <w:t>асертивност</w:t>
      </w:r>
      <w:proofErr w:type="spellEnd"/>
      <w:r w:rsidRPr="003672B0">
        <w:rPr>
          <w:color w:val="auto"/>
          <w:szCs w:val="22"/>
          <w:lang w:val="sr-Cyrl-RS"/>
        </w:rPr>
        <w:t xml:space="preserve">, ЈА поруке, </w:t>
      </w:r>
      <w:proofErr w:type="spellStart"/>
      <w:r w:rsidRPr="003672B0">
        <w:rPr>
          <w:color w:val="auto"/>
          <w:szCs w:val="22"/>
          <w:lang w:val="sr-Cyrl-RS"/>
        </w:rPr>
        <w:t>децентрација</w:t>
      </w:r>
      <w:proofErr w:type="spellEnd"/>
      <w:r w:rsidRPr="003672B0">
        <w:rPr>
          <w:color w:val="auto"/>
          <w:szCs w:val="22"/>
          <w:lang w:val="sr-Cyrl-RS"/>
        </w:rPr>
        <w:t xml:space="preserve">, емпатија). Студенти ће бити у стању да препознају конфликтне ситуације на релацији ученик- ученик, ученик- учитељ, учитељ- родитељ и располагаће вештинама њиховог решавања на конструктиван начин. Студенти ће моћи да препознају насиље у школи и </w:t>
      </w:r>
      <w:proofErr w:type="spellStart"/>
      <w:r w:rsidRPr="003672B0">
        <w:rPr>
          <w:color w:val="auto"/>
          <w:szCs w:val="22"/>
          <w:lang w:val="sr-Cyrl-RS"/>
        </w:rPr>
        <w:t>вршњачко</w:t>
      </w:r>
      <w:proofErr w:type="spellEnd"/>
      <w:r w:rsidRPr="003672B0">
        <w:rPr>
          <w:color w:val="auto"/>
          <w:szCs w:val="22"/>
          <w:lang w:val="sr-Cyrl-RS"/>
        </w:rPr>
        <w:t xml:space="preserve"> насиље и да адекватно реагују у датим ситуацијама.</w:t>
      </w:r>
    </w:p>
    <w:p w14:paraId="04D56BE5" w14:textId="77777777" w:rsidR="00532BE5" w:rsidRPr="003672B0" w:rsidRDefault="00532BE5" w:rsidP="00E53E79">
      <w:pPr>
        <w:pStyle w:val="Naslov3"/>
        <w:spacing w:before="0" w:after="0"/>
        <w:rPr>
          <w:color w:val="auto"/>
          <w:szCs w:val="22"/>
          <w:lang w:val="sr-Cyrl-RS"/>
        </w:rPr>
      </w:pPr>
    </w:p>
    <w:p w14:paraId="7E339831" w14:textId="0F3BD134"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89" w:name="Развојнапсихологија"/>
      <w:r w:rsidRPr="003672B0">
        <w:rPr>
          <w:color w:val="auto"/>
          <w:szCs w:val="22"/>
          <w:lang w:val="sr-Cyrl-RS"/>
        </w:rPr>
        <w:t>Развојна психологија</w:t>
      </w:r>
      <w:bookmarkEnd w:id="89"/>
    </w:p>
    <w:p w14:paraId="1C629434"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0CDC40DF" w14:textId="77777777" w:rsidR="0089186A" w:rsidRPr="003672B0" w:rsidRDefault="0089186A" w:rsidP="00E53E79">
      <w:pPr>
        <w:pStyle w:val="Tekst"/>
        <w:spacing w:after="0"/>
        <w:rPr>
          <w:color w:val="auto"/>
          <w:szCs w:val="22"/>
          <w:lang w:val="sr-Cyrl-RS"/>
        </w:rPr>
      </w:pPr>
      <w:r w:rsidRPr="003672B0">
        <w:rPr>
          <w:color w:val="auto"/>
          <w:szCs w:val="22"/>
          <w:lang w:val="sr-Cyrl-RS"/>
        </w:rPr>
        <w:t>Исход предмета је изграђена вештина опхођења са децом која прати развојне токове и специфичне физичке, интелектуалне, емоционалне, социјалне и друге потребе одређеног узраста, дететове интелектуалне могућности поимања и емоционалног разумевања догађаја у његовој околини.</w:t>
      </w:r>
    </w:p>
    <w:p w14:paraId="26B924EA" w14:textId="77777777" w:rsidR="00532BE5" w:rsidRDefault="00532BE5" w:rsidP="00E53E79">
      <w:pPr>
        <w:pStyle w:val="Naslov3"/>
        <w:spacing w:before="0" w:after="0"/>
        <w:rPr>
          <w:color w:val="auto"/>
          <w:szCs w:val="22"/>
          <w:lang w:val="sr-Latn-RS"/>
        </w:rPr>
      </w:pPr>
    </w:p>
    <w:p w14:paraId="43AB62BA" w14:textId="77777777" w:rsidR="00261ADE" w:rsidRDefault="00261ADE" w:rsidP="00E53E79">
      <w:pPr>
        <w:pStyle w:val="Naslov3"/>
        <w:spacing w:before="0" w:after="0"/>
        <w:rPr>
          <w:color w:val="auto"/>
          <w:szCs w:val="22"/>
          <w:lang w:val="sr-Latn-RS"/>
        </w:rPr>
      </w:pPr>
    </w:p>
    <w:p w14:paraId="4950AB73" w14:textId="77777777" w:rsidR="00261ADE" w:rsidRPr="00261ADE" w:rsidRDefault="00261ADE" w:rsidP="00E53E79">
      <w:pPr>
        <w:pStyle w:val="Naslov3"/>
        <w:spacing w:before="0" w:after="0"/>
        <w:rPr>
          <w:color w:val="auto"/>
          <w:szCs w:val="22"/>
          <w:lang w:val="sr-Latn-RS"/>
        </w:rPr>
      </w:pPr>
    </w:p>
    <w:p w14:paraId="78B16467" w14:textId="0A98E5EB" w:rsidR="0089186A" w:rsidRPr="003672B0" w:rsidRDefault="0089186A" w:rsidP="00E53E79">
      <w:pPr>
        <w:pStyle w:val="Naslov3"/>
        <w:spacing w:before="0" w:after="0"/>
        <w:rPr>
          <w:color w:val="auto"/>
          <w:szCs w:val="22"/>
          <w:lang w:val="sr-Cyrl-RS"/>
        </w:rPr>
      </w:pPr>
      <w:r w:rsidRPr="003672B0">
        <w:rPr>
          <w:color w:val="auto"/>
          <w:szCs w:val="22"/>
          <w:lang w:val="sr-Cyrl-RS"/>
        </w:rPr>
        <w:lastRenderedPageBreak/>
        <w:t xml:space="preserve">Назив предмета: </w:t>
      </w:r>
      <w:bookmarkStart w:id="90" w:name="Самосталнапракса"/>
      <w:r w:rsidRPr="003672B0">
        <w:rPr>
          <w:color w:val="auto"/>
          <w:szCs w:val="22"/>
          <w:lang w:val="sr-Cyrl-RS"/>
        </w:rPr>
        <w:t>Самостална пракса</w:t>
      </w:r>
      <w:bookmarkEnd w:id="90"/>
    </w:p>
    <w:p w14:paraId="4865C8DD"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03D7B376" w14:textId="77777777" w:rsidR="0089186A" w:rsidRPr="003672B0" w:rsidRDefault="0089186A" w:rsidP="00E53E79">
      <w:pPr>
        <w:pStyle w:val="Tekst"/>
        <w:spacing w:after="0"/>
        <w:rPr>
          <w:color w:val="auto"/>
          <w:szCs w:val="22"/>
          <w:lang w:val="sr-Cyrl-RS"/>
        </w:rPr>
      </w:pPr>
      <w:r w:rsidRPr="003672B0">
        <w:rPr>
          <w:color w:val="auto"/>
          <w:szCs w:val="22"/>
          <w:lang w:val="sr-Cyrl-RS"/>
        </w:rPr>
        <w:t>Оспособљеност за самостално осмишљавање, припремање, извођење и вредновање активности које произилазе из садржаја и циљева наставних предмета. Развијање умећа професионалног деловања будућих учитеља кроз интеграцију и повезивање различитих области васпитно-образовног рада. Развој вештине критичког промишљања сопственог педагошког искуства и оспособљености за креативни, иновативни и истраживачки приступ професији.</w:t>
      </w:r>
    </w:p>
    <w:p w14:paraId="09E9AC07" w14:textId="77777777" w:rsidR="00532BE5" w:rsidRPr="003672B0" w:rsidRDefault="00532BE5" w:rsidP="00E53E79">
      <w:pPr>
        <w:pStyle w:val="Naslov3"/>
        <w:spacing w:before="0" w:after="0"/>
        <w:rPr>
          <w:color w:val="auto"/>
          <w:szCs w:val="22"/>
          <w:lang w:val="sr-Cyrl-RS"/>
        </w:rPr>
      </w:pPr>
    </w:p>
    <w:p w14:paraId="050C5BEF" w14:textId="27C9F5DB"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91" w:name="Савремениенглескијезик1"/>
      <w:r w:rsidRPr="003672B0">
        <w:rPr>
          <w:color w:val="auto"/>
          <w:szCs w:val="22"/>
          <w:lang w:val="sr-Cyrl-RS"/>
        </w:rPr>
        <w:t>Савремени енглески језик 1</w:t>
      </w:r>
      <w:bookmarkEnd w:id="91"/>
    </w:p>
    <w:p w14:paraId="462F9DCA"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2BC5308A"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Студенти треба да буду оспособљени да </w:t>
      </w:r>
      <w:proofErr w:type="spellStart"/>
      <w:r w:rsidRPr="003672B0">
        <w:rPr>
          <w:color w:val="auto"/>
          <w:szCs w:val="22"/>
          <w:lang w:val="sr-Cyrl-RS"/>
        </w:rPr>
        <w:t>разумејуи</w:t>
      </w:r>
      <w:proofErr w:type="spellEnd"/>
      <w:r w:rsidRPr="003672B0">
        <w:rPr>
          <w:color w:val="auto"/>
          <w:szCs w:val="22"/>
          <w:lang w:val="sr-Cyrl-RS"/>
        </w:rPr>
        <w:t xml:space="preserve"> користе свакидашње, уобичајене, најфреквентније речи, једноставније изразе и исказе у вези са пружањем информација о себи (образовање, посао итд.) и другима, свакодневним ситуацијама из свог окружења ради задовољавања одређених потреба, да могу да разумеју свакидашње речи, изразе и једноставније реченице на разним обавештењима, постерима, рекламама, да разумеју и напишу једноставнија лична писма, поруке, разгледницу и попуне формуларе својим личним подацима. Усмена интеракција је једноставна, краћа, спорија и разговетна.</w:t>
      </w:r>
    </w:p>
    <w:p w14:paraId="194E2582" w14:textId="77777777" w:rsidR="00532BE5" w:rsidRPr="003672B0" w:rsidRDefault="00532BE5" w:rsidP="00E53E79">
      <w:pPr>
        <w:pStyle w:val="Naslov3"/>
        <w:spacing w:before="0" w:after="0"/>
        <w:rPr>
          <w:color w:val="auto"/>
          <w:szCs w:val="22"/>
          <w:lang w:val="sr-Cyrl-RS"/>
        </w:rPr>
      </w:pPr>
    </w:p>
    <w:p w14:paraId="46E3F606" w14:textId="6479375F"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92" w:name="Савремениенглескијезик2"/>
      <w:r w:rsidRPr="003672B0">
        <w:rPr>
          <w:color w:val="auto"/>
          <w:szCs w:val="22"/>
          <w:lang w:val="sr-Cyrl-RS"/>
        </w:rPr>
        <w:t>Савремени енглески језик 2</w:t>
      </w:r>
      <w:bookmarkEnd w:id="92"/>
    </w:p>
    <w:p w14:paraId="3262207E"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79855338" w14:textId="77777777" w:rsidR="0089186A" w:rsidRPr="003672B0" w:rsidRDefault="0089186A" w:rsidP="00E53E79">
      <w:pPr>
        <w:pStyle w:val="Tekst"/>
        <w:spacing w:after="0"/>
        <w:rPr>
          <w:color w:val="auto"/>
          <w:szCs w:val="22"/>
          <w:lang w:val="sr-Cyrl-RS"/>
        </w:rPr>
      </w:pPr>
      <w:r w:rsidRPr="003672B0">
        <w:rPr>
          <w:color w:val="auto"/>
          <w:szCs w:val="22"/>
          <w:lang w:val="sr-Cyrl-RS"/>
        </w:rPr>
        <w:t>Студенти треба да буду оспособљени да разумеју суштину разговетног, споријег стандардног говора или текста у вези са свакодневним ситуацијама на послу, у школи, слободном времену, многим радио и телевизијским програмима на актуелне теме или теме од личног или професионалног интереса. У стању су да учествују у спонтаним разговорима на свакодневне или професионалне теме, да кратко и једноставнијим језиком аргументују или објасне своје ставове или планове, препричају неку причу или филм. Могу да напишу писмо или једноставнији текст којим описују своја искуства и утиске.</w:t>
      </w:r>
    </w:p>
    <w:p w14:paraId="6B12E320" w14:textId="77777777" w:rsidR="00532BE5" w:rsidRPr="003672B0" w:rsidRDefault="00532BE5" w:rsidP="00E53E79">
      <w:pPr>
        <w:pStyle w:val="Naslov3"/>
        <w:spacing w:before="0" w:after="0"/>
        <w:rPr>
          <w:color w:val="auto"/>
          <w:szCs w:val="22"/>
          <w:lang w:val="sr-Cyrl-RS"/>
        </w:rPr>
      </w:pPr>
    </w:p>
    <w:p w14:paraId="0AD67632" w14:textId="6601B894" w:rsidR="0089186A" w:rsidRPr="003672B0" w:rsidRDefault="0089186A" w:rsidP="00E53E79">
      <w:pPr>
        <w:pStyle w:val="Naslov3"/>
        <w:spacing w:before="0" w:after="0"/>
        <w:rPr>
          <w:color w:val="auto"/>
          <w:szCs w:val="22"/>
          <w:lang w:val="sr-Cyrl-RS"/>
        </w:rPr>
      </w:pPr>
      <w:r w:rsidRPr="003672B0">
        <w:rPr>
          <w:color w:val="auto"/>
          <w:szCs w:val="22"/>
          <w:lang w:val="sr-Cyrl-RS"/>
        </w:rPr>
        <w:t>Назив предмета: Савремени енглески ј</w:t>
      </w:r>
      <w:bookmarkStart w:id="93" w:name="Савремениенглескијезик3"/>
      <w:bookmarkEnd w:id="93"/>
      <w:r w:rsidRPr="003672B0">
        <w:rPr>
          <w:color w:val="auto"/>
          <w:szCs w:val="22"/>
          <w:lang w:val="sr-Cyrl-RS"/>
        </w:rPr>
        <w:t>език 3</w:t>
      </w:r>
    </w:p>
    <w:p w14:paraId="6081108A"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526456B2" w14:textId="77777777" w:rsidR="0089186A" w:rsidRPr="003672B0" w:rsidRDefault="0089186A" w:rsidP="00E53E79">
      <w:pPr>
        <w:pStyle w:val="Tekst"/>
        <w:spacing w:after="0"/>
        <w:rPr>
          <w:color w:val="auto"/>
          <w:spacing w:val="-6"/>
          <w:szCs w:val="22"/>
          <w:lang w:val="sr-Cyrl-RS"/>
        </w:rPr>
      </w:pPr>
      <w:r w:rsidRPr="003672B0">
        <w:rPr>
          <w:color w:val="auto"/>
          <w:spacing w:val="-6"/>
          <w:szCs w:val="22"/>
          <w:lang w:val="sr-Cyrl-RS"/>
        </w:rPr>
        <w:t>Студенти треба да буду оспособљени да разумеју разговетни стандардни говор или текст у вези са свакодневним ситуацијама на послу, у школи, слободном времену, многим радио и телевизијским програмима на актуелне теме или теме од личног или професионалног интереса, да учествују у спонтаним разговорима на свакодневне или професионалне теме, да једноставнијим језиком дају разлоге, аргументују или објасне своје ставове, планове, жеље, надања и амбиције, да могу да препричају неку причу или филм. Могу да напишу писмо или једноставнији текст којим описују своја искуства, утиске, догађаје и жеље.</w:t>
      </w:r>
    </w:p>
    <w:p w14:paraId="714DFD82" w14:textId="77777777" w:rsidR="00532BE5" w:rsidRPr="003672B0" w:rsidRDefault="00532BE5" w:rsidP="00E53E79">
      <w:pPr>
        <w:pStyle w:val="Naslov3"/>
        <w:spacing w:before="0" w:after="0"/>
        <w:rPr>
          <w:color w:val="auto"/>
          <w:szCs w:val="22"/>
          <w:lang w:val="sr-Cyrl-RS"/>
        </w:rPr>
      </w:pPr>
    </w:p>
    <w:p w14:paraId="6E5EDF53" w14:textId="4EA028E7" w:rsidR="0089186A" w:rsidRPr="003672B0" w:rsidRDefault="0089186A" w:rsidP="00E53E79">
      <w:pPr>
        <w:pStyle w:val="Naslov3"/>
        <w:spacing w:before="0" w:after="0"/>
        <w:rPr>
          <w:color w:val="auto"/>
          <w:szCs w:val="22"/>
          <w:lang w:val="sr-Cyrl-RS"/>
        </w:rPr>
      </w:pPr>
      <w:r w:rsidRPr="003672B0">
        <w:rPr>
          <w:color w:val="auto"/>
          <w:szCs w:val="22"/>
          <w:lang w:val="sr-Cyrl-RS"/>
        </w:rPr>
        <w:t>Назив предмета: Савремени енглес</w:t>
      </w:r>
      <w:bookmarkStart w:id="94" w:name="Савремениенглескијезик4"/>
      <w:bookmarkEnd w:id="94"/>
      <w:r w:rsidRPr="003672B0">
        <w:rPr>
          <w:color w:val="auto"/>
          <w:szCs w:val="22"/>
          <w:lang w:val="sr-Cyrl-RS"/>
        </w:rPr>
        <w:t>ки језик 4</w:t>
      </w:r>
    </w:p>
    <w:p w14:paraId="48AA6C3C"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4D072804"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Студенти треба да буду оспособљени да разумеју дужи говор, предавања, чак испрате </w:t>
      </w:r>
      <w:proofErr w:type="spellStart"/>
      <w:r w:rsidRPr="003672B0">
        <w:rPr>
          <w:color w:val="auto"/>
          <w:szCs w:val="22"/>
          <w:lang w:val="sr-Cyrl-RS"/>
        </w:rPr>
        <w:t>инеку</w:t>
      </w:r>
      <w:proofErr w:type="spellEnd"/>
      <w:r w:rsidRPr="003672B0">
        <w:rPr>
          <w:color w:val="auto"/>
          <w:szCs w:val="22"/>
          <w:lang w:val="sr-Cyrl-RS"/>
        </w:rPr>
        <w:t xml:space="preserve"> сложенију аргументацију уколико је </w:t>
      </w:r>
      <w:proofErr w:type="spellStart"/>
      <w:r w:rsidRPr="003672B0">
        <w:rPr>
          <w:color w:val="auto"/>
          <w:szCs w:val="22"/>
          <w:lang w:val="sr-Cyrl-RS"/>
        </w:rPr>
        <w:t>темa</w:t>
      </w:r>
      <w:proofErr w:type="spellEnd"/>
      <w:r w:rsidRPr="003672B0">
        <w:rPr>
          <w:color w:val="auto"/>
          <w:szCs w:val="22"/>
          <w:lang w:val="sr-Cyrl-RS"/>
        </w:rPr>
        <w:t xml:space="preserve"> позната, већину вести или телевизијских програма на актуелне теме, већину филмова на стандардном дијалекту, да разумеју чланке и извештаје на актуелне или професионалне теме, савремену књижевност. Усмена комуникација је прилично течна и спонтана, могу да аргументују своје ставове, учествују у дискусијама на познате теме, да дају јасан, детаљан опис на најразноврсније теме из поља интересовања. Могу да напишу јасан, детаљан текст (извештај, есеј), на разне теме од интереса. </w:t>
      </w:r>
    </w:p>
    <w:p w14:paraId="269702B6" w14:textId="77777777" w:rsidR="0089186A" w:rsidRPr="003672B0" w:rsidRDefault="0089186A" w:rsidP="00E53E79">
      <w:pPr>
        <w:pStyle w:val="Tekst"/>
        <w:spacing w:after="0"/>
        <w:rPr>
          <w:b/>
          <w:color w:val="auto"/>
          <w:szCs w:val="22"/>
          <w:lang w:val="sr-Cyrl-RS"/>
        </w:rPr>
      </w:pPr>
    </w:p>
    <w:p w14:paraId="0A4FD11E" w14:textId="77777777" w:rsidR="0089186A" w:rsidRPr="003672B0" w:rsidRDefault="0089186A" w:rsidP="00E53E79">
      <w:pPr>
        <w:pStyle w:val="Naslov3"/>
        <w:spacing w:before="0" w:after="0"/>
        <w:rPr>
          <w:color w:val="auto"/>
          <w:szCs w:val="22"/>
          <w:lang w:val="sr-Cyrl-RS"/>
        </w:rPr>
      </w:pPr>
      <w:r w:rsidRPr="003672B0">
        <w:rPr>
          <w:color w:val="auto"/>
          <w:szCs w:val="22"/>
          <w:lang w:val="sr-Cyrl-RS"/>
        </w:rPr>
        <w:t>Назив предмета: Савремени енглески јез</w:t>
      </w:r>
      <w:bookmarkStart w:id="95" w:name="Савремениенглескијезик5"/>
      <w:bookmarkEnd w:id="95"/>
      <w:r w:rsidRPr="003672B0">
        <w:rPr>
          <w:color w:val="auto"/>
          <w:szCs w:val="22"/>
          <w:lang w:val="sr-Cyrl-RS"/>
        </w:rPr>
        <w:t>ик 5</w:t>
      </w:r>
    </w:p>
    <w:p w14:paraId="33162CF0" w14:textId="77777777" w:rsidR="0089186A" w:rsidRPr="003672B0" w:rsidRDefault="0089186A" w:rsidP="00E53E79">
      <w:pPr>
        <w:pStyle w:val="Tekst"/>
        <w:spacing w:after="0"/>
        <w:rPr>
          <w:color w:val="auto"/>
          <w:szCs w:val="22"/>
          <w:lang w:val="sr-Cyrl-RS"/>
        </w:rPr>
      </w:pPr>
      <w:r w:rsidRPr="003672B0">
        <w:rPr>
          <w:color w:val="auto"/>
          <w:szCs w:val="22"/>
          <w:lang w:val="sr-Cyrl-RS"/>
        </w:rPr>
        <w:t>Исход предмета</w:t>
      </w:r>
    </w:p>
    <w:p w14:paraId="74C6C023"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Студенти треба да буду оспособљени да разумеју дужи говор чак и када није јасно структуриран, телевизијске програме и филмове без већег напора, да разумеју дугачке и сложене техничке и књижевне текстове, професионалне чланке чак и када немају везе са пољем интересовања. Могу да се течно и спонтано изражавају како за друштвене тако и за </w:t>
      </w:r>
      <w:r w:rsidRPr="003672B0">
        <w:rPr>
          <w:color w:val="auto"/>
          <w:szCs w:val="22"/>
          <w:lang w:val="sr-Cyrl-RS"/>
        </w:rPr>
        <w:lastRenderedPageBreak/>
        <w:t xml:space="preserve">професионалне потребе, могу прецизно да изразе своја размишљања. </w:t>
      </w:r>
    </w:p>
    <w:p w14:paraId="11622D7A" w14:textId="77777777" w:rsidR="00532BE5" w:rsidRPr="003672B0" w:rsidRDefault="00532BE5" w:rsidP="00E53E79">
      <w:pPr>
        <w:pStyle w:val="Naslov3"/>
        <w:spacing w:before="0" w:after="0"/>
        <w:rPr>
          <w:color w:val="auto"/>
          <w:szCs w:val="22"/>
          <w:lang w:val="sr-Cyrl-RS"/>
        </w:rPr>
      </w:pPr>
    </w:p>
    <w:p w14:paraId="07C5ED76" w14:textId="58034B07" w:rsidR="0089186A" w:rsidRPr="003672B0" w:rsidRDefault="0089186A" w:rsidP="00E53E79">
      <w:pPr>
        <w:pStyle w:val="Naslov3"/>
        <w:spacing w:before="0" w:after="0"/>
        <w:rPr>
          <w:color w:val="auto"/>
          <w:szCs w:val="22"/>
          <w:lang w:val="sr-Cyrl-RS"/>
        </w:rPr>
      </w:pPr>
      <w:r w:rsidRPr="003672B0">
        <w:rPr>
          <w:color w:val="auto"/>
          <w:szCs w:val="22"/>
          <w:lang w:val="sr-Cyrl-RS"/>
        </w:rPr>
        <w:t>Назив предмета: Савремени енгл</w:t>
      </w:r>
      <w:bookmarkStart w:id="96" w:name="Савремениенглескијезик6"/>
      <w:bookmarkEnd w:id="96"/>
      <w:r w:rsidRPr="003672B0">
        <w:rPr>
          <w:color w:val="auto"/>
          <w:szCs w:val="22"/>
          <w:lang w:val="sr-Cyrl-RS"/>
        </w:rPr>
        <w:t>ески језик 6</w:t>
      </w:r>
    </w:p>
    <w:p w14:paraId="4F338D53"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07C1919B" w14:textId="77777777" w:rsidR="0089186A" w:rsidRPr="003672B0" w:rsidRDefault="0089186A" w:rsidP="00E53E79">
      <w:pPr>
        <w:pStyle w:val="Tekst"/>
        <w:spacing w:after="0"/>
        <w:rPr>
          <w:color w:val="auto"/>
          <w:szCs w:val="22"/>
          <w:lang w:val="sr-Cyrl-RS"/>
        </w:rPr>
      </w:pPr>
      <w:r w:rsidRPr="003672B0">
        <w:rPr>
          <w:color w:val="auto"/>
          <w:szCs w:val="22"/>
          <w:lang w:val="sr-Cyrl-RS"/>
        </w:rPr>
        <w:t>Студенти треба да буду оспособљени да разумеју дужи говор чак и када није јасно структуриран и када се нешто у њему само имплицира, телевизијске програме и филмове без већег напора, да разумеју дугачке и сложене техничке и књижевне текстове и буду свесни различитих стилова, академске, професионалне чланке и дужа техничка упутства чак и када немају везе са пољем интересовања. Могу да се течно и спонтано изражавају, користе језик флексибилно и ефективно како за друштвене тако и професионалне потребе, могу прецизно да формулишу идеје и мишљења.</w:t>
      </w:r>
    </w:p>
    <w:p w14:paraId="454FED03" w14:textId="77777777" w:rsidR="00532BE5" w:rsidRPr="003672B0" w:rsidRDefault="00532BE5" w:rsidP="00E53E79">
      <w:pPr>
        <w:pStyle w:val="Naslov3"/>
        <w:spacing w:before="0" w:after="0"/>
        <w:rPr>
          <w:color w:val="auto"/>
          <w:szCs w:val="22"/>
          <w:lang w:val="sr-Cyrl-RS"/>
        </w:rPr>
      </w:pPr>
    </w:p>
    <w:p w14:paraId="27FBA2BB" w14:textId="7E77644D"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97" w:name="Школскаипородичнапедагогија"/>
      <w:r w:rsidRPr="003672B0">
        <w:rPr>
          <w:color w:val="auto"/>
          <w:szCs w:val="22"/>
          <w:lang w:val="sr-Cyrl-RS"/>
        </w:rPr>
        <w:t>Школска педагогија</w:t>
      </w:r>
      <w:bookmarkEnd w:id="97"/>
    </w:p>
    <w:p w14:paraId="7B9E94FB" w14:textId="4CB32C84" w:rsidR="0089186A" w:rsidRPr="003672B0" w:rsidRDefault="0089186A" w:rsidP="00BB5D2B">
      <w:pPr>
        <w:pStyle w:val="paragraph"/>
        <w:spacing w:before="0" w:beforeAutospacing="0" w:after="0" w:afterAutospacing="0"/>
        <w:jc w:val="both"/>
        <w:textAlignment w:val="baseline"/>
        <w:rPr>
          <w:rFonts w:ascii="Calibri" w:hAnsi="Calibri"/>
          <w:sz w:val="22"/>
          <w:szCs w:val="22"/>
          <w:lang w:val="sr-Cyrl-RS"/>
        </w:rPr>
      </w:pPr>
      <w:r w:rsidRPr="003672B0">
        <w:rPr>
          <w:rStyle w:val="normaltextrun"/>
          <w:rFonts w:ascii="Calibri" w:hAnsi="Calibri"/>
          <w:sz w:val="22"/>
          <w:szCs w:val="22"/>
          <w:lang w:val="sr-Cyrl-RS"/>
        </w:rPr>
        <w:t>Исход предмета</w:t>
      </w:r>
    </w:p>
    <w:p w14:paraId="0DC6521B" w14:textId="77777777" w:rsidR="0089186A" w:rsidRPr="003672B0" w:rsidRDefault="0089186A" w:rsidP="00BB5D2B">
      <w:pPr>
        <w:pStyle w:val="paragraph"/>
        <w:spacing w:before="0" w:beforeAutospacing="0" w:after="0" w:afterAutospacing="0"/>
        <w:jc w:val="both"/>
        <w:textAlignment w:val="baseline"/>
        <w:rPr>
          <w:rFonts w:ascii="Calibri" w:hAnsi="Calibri"/>
          <w:sz w:val="22"/>
          <w:szCs w:val="22"/>
          <w:lang w:val="sr-Cyrl-RS"/>
        </w:rPr>
      </w:pPr>
      <w:r w:rsidRPr="003672B0">
        <w:rPr>
          <w:rStyle w:val="normaltextrun"/>
          <w:rFonts w:ascii="Calibri" w:hAnsi="Calibri"/>
          <w:sz w:val="22"/>
          <w:szCs w:val="22"/>
          <w:lang w:val="sr-Cyrl-RS"/>
        </w:rPr>
        <w:t>Оспособљеност студената за разумевање и упознавање са  организацијом рада школе, структуром важнијих образовно-васпитних активности , са положајем основне  школе у образовно-васпитном систему у друштву, у локалној средини, развијене професионалне компетенције у области педагошког рада у школи, оспособљеност за успешну сарадњу са породицом и школским окружењем.</w:t>
      </w:r>
    </w:p>
    <w:p w14:paraId="24C44783" w14:textId="77777777" w:rsidR="00532BE5" w:rsidRPr="003672B0" w:rsidRDefault="00532BE5" w:rsidP="00E53E79">
      <w:pPr>
        <w:pStyle w:val="Naslov3"/>
        <w:spacing w:before="0" w:after="0"/>
        <w:rPr>
          <w:color w:val="auto"/>
          <w:szCs w:val="22"/>
          <w:lang w:val="sr-Cyrl-RS"/>
        </w:rPr>
      </w:pPr>
    </w:p>
    <w:p w14:paraId="0C487F19" w14:textId="10BFAFB4"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98" w:name="Социологијаобразовања"/>
      <w:r w:rsidRPr="003672B0">
        <w:rPr>
          <w:color w:val="auto"/>
          <w:szCs w:val="22"/>
          <w:lang w:val="sr-Cyrl-RS"/>
        </w:rPr>
        <w:t>Социологија образовања</w:t>
      </w:r>
      <w:bookmarkEnd w:id="98"/>
    </w:p>
    <w:p w14:paraId="544098C7"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4D31FB0F" w14:textId="77777777" w:rsidR="0089186A" w:rsidRPr="003672B0" w:rsidRDefault="0089186A" w:rsidP="00E53E79">
      <w:pPr>
        <w:pStyle w:val="Tekst"/>
        <w:spacing w:after="0"/>
        <w:rPr>
          <w:color w:val="auto"/>
          <w:szCs w:val="22"/>
          <w:lang w:val="sr-Cyrl-RS"/>
        </w:rPr>
      </w:pPr>
      <w:r w:rsidRPr="003672B0">
        <w:rPr>
          <w:color w:val="auto"/>
          <w:szCs w:val="22"/>
          <w:lang w:val="sr-Cyrl-RS"/>
        </w:rPr>
        <w:t>Усвајање знања, сагледавање друштвеног контекста и значаја образовања, развијање критичког приступа процесу образовања.</w:t>
      </w:r>
    </w:p>
    <w:p w14:paraId="03C1C908" w14:textId="77777777" w:rsidR="00532BE5" w:rsidRPr="003672B0" w:rsidRDefault="00532BE5" w:rsidP="00E53E79">
      <w:pPr>
        <w:pStyle w:val="Naslov3"/>
        <w:spacing w:before="0" w:after="0"/>
        <w:rPr>
          <w:color w:val="auto"/>
          <w:szCs w:val="22"/>
          <w:lang w:val="sr-Cyrl-RS"/>
        </w:rPr>
      </w:pPr>
    </w:p>
    <w:p w14:paraId="11795674" w14:textId="18F82C22"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99" w:name="Социологија"/>
      <w:r w:rsidRPr="003672B0">
        <w:rPr>
          <w:color w:val="auto"/>
          <w:szCs w:val="22"/>
          <w:lang w:val="sr-Cyrl-RS"/>
        </w:rPr>
        <w:t>Социологија</w:t>
      </w:r>
      <w:bookmarkEnd w:id="99"/>
    </w:p>
    <w:p w14:paraId="76F6581C"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639F1E4F" w14:textId="77777777" w:rsidR="0089186A" w:rsidRPr="003672B0" w:rsidRDefault="0089186A" w:rsidP="00E53E79">
      <w:pPr>
        <w:pStyle w:val="Tekst"/>
        <w:spacing w:after="0"/>
        <w:rPr>
          <w:color w:val="auto"/>
          <w:szCs w:val="22"/>
          <w:lang w:val="sr-Cyrl-RS"/>
        </w:rPr>
      </w:pPr>
      <w:r w:rsidRPr="003672B0">
        <w:rPr>
          <w:color w:val="auto"/>
          <w:szCs w:val="22"/>
          <w:lang w:val="sr-Cyrl-RS"/>
        </w:rPr>
        <w:t>Омогућити студентима да негују критичко мишљење и развијају глобалан приступ проучавању друштва као „света који се мења“ користећи се савременим теоријским становиштима и на њима заснованим емпиријским истраживањима.</w:t>
      </w:r>
    </w:p>
    <w:p w14:paraId="79149493" w14:textId="77777777" w:rsidR="00532BE5" w:rsidRPr="003672B0" w:rsidRDefault="00532BE5" w:rsidP="00E53E79">
      <w:pPr>
        <w:pStyle w:val="Naslov3"/>
        <w:spacing w:before="0" w:after="0"/>
        <w:rPr>
          <w:color w:val="auto"/>
          <w:szCs w:val="22"/>
          <w:lang w:val="sr-Cyrl-RS"/>
        </w:rPr>
      </w:pPr>
    </w:p>
    <w:p w14:paraId="6A5AAB84" w14:textId="3C49DF9E"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100" w:name="Српскијезик1"/>
      <w:r w:rsidRPr="003672B0">
        <w:rPr>
          <w:color w:val="auto"/>
          <w:szCs w:val="22"/>
          <w:lang w:val="sr-Cyrl-RS"/>
        </w:rPr>
        <w:t>Српски језик 1</w:t>
      </w:r>
      <w:bookmarkEnd w:id="100"/>
    </w:p>
    <w:p w14:paraId="3372D998"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5812729C"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Студент треба да познаје основне правце развоја српскога језика, да познаје и разуме правописне и </w:t>
      </w:r>
      <w:proofErr w:type="spellStart"/>
      <w:r w:rsidRPr="003672B0">
        <w:rPr>
          <w:color w:val="auto"/>
          <w:szCs w:val="22"/>
          <w:lang w:val="sr-Cyrl-RS"/>
        </w:rPr>
        <w:t>правоговорне</w:t>
      </w:r>
      <w:proofErr w:type="spellEnd"/>
      <w:r w:rsidRPr="003672B0">
        <w:rPr>
          <w:color w:val="auto"/>
          <w:szCs w:val="22"/>
          <w:lang w:val="sr-Cyrl-RS"/>
        </w:rPr>
        <w:t xml:space="preserve"> законитости српскога језика, да познаје основе структуре фонетског, фонолошког, морфолошког и творбеног система српскога језика, да уме да примени то знање у конкретној ситуацији (говорни и писани језик) и да на основу стеченог знања уме да изврши језичку анализу конкретног изабраног текста (препознавање језичких јединица и правила за њихово комбиновање).</w:t>
      </w:r>
    </w:p>
    <w:p w14:paraId="577C34AE" w14:textId="77777777" w:rsidR="00532BE5" w:rsidRPr="003672B0" w:rsidRDefault="00532BE5" w:rsidP="00E53E79">
      <w:pPr>
        <w:pStyle w:val="Naslov3"/>
        <w:spacing w:before="0" w:after="0"/>
        <w:rPr>
          <w:color w:val="auto"/>
          <w:szCs w:val="22"/>
          <w:lang w:val="sr-Cyrl-RS"/>
        </w:rPr>
      </w:pPr>
    </w:p>
    <w:p w14:paraId="56C3B512" w14:textId="2594C5FD" w:rsidR="0089186A" w:rsidRPr="003672B0" w:rsidRDefault="0089186A" w:rsidP="00E53E79">
      <w:pPr>
        <w:pStyle w:val="Naslov3"/>
        <w:spacing w:before="0" w:after="0"/>
        <w:rPr>
          <w:color w:val="auto"/>
          <w:szCs w:val="22"/>
          <w:lang w:val="sr-Cyrl-RS"/>
        </w:rPr>
      </w:pPr>
      <w:r w:rsidRPr="003672B0">
        <w:rPr>
          <w:color w:val="auto"/>
          <w:szCs w:val="22"/>
          <w:lang w:val="sr-Cyrl-RS"/>
        </w:rPr>
        <w:t>Назив предмета: Српски јез</w:t>
      </w:r>
      <w:bookmarkStart w:id="101" w:name="Српскијезик2"/>
      <w:bookmarkEnd w:id="101"/>
      <w:r w:rsidRPr="003672B0">
        <w:rPr>
          <w:color w:val="auto"/>
          <w:szCs w:val="22"/>
          <w:lang w:val="sr-Cyrl-RS"/>
        </w:rPr>
        <w:t>ик 2</w:t>
      </w:r>
    </w:p>
    <w:p w14:paraId="2D064AAF"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656BD890" w14:textId="77777777" w:rsidR="0089186A" w:rsidRPr="003672B0" w:rsidRDefault="0089186A" w:rsidP="00E53E79">
      <w:pPr>
        <w:pStyle w:val="Tekst"/>
        <w:spacing w:after="0"/>
        <w:rPr>
          <w:color w:val="auto"/>
          <w:szCs w:val="22"/>
          <w:lang w:val="sr-Cyrl-RS"/>
        </w:rPr>
      </w:pPr>
      <w:r w:rsidRPr="003672B0">
        <w:rPr>
          <w:color w:val="auto"/>
          <w:szCs w:val="22"/>
          <w:lang w:val="sr-Cyrl-RS"/>
        </w:rPr>
        <w:t>По успешном окончању курса очекује се да студент познаје основе структуре лексиколошког и синтаксичког система српскога језика (јединице и правила за њихово комбиновање), да уме да примени то знање у конкретној ситуацији (говорни и писани језик) и да на основу стеченог знања уме да изврши језичку анализу конкретног изабраног текста (препознавање језичких јединица и правила за њихово комбиновање).</w:t>
      </w:r>
    </w:p>
    <w:p w14:paraId="6E8BCE6B" w14:textId="77777777" w:rsidR="00532BE5" w:rsidRPr="003672B0" w:rsidRDefault="00532BE5" w:rsidP="00E53E79">
      <w:pPr>
        <w:pStyle w:val="Naslov3"/>
        <w:spacing w:before="0" w:after="0"/>
        <w:rPr>
          <w:color w:val="auto"/>
          <w:szCs w:val="22"/>
          <w:lang w:val="sr-Cyrl-RS"/>
        </w:rPr>
      </w:pPr>
    </w:p>
    <w:p w14:paraId="756006F8" w14:textId="52FDD2C6"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102" w:name="Стилистика"/>
      <w:r w:rsidRPr="003672B0">
        <w:rPr>
          <w:color w:val="auto"/>
          <w:szCs w:val="22"/>
          <w:lang w:val="sr-Cyrl-RS"/>
        </w:rPr>
        <w:t>Стилистика</w:t>
      </w:r>
      <w:bookmarkEnd w:id="102"/>
    </w:p>
    <w:p w14:paraId="7FF83F31"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719D389A" w14:textId="77777777" w:rsidR="0089186A" w:rsidRPr="003672B0" w:rsidRDefault="0089186A" w:rsidP="00E53E79">
      <w:pPr>
        <w:pStyle w:val="Tekst"/>
        <w:spacing w:after="0"/>
        <w:rPr>
          <w:color w:val="auto"/>
          <w:szCs w:val="22"/>
          <w:lang w:val="sr-Cyrl-RS"/>
        </w:rPr>
      </w:pPr>
      <w:r w:rsidRPr="003672B0">
        <w:rPr>
          <w:bCs/>
          <w:color w:val="auto"/>
          <w:szCs w:val="22"/>
          <w:lang w:val="sr-Cyrl-RS"/>
        </w:rPr>
        <w:t xml:space="preserve">Примена знања и језичких способности у </w:t>
      </w:r>
      <w:r w:rsidRPr="003672B0">
        <w:rPr>
          <w:rStyle w:val="l6"/>
          <w:color w:val="auto"/>
          <w:spacing w:val="10"/>
          <w:szCs w:val="22"/>
          <w:lang w:val="sr-Cyrl-RS"/>
        </w:rPr>
        <w:t>свак</w:t>
      </w:r>
      <w:r w:rsidRPr="003672B0">
        <w:rPr>
          <w:rStyle w:val="l8"/>
          <w:color w:val="auto"/>
          <w:spacing w:val="10"/>
          <w:szCs w:val="22"/>
          <w:lang w:val="sr-Cyrl-RS"/>
        </w:rPr>
        <w:t>одн</w:t>
      </w:r>
      <w:r w:rsidRPr="003672B0">
        <w:rPr>
          <w:rStyle w:val="l6"/>
          <w:color w:val="auto"/>
          <w:spacing w:val="10"/>
          <w:szCs w:val="22"/>
          <w:lang w:val="sr-Cyrl-RS"/>
        </w:rPr>
        <w:t>евном јези</w:t>
      </w:r>
      <w:r w:rsidRPr="003672B0">
        <w:rPr>
          <w:rStyle w:val="l7"/>
          <w:color w:val="auto"/>
          <w:spacing w:val="10"/>
          <w:szCs w:val="22"/>
          <w:lang w:val="sr-Cyrl-RS"/>
        </w:rPr>
        <w:t>чком опште</w:t>
      </w:r>
      <w:r w:rsidRPr="003672B0">
        <w:rPr>
          <w:rStyle w:val="l6"/>
          <w:color w:val="auto"/>
          <w:spacing w:val="10"/>
          <w:szCs w:val="22"/>
          <w:lang w:val="sr-Cyrl-RS"/>
        </w:rPr>
        <w:t xml:space="preserve">њу и утврђивање норме функционалног </w:t>
      </w:r>
      <w:r w:rsidRPr="003672B0">
        <w:rPr>
          <w:rStyle w:val="a"/>
          <w:color w:val="auto"/>
          <w:szCs w:val="22"/>
          <w:lang w:val="sr-Cyrl-RS"/>
        </w:rPr>
        <w:t>усменог и писаног изражавања. Компетентност за естетско и теоријско промишљање и примену изражајних особености језика у књижевној уметности.</w:t>
      </w:r>
      <w:r w:rsidRPr="003672B0">
        <w:rPr>
          <w:color w:val="auto"/>
          <w:szCs w:val="22"/>
          <w:lang w:val="sr-Cyrl-RS"/>
        </w:rPr>
        <w:t xml:space="preserve"> </w:t>
      </w:r>
    </w:p>
    <w:p w14:paraId="37916B40" w14:textId="047ACC92" w:rsidR="0089186A" w:rsidRPr="003672B0" w:rsidRDefault="0089186A" w:rsidP="00E53E79">
      <w:pPr>
        <w:pStyle w:val="Naslov3"/>
        <w:spacing w:before="0" w:after="0"/>
        <w:rPr>
          <w:color w:val="auto"/>
          <w:szCs w:val="22"/>
          <w:lang w:val="sr-Cyrl-RS"/>
        </w:rPr>
      </w:pPr>
      <w:r w:rsidRPr="003672B0">
        <w:rPr>
          <w:color w:val="auto"/>
          <w:szCs w:val="22"/>
          <w:lang w:val="sr-Cyrl-RS"/>
        </w:rPr>
        <w:lastRenderedPageBreak/>
        <w:t>Назив предмета: Страни језик 1 (</w:t>
      </w:r>
      <w:bookmarkStart w:id="103" w:name="Енглескијезик1"/>
      <w:r w:rsidRPr="003672B0">
        <w:rPr>
          <w:color w:val="auto"/>
          <w:szCs w:val="22"/>
          <w:lang w:val="sr-Cyrl-RS"/>
        </w:rPr>
        <w:t>Енглески језик 1</w:t>
      </w:r>
      <w:bookmarkEnd w:id="103"/>
      <w:r w:rsidRPr="003672B0">
        <w:rPr>
          <w:color w:val="auto"/>
          <w:szCs w:val="22"/>
          <w:lang w:val="sr-Cyrl-RS"/>
        </w:rPr>
        <w:t>)</w:t>
      </w:r>
    </w:p>
    <w:p w14:paraId="60CC411A"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16EA6DE5" w14:textId="77777777" w:rsidR="0089186A" w:rsidRPr="003672B0" w:rsidRDefault="0089186A" w:rsidP="00E53E79">
      <w:pPr>
        <w:pStyle w:val="Tekst"/>
        <w:spacing w:after="0"/>
        <w:rPr>
          <w:color w:val="auto"/>
          <w:szCs w:val="22"/>
          <w:lang w:val="sr-Cyrl-RS"/>
        </w:rPr>
      </w:pPr>
      <w:r w:rsidRPr="003672B0">
        <w:rPr>
          <w:color w:val="auto"/>
          <w:szCs w:val="22"/>
          <w:lang w:val="sr-Cyrl-RS"/>
        </w:rPr>
        <w:t>Разумевање и употреба реченица и уобичајених израза у вези са обрађеним областима (основне информације о личности, породици, окружењу, куповини, запослењу итд.).Студенти треба да су оспособљени да рутински комуницирају, размењујући једноставне информације и да могу, користећи једноставну терминологију, да опишу себе, своју околину, ствари и појаве од значаја.</w:t>
      </w:r>
    </w:p>
    <w:p w14:paraId="7CE20D09" w14:textId="77777777" w:rsidR="00532BE5" w:rsidRPr="003672B0" w:rsidRDefault="00532BE5" w:rsidP="00E53E79">
      <w:pPr>
        <w:pStyle w:val="Naslov3"/>
        <w:spacing w:before="0" w:after="0"/>
        <w:rPr>
          <w:color w:val="auto"/>
          <w:szCs w:val="22"/>
          <w:lang w:val="sr-Cyrl-RS"/>
        </w:rPr>
      </w:pPr>
    </w:p>
    <w:p w14:paraId="3A86AFCD" w14:textId="793B8ECB" w:rsidR="0089186A" w:rsidRPr="003672B0" w:rsidRDefault="0089186A" w:rsidP="00E53E79">
      <w:pPr>
        <w:pStyle w:val="Naslov3"/>
        <w:spacing w:before="0" w:after="0"/>
        <w:rPr>
          <w:color w:val="auto"/>
          <w:szCs w:val="22"/>
          <w:lang w:val="sr-Cyrl-RS"/>
        </w:rPr>
      </w:pPr>
      <w:r w:rsidRPr="003672B0">
        <w:rPr>
          <w:color w:val="auto"/>
          <w:szCs w:val="22"/>
          <w:lang w:val="sr-Cyrl-RS"/>
        </w:rPr>
        <w:t>Назив предмета: Страни језик 1 (</w:t>
      </w:r>
      <w:bookmarkStart w:id="104" w:name="Рускијезик1"/>
      <w:r w:rsidRPr="003672B0">
        <w:rPr>
          <w:color w:val="auto"/>
          <w:szCs w:val="22"/>
          <w:lang w:val="sr-Cyrl-RS"/>
        </w:rPr>
        <w:t xml:space="preserve">Руски језик </w:t>
      </w:r>
      <w:bookmarkEnd w:id="104"/>
      <w:r w:rsidRPr="003672B0">
        <w:rPr>
          <w:color w:val="auto"/>
          <w:szCs w:val="22"/>
          <w:lang w:val="sr-Cyrl-RS"/>
        </w:rPr>
        <w:t>1)</w:t>
      </w:r>
    </w:p>
    <w:p w14:paraId="5C131B7F"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6412B0AD" w14:textId="77777777" w:rsidR="0089186A" w:rsidRPr="003672B0" w:rsidRDefault="0089186A" w:rsidP="00E53E79">
      <w:pPr>
        <w:pStyle w:val="Tekst"/>
        <w:spacing w:after="0"/>
        <w:rPr>
          <w:color w:val="auto"/>
          <w:szCs w:val="22"/>
          <w:lang w:val="sr-Cyrl-RS"/>
        </w:rPr>
      </w:pPr>
      <w:r w:rsidRPr="003672B0">
        <w:rPr>
          <w:color w:val="auto"/>
          <w:szCs w:val="22"/>
          <w:lang w:val="sr-Cyrl-RS"/>
        </w:rPr>
        <w:t>Студенти су у стању да остваре елементарну комуникацију и разумеју једноставније стручне текстове, укључујући и основно познавање стручне терминологије.</w:t>
      </w:r>
    </w:p>
    <w:p w14:paraId="32BD936F" w14:textId="77777777" w:rsidR="00532BE5" w:rsidRPr="003672B0" w:rsidRDefault="00532BE5" w:rsidP="00E53E79">
      <w:pPr>
        <w:pStyle w:val="Naslov3"/>
        <w:spacing w:before="0" w:after="0"/>
        <w:rPr>
          <w:color w:val="auto"/>
          <w:szCs w:val="22"/>
          <w:lang w:val="sr-Cyrl-RS"/>
        </w:rPr>
      </w:pPr>
    </w:p>
    <w:p w14:paraId="3C10B903" w14:textId="071B05E3"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Страни језик 2 - </w:t>
      </w:r>
      <w:bookmarkStart w:id="105" w:name="Енглескијезик2"/>
      <w:r w:rsidRPr="003672B0">
        <w:rPr>
          <w:color w:val="auto"/>
          <w:szCs w:val="22"/>
          <w:lang w:val="sr-Cyrl-RS"/>
        </w:rPr>
        <w:t>Енглески језик 2</w:t>
      </w:r>
      <w:bookmarkEnd w:id="105"/>
    </w:p>
    <w:p w14:paraId="68966B99"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6DAABFAB" w14:textId="77777777" w:rsidR="0089186A" w:rsidRPr="003672B0" w:rsidRDefault="0089186A" w:rsidP="00E53E79">
      <w:pPr>
        <w:pStyle w:val="Tekst"/>
        <w:spacing w:after="0"/>
        <w:rPr>
          <w:color w:val="auto"/>
          <w:szCs w:val="22"/>
          <w:lang w:val="sr-Cyrl-RS"/>
        </w:rPr>
      </w:pPr>
      <w:r w:rsidRPr="003672B0">
        <w:rPr>
          <w:color w:val="auto"/>
          <w:szCs w:val="22"/>
          <w:lang w:val="sr-Cyrl-RS"/>
        </w:rPr>
        <w:t>Разумевање исказа пренесених јасним стандардним језиком, разумевање општих и стручних текстова, сналажење у говорним ситуацијама, самостално састављање краћих, повезаних и смисаоних текстова на познату тему, описивање искустава и догађаја, изношење сопственог мишљења, објашњења, ставова и планова.</w:t>
      </w:r>
    </w:p>
    <w:p w14:paraId="4A0FE7CA" w14:textId="77777777" w:rsidR="00532BE5" w:rsidRPr="003672B0" w:rsidRDefault="00532BE5" w:rsidP="00E53E79">
      <w:pPr>
        <w:pStyle w:val="Naslov3"/>
        <w:spacing w:before="0" w:after="0"/>
        <w:rPr>
          <w:color w:val="auto"/>
          <w:szCs w:val="22"/>
          <w:lang w:val="sr-Cyrl-RS"/>
        </w:rPr>
      </w:pPr>
    </w:p>
    <w:p w14:paraId="4A880353" w14:textId="2DCDC51E" w:rsidR="0089186A" w:rsidRPr="003672B0" w:rsidRDefault="0089186A" w:rsidP="00E53E79">
      <w:pPr>
        <w:pStyle w:val="Naslov3"/>
        <w:spacing w:before="0" w:after="0"/>
        <w:rPr>
          <w:color w:val="auto"/>
          <w:szCs w:val="22"/>
          <w:lang w:val="sr-Cyrl-RS"/>
        </w:rPr>
      </w:pPr>
      <w:r w:rsidRPr="003672B0">
        <w:rPr>
          <w:color w:val="auto"/>
          <w:szCs w:val="22"/>
          <w:lang w:val="sr-Cyrl-RS"/>
        </w:rPr>
        <w:t>Назив предмета: Страни језик 2 (</w:t>
      </w:r>
      <w:bookmarkStart w:id="106" w:name="Рускијезик2"/>
      <w:r w:rsidRPr="003672B0">
        <w:rPr>
          <w:color w:val="auto"/>
          <w:szCs w:val="22"/>
          <w:lang w:val="sr-Cyrl-RS"/>
        </w:rPr>
        <w:t>Руски језик 2</w:t>
      </w:r>
      <w:bookmarkEnd w:id="106"/>
      <w:r w:rsidRPr="003672B0">
        <w:rPr>
          <w:color w:val="auto"/>
          <w:szCs w:val="22"/>
          <w:lang w:val="sr-Cyrl-RS"/>
        </w:rPr>
        <w:t>)</w:t>
      </w:r>
    </w:p>
    <w:p w14:paraId="5EF458E6"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5F034FE9"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Студенти су у стању да остваре елементарну комуникацију на руском језику (да се укључе у комуникацију у оквиру тема о свакодневном животу, разговору о хобијима, времену, градском превозу, професији и интересовањима, породици итд. ), разумеју једноставније стручне текстове и терминологију прилагођену комуникативним компетенцијама у оквиру нивоа А-2. </w:t>
      </w:r>
    </w:p>
    <w:p w14:paraId="1DBFDA1D" w14:textId="77777777" w:rsidR="00532BE5" w:rsidRPr="003672B0" w:rsidRDefault="00532BE5" w:rsidP="00E53E79">
      <w:pPr>
        <w:pStyle w:val="Naslov3"/>
        <w:spacing w:before="0" w:after="0"/>
        <w:rPr>
          <w:color w:val="auto"/>
          <w:szCs w:val="22"/>
          <w:lang w:val="sr-Cyrl-RS"/>
        </w:rPr>
      </w:pPr>
    </w:p>
    <w:p w14:paraId="1D1D8E1D" w14:textId="5F3C0CB1"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107" w:name="Стратегијеиметодепочетногчитањаипи"/>
      <w:r w:rsidRPr="003672B0">
        <w:rPr>
          <w:color w:val="auto"/>
          <w:szCs w:val="22"/>
          <w:lang w:val="sr-Cyrl-RS"/>
        </w:rPr>
        <w:t>Стратегије и методе почетног читања и писања</w:t>
      </w:r>
      <w:bookmarkEnd w:id="107"/>
    </w:p>
    <w:p w14:paraId="11E1BAAA" w14:textId="77777777" w:rsidR="0089186A" w:rsidRPr="003672B0" w:rsidRDefault="0089186A" w:rsidP="00E53E79">
      <w:pPr>
        <w:pStyle w:val="Tekst"/>
        <w:spacing w:after="0"/>
        <w:rPr>
          <w:color w:val="auto"/>
          <w:szCs w:val="22"/>
          <w:lang w:val="sr-Cyrl-RS"/>
        </w:rPr>
      </w:pPr>
      <w:r w:rsidRPr="003672B0">
        <w:rPr>
          <w:color w:val="auto"/>
          <w:szCs w:val="22"/>
          <w:lang w:val="sr-Cyrl-RS"/>
        </w:rPr>
        <w:t>Исход предмета</w:t>
      </w:r>
    </w:p>
    <w:p w14:paraId="1BC2D437"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Очекује се да ће студенти стећи основна знања о савременој настави почетног читања и </w:t>
      </w:r>
      <w:proofErr w:type="spellStart"/>
      <w:r w:rsidRPr="003672B0">
        <w:rPr>
          <w:color w:val="auto"/>
          <w:szCs w:val="22"/>
          <w:lang w:val="sr-Cyrl-RS"/>
        </w:rPr>
        <w:t>писања.Усвојиће</w:t>
      </w:r>
      <w:proofErr w:type="spellEnd"/>
      <w:r w:rsidRPr="003672B0">
        <w:rPr>
          <w:color w:val="auto"/>
          <w:szCs w:val="22"/>
          <w:lang w:val="sr-Cyrl-RS"/>
        </w:rPr>
        <w:t xml:space="preserve"> основне педагошке захтеве у настави почетног читања и писања. Повезаће и применити теоријска и стручна знања у избору, планирању и извођењу савремених стратегија и метода почетног читања и писања.</w:t>
      </w:r>
    </w:p>
    <w:p w14:paraId="20274D68" w14:textId="77777777" w:rsidR="00532BE5" w:rsidRPr="003672B0" w:rsidRDefault="00532BE5" w:rsidP="00E53E79">
      <w:pPr>
        <w:pStyle w:val="Naslov3"/>
        <w:spacing w:before="0" w:after="0"/>
        <w:rPr>
          <w:color w:val="auto"/>
          <w:szCs w:val="22"/>
          <w:lang w:val="sr-Cyrl-RS"/>
        </w:rPr>
      </w:pPr>
    </w:p>
    <w:p w14:paraId="1C540E43" w14:textId="641F4F05"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108" w:name="Стваралачканаставасрпскогјезикаикњи"/>
      <w:r w:rsidRPr="003672B0">
        <w:rPr>
          <w:color w:val="auto"/>
          <w:szCs w:val="22"/>
          <w:lang w:val="sr-Cyrl-RS"/>
        </w:rPr>
        <w:t>Стваралачка настава српског језика и књижевности</w:t>
      </w:r>
      <w:bookmarkEnd w:id="108"/>
    </w:p>
    <w:p w14:paraId="5FB3D05E" w14:textId="77777777" w:rsidR="0089186A" w:rsidRPr="003672B0" w:rsidRDefault="0089186A" w:rsidP="00E53E79">
      <w:pPr>
        <w:pStyle w:val="Tekst"/>
        <w:spacing w:after="0"/>
        <w:rPr>
          <w:color w:val="auto"/>
          <w:szCs w:val="22"/>
          <w:lang w:val="sr-Cyrl-RS"/>
        </w:rPr>
      </w:pPr>
      <w:r w:rsidRPr="003672B0">
        <w:rPr>
          <w:color w:val="auto"/>
          <w:szCs w:val="22"/>
          <w:lang w:val="sr-Cyrl-RS"/>
        </w:rPr>
        <w:t>Исход предмета</w:t>
      </w:r>
    </w:p>
    <w:p w14:paraId="104D908D" w14:textId="77777777" w:rsidR="0089186A" w:rsidRPr="003672B0" w:rsidRDefault="0089186A" w:rsidP="00E53E79">
      <w:pPr>
        <w:pStyle w:val="Tekst"/>
        <w:spacing w:after="0"/>
        <w:rPr>
          <w:color w:val="auto"/>
          <w:szCs w:val="22"/>
          <w:lang w:val="sr-Cyrl-RS"/>
        </w:rPr>
      </w:pPr>
      <w:r w:rsidRPr="003672B0">
        <w:rPr>
          <w:color w:val="auto"/>
          <w:szCs w:val="22"/>
          <w:lang w:val="sr-Cyrl-RS"/>
        </w:rPr>
        <w:t>По успешно окончаном курсу очекују се да ће студенти стећи ваљане интелектуалне, естетске и етичке основе за осмишљено планирање, организовање и реализовање наставних садржаја српског језика и књижевности стваралачком применом савремених сазнања научне теорије, образовне технологије и наставне праксе.</w:t>
      </w:r>
    </w:p>
    <w:p w14:paraId="605FE7AF" w14:textId="77777777" w:rsidR="00532BE5" w:rsidRPr="003672B0" w:rsidRDefault="00532BE5" w:rsidP="00E53E79">
      <w:pPr>
        <w:pStyle w:val="Naslov3"/>
        <w:spacing w:before="0" w:after="0"/>
        <w:rPr>
          <w:color w:val="auto"/>
          <w:szCs w:val="22"/>
          <w:lang w:val="sr-Cyrl-RS"/>
        </w:rPr>
      </w:pPr>
    </w:p>
    <w:p w14:paraId="0AAF2201" w14:textId="1ED1596A"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109" w:name="Ученицисапосебнимобразовнимпотребама"/>
      <w:r w:rsidRPr="003672B0">
        <w:rPr>
          <w:color w:val="auto"/>
          <w:szCs w:val="22"/>
          <w:lang w:val="sr-Cyrl-RS"/>
        </w:rPr>
        <w:t>Ученици са посебним образовним потребама</w:t>
      </w:r>
      <w:bookmarkEnd w:id="109"/>
    </w:p>
    <w:p w14:paraId="7BB83D5A"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6616A05A" w14:textId="77777777" w:rsidR="0089186A" w:rsidRPr="003672B0" w:rsidRDefault="0089186A" w:rsidP="00E53E79">
      <w:pPr>
        <w:pStyle w:val="Tekst"/>
        <w:spacing w:after="0"/>
        <w:rPr>
          <w:noProof/>
          <w:color w:val="auto"/>
          <w:szCs w:val="22"/>
          <w:lang w:val="sr-Cyrl-RS"/>
        </w:rPr>
      </w:pPr>
      <w:r w:rsidRPr="003672B0">
        <w:rPr>
          <w:noProof/>
          <w:color w:val="auto"/>
          <w:szCs w:val="22"/>
          <w:lang w:val="sr-Cyrl-RS"/>
        </w:rPr>
        <w:t>Способност идентификовања ученика са посебним образовним потребама, његовог укључивања у образовно-васпитни систем и руковођења хетерогеним одељењем; знање о припреми плана подршке и индивидуалних образовних планова са прилагођеним и измењеним садржајима; вештина одабира и примене доступних облика подршке за ученика, одељење и школу у циљу боље интеграције ученика.</w:t>
      </w:r>
    </w:p>
    <w:p w14:paraId="1B89E58C" w14:textId="77777777" w:rsidR="00532BE5" w:rsidRPr="003672B0" w:rsidRDefault="00532BE5" w:rsidP="00E53E79">
      <w:pPr>
        <w:pStyle w:val="Naslov3"/>
        <w:spacing w:before="0" w:after="0"/>
        <w:rPr>
          <w:color w:val="auto"/>
          <w:szCs w:val="22"/>
          <w:lang w:val="sr-Cyrl-RS"/>
        </w:rPr>
      </w:pPr>
    </w:p>
    <w:p w14:paraId="40098632" w14:textId="77777777" w:rsidR="00532BE5" w:rsidRPr="003672B0" w:rsidRDefault="00532BE5" w:rsidP="00E53E79">
      <w:pPr>
        <w:pStyle w:val="Naslov3"/>
        <w:spacing w:before="0" w:after="0"/>
        <w:rPr>
          <w:color w:val="auto"/>
          <w:szCs w:val="22"/>
          <w:lang w:val="sr-Cyrl-RS"/>
        </w:rPr>
      </w:pPr>
    </w:p>
    <w:p w14:paraId="0D1283E0" w14:textId="1437E99A"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110" w:name="Усменакњижевност"/>
      <w:r w:rsidRPr="003672B0">
        <w:rPr>
          <w:color w:val="auto"/>
          <w:szCs w:val="22"/>
          <w:lang w:val="sr-Cyrl-RS"/>
        </w:rPr>
        <w:t>Усмена књижевност</w:t>
      </w:r>
      <w:bookmarkEnd w:id="110"/>
      <w:r w:rsidRPr="003672B0">
        <w:rPr>
          <w:color w:val="auto"/>
          <w:szCs w:val="22"/>
          <w:lang w:val="sr-Cyrl-RS"/>
        </w:rPr>
        <w:tab/>
      </w:r>
      <w:r w:rsidRPr="003672B0">
        <w:rPr>
          <w:color w:val="auto"/>
          <w:szCs w:val="22"/>
          <w:lang w:val="sr-Cyrl-RS"/>
        </w:rPr>
        <w:tab/>
      </w:r>
    </w:p>
    <w:p w14:paraId="1A59E06D"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050363FB" w14:textId="77777777" w:rsidR="0089186A" w:rsidRPr="003672B0" w:rsidRDefault="0089186A" w:rsidP="00E53E79">
      <w:pPr>
        <w:pStyle w:val="Tekst"/>
        <w:spacing w:after="0"/>
        <w:rPr>
          <w:color w:val="auto"/>
          <w:szCs w:val="22"/>
          <w:lang w:val="sr-Cyrl-RS"/>
        </w:rPr>
      </w:pPr>
      <w:r w:rsidRPr="003672B0">
        <w:rPr>
          <w:color w:val="auto"/>
          <w:szCs w:val="22"/>
          <w:lang w:val="sr-Cyrl-RS"/>
        </w:rPr>
        <w:t>Оспособљеност студената за разумевање и интерпретацију дела усмене књижевности.</w:t>
      </w:r>
    </w:p>
    <w:p w14:paraId="4178B40F" w14:textId="77777777" w:rsidR="00532BE5" w:rsidRPr="003672B0" w:rsidRDefault="00532BE5" w:rsidP="00E53E79">
      <w:pPr>
        <w:pStyle w:val="Naslov3"/>
        <w:spacing w:before="0" w:after="0"/>
        <w:rPr>
          <w:color w:val="auto"/>
          <w:szCs w:val="22"/>
          <w:lang w:val="sr-Cyrl-RS"/>
        </w:rPr>
      </w:pPr>
    </w:p>
    <w:p w14:paraId="6E1F585E" w14:textId="486E106B" w:rsidR="0089186A" w:rsidRPr="003672B0" w:rsidRDefault="0089186A" w:rsidP="00E53E79">
      <w:pPr>
        <w:pStyle w:val="Naslov3"/>
        <w:spacing w:before="0" w:after="0"/>
        <w:rPr>
          <w:color w:val="auto"/>
          <w:szCs w:val="22"/>
          <w:lang w:val="sr-Cyrl-RS"/>
        </w:rPr>
      </w:pPr>
      <w:r w:rsidRPr="003672B0">
        <w:rPr>
          <w:color w:val="auto"/>
          <w:szCs w:val="22"/>
          <w:lang w:val="sr-Cyrl-RS"/>
        </w:rPr>
        <w:lastRenderedPageBreak/>
        <w:t xml:space="preserve">Назив предмета: </w:t>
      </w:r>
      <w:bookmarkStart w:id="111" w:name="Уводупозоришнууметност"/>
      <w:r w:rsidRPr="003672B0">
        <w:rPr>
          <w:color w:val="auto"/>
          <w:szCs w:val="22"/>
          <w:lang w:val="sr-Cyrl-RS"/>
        </w:rPr>
        <w:t>Увод у позоришну уметност</w:t>
      </w:r>
      <w:bookmarkEnd w:id="111"/>
    </w:p>
    <w:p w14:paraId="438DF33A" w14:textId="77777777" w:rsidR="0089186A" w:rsidRPr="003672B0" w:rsidRDefault="0089186A" w:rsidP="00E53E79">
      <w:pPr>
        <w:pStyle w:val="Tekst"/>
        <w:spacing w:after="0"/>
        <w:rPr>
          <w:rFonts w:eastAsia="Arial Unicode MS"/>
          <w:color w:val="auto"/>
          <w:szCs w:val="22"/>
          <w:lang w:val="sr-Cyrl-RS"/>
        </w:rPr>
      </w:pPr>
      <w:r w:rsidRPr="003672B0">
        <w:rPr>
          <w:color w:val="auto"/>
          <w:szCs w:val="22"/>
          <w:lang w:val="sr-Cyrl-RS"/>
        </w:rPr>
        <w:t>Исход предмета</w:t>
      </w:r>
    </w:p>
    <w:p w14:paraId="37B8D342" w14:textId="77777777" w:rsidR="0089186A" w:rsidRPr="003672B0" w:rsidRDefault="0089186A" w:rsidP="00E53E79">
      <w:pPr>
        <w:pStyle w:val="Tekst"/>
        <w:spacing w:after="0"/>
        <w:rPr>
          <w:b/>
          <w:bCs/>
          <w:color w:val="auto"/>
          <w:szCs w:val="22"/>
          <w:lang w:val="sr-Cyrl-RS"/>
        </w:rPr>
      </w:pPr>
      <w:r w:rsidRPr="003672B0">
        <w:rPr>
          <w:rFonts w:eastAsia="Arial Unicode MS"/>
          <w:color w:val="auto"/>
          <w:szCs w:val="22"/>
          <w:lang w:val="sr-Cyrl-RS"/>
        </w:rPr>
        <w:t>Разумевање основних појмова позоришне уметности; сценске уметности, сценског времена, простора и израза; оспособљеност студената за самостално драматизовање текстова, припрему и реализацију представе за децу.</w:t>
      </w:r>
      <w:r w:rsidRPr="003672B0">
        <w:rPr>
          <w:b/>
          <w:bCs/>
          <w:color w:val="auto"/>
          <w:szCs w:val="22"/>
          <w:lang w:val="sr-Cyrl-RS"/>
        </w:rPr>
        <w:t xml:space="preserve"> </w:t>
      </w:r>
    </w:p>
    <w:p w14:paraId="7E46ADCD" w14:textId="77777777" w:rsidR="00532BE5" w:rsidRPr="003672B0" w:rsidRDefault="00532BE5" w:rsidP="00E53E79">
      <w:pPr>
        <w:pStyle w:val="Naslov3"/>
        <w:spacing w:before="0" w:after="0"/>
        <w:rPr>
          <w:color w:val="auto"/>
          <w:szCs w:val="22"/>
          <w:lang w:val="sr-Cyrl-RS"/>
        </w:rPr>
      </w:pPr>
    </w:p>
    <w:p w14:paraId="488D66FD" w14:textId="4EA07F76"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112" w:name="Уводустатистику"/>
      <w:r w:rsidRPr="003672B0">
        <w:rPr>
          <w:color w:val="auto"/>
          <w:szCs w:val="22"/>
          <w:lang w:val="sr-Cyrl-RS"/>
        </w:rPr>
        <w:t xml:space="preserve">Увод у статистику </w:t>
      </w:r>
      <w:bookmarkEnd w:id="112"/>
    </w:p>
    <w:p w14:paraId="73B4D3D8"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7B3000CC" w14:textId="77777777" w:rsidR="0089186A" w:rsidRPr="003672B0" w:rsidRDefault="0089186A" w:rsidP="00E53E79">
      <w:pPr>
        <w:pStyle w:val="Tekst"/>
        <w:spacing w:after="0"/>
        <w:rPr>
          <w:color w:val="auto"/>
          <w:szCs w:val="22"/>
          <w:lang w:val="sr-Cyrl-RS"/>
        </w:rPr>
      </w:pPr>
      <w:r w:rsidRPr="003672B0">
        <w:rPr>
          <w:color w:val="auto"/>
          <w:szCs w:val="22"/>
          <w:lang w:val="sr-Cyrl-RS"/>
        </w:rPr>
        <w:t>Студент мора да познаје основне појмове статистике, као и да може да реши практичне проблеме коришћењем статистичких метода.</w:t>
      </w:r>
    </w:p>
    <w:p w14:paraId="5CD49413" w14:textId="77777777" w:rsidR="00532BE5" w:rsidRPr="003672B0" w:rsidRDefault="00532BE5" w:rsidP="00E53E79">
      <w:pPr>
        <w:pStyle w:val="Naslov3"/>
        <w:spacing w:before="0" w:after="0"/>
        <w:rPr>
          <w:color w:val="auto"/>
          <w:szCs w:val="22"/>
          <w:lang w:val="sr-Cyrl-RS"/>
        </w:rPr>
      </w:pPr>
    </w:p>
    <w:p w14:paraId="7B9B91B5" w14:textId="78868CCD"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113" w:name="Вештинеговораислушања"/>
      <w:r w:rsidRPr="003672B0">
        <w:rPr>
          <w:color w:val="auto"/>
          <w:szCs w:val="22"/>
          <w:lang w:val="sr-Cyrl-RS"/>
        </w:rPr>
        <w:t>Вештине говора и слушања</w:t>
      </w:r>
      <w:bookmarkEnd w:id="113"/>
    </w:p>
    <w:p w14:paraId="1A31D9D9"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Исход предмета </w:t>
      </w:r>
    </w:p>
    <w:p w14:paraId="057F0E83" w14:textId="77777777" w:rsidR="0089186A" w:rsidRPr="003672B0" w:rsidRDefault="0089186A" w:rsidP="00E53E79">
      <w:pPr>
        <w:pStyle w:val="Tekst"/>
        <w:spacing w:after="0"/>
        <w:rPr>
          <w:b/>
          <w:color w:val="auto"/>
          <w:szCs w:val="22"/>
          <w:lang w:val="sr-Cyrl-RS"/>
        </w:rPr>
      </w:pPr>
      <w:r w:rsidRPr="003672B0">
        <w:rPr>
          <w:color w:val="auto"/>
          <w:szCs w:val="22"/>
          <w:lang w:val="sr-Cyrl-RS"/>
        </w:rPr>
        <w:t xml:space="preserve">Студенти су оспособљени да јасно одреде теме и ставове изнесене у изворима које су слушали, те да усмено дају своје мишљење о томе; студенти успешно користе комуникационе вештине, укључујући групни рад, рад у пару, активно слушање и образлагање свог мишљења; могу да прате и учествују у разговорима о комплексним темама и да користе </w:t>
      </w:r>
      <w:proofErr w:type="spellStart"/>
      <w:r w:rsidRPr="003672B0">
        <w:rPr>
          <w:color w:val="auto"/>
          <w:szCs w:val="22"/>
          <w:lang w:val="sr-Cyrl-RS"/>
        </w:rPr>
        <w:t>раличита</w:t>
      </w:r>
      <w:proofErr w:type="spellEnd"/>
      <w:r w:rsidRPr="003672B0">
        <w:rPr>
          <w:color w:val="auto"/>
          <w:szCs w:val="22"/>
          <w:lang w:val="sr-Cyrl-RS"/>
        </w:rPr>
        <w:t xml:space="preserve"> језичка средства у току разговора; оспособљени су да предвиде појмове и идеје који се могу појавити у току разговора или слушања на основу претходних информација, као и да језичким средствима утичу на преокрет у разговору или расправи; студенти су у могућности да преформулишу своје идеје, тако да не изазову неспоразум или двосмисленост.</w:t>
      </w:r>
    </w:p>
    <w:p w14:paraId="06639274" w14:textId="77777777" w:rsidR="00532BE5" w:rsidRPr="003672B0" w:rsidRDefault="00532BE5" w:rsidP="00E53E79">
      <w:pPr>
        <w:pStyle w:val="Naslov3"/>
        <w:spacing w:before="0" w:after="0"/>
        <w:rPr>
          <w:color w:val="auto"/>
          <w:szCs w:val="22"/>
          <w:lang w:val="sr-Cyrl-RS"/>
        </w:rPr>
      </w:pPr>
    </w:p>
    <w:p w14:paraId="765C5F4D" w14:textId="624183A1" w:rsidR="0089186A" w:rsidRPr="003672B0" w:rsidRDefault="0089186A" w:rsidP="00E53E79">
      <w:pPr>
        <w:pStyle w:val="Naslov3"/>
        <w:spacing w:before="0" w:after="0"/>
        <w:rPr>
          <w:color w:val="auto"/>
          <w:szCs w:val="22"/>
          <w:lang w:val="sr-Cyrl-RS"/>
        </w:rPr>
      </w:pPr>
      <w:r w:rsidRPr="003672B0">
        <w:rPr>
          <w:color w:val="auto"/>
          <w:szCs w:val="22"/>
          <w:lang w:val="sr-Cyrl-RS"/>
        </w:rPr>
        <w:t xml:space="preserve">Назив предмета: </w:t>
      </w:r>
      <w:bookmarkStart w:id="114" w:name="Здравственоваспитање"/>
      <w:r w:rsidRPr="003672B0">
        <w:rPr>
          <w:color w:val="auto"/>
          <w:szCs w:val="22"/>
          <w:lang w:val="sr-Cyrl-RS"/>
        </w:rPr>
        <w:t xml:space="preserve">Здравствено </w:t>
      </w:r>
      <w:bookmarkEnd w:id="114"/>
      <w:r w:rsidRPr="003672B0">
        <w:rPr>
          <w:color w:val="auto"/>
          <w:szCs w:val="22"/>
          <w:lang w:val="sr-Cyrl-RS"/>
        </w:rPr>
        <w:t>образовање</w:t>
      </w:r>
      <w:r w:rsidRPr="003672B0">
        <w:rPr>
          <w:color w:val="auto"/>
          <w:szCs w:val="22"/>
          <w:lang w:val="sr-Cyrl-RS"/>
        </w:rPr>
        <w:tab/>
      </w:r>
    </w:p>
    <w:p w14:paraId="50C0F127" w14:textId="77777777" w:rsidR="0089186A" w:rsidRPr="003672B0" w:rsidRDefault="0089186A" w:rsidP="00E53E79">
      <w:pPr>
        <w:pStyle w:val="Tekst"/>
        <w:spacing w:after="0"/>
        <w:rPr>
          <w:color w:val="auto"/>
          <w:szCs w:val="22"/>
          <w:lang w:val="sr-Cyrl-RS"/>
        </w:rPr>
      </w:pPr>
      <w:r w:rsidRPr="003672B0">
        <w:rPr>
          <w:color w:val="auto"/>
          <w:szCs w:val="22"/>
          <w:lang w:val="sr-Cyrl-RS"/>
        </w:rPr>
        <w:t>Исход предмета</w:t>
      </w:r>
    </w:p>
    <w:p w14:paraId="14F03977" w14:textId="77777777" w:rsidR="0089186A" w:rsidRPr="003672B0" w:rsidRDefault="0089186A" w:rsidP="00E53E79">
      <w:pPr>
        <w:pStyle w:val="Tekst"/>
        <w:spacing w:after="0"/>
        <w:rPr>
          <w:color w:val="auto"/>
          <w:szCs w:val="22"/>
          <w:lang w:val="sr-Cyrl-RS"/>
        </w:rPr>
      </w:pPr>
      <w:r w:rsidRPr="003672B0">
        <w:rPr>
          <w:color w:val="auto"/>
          <w:szCs w:val="22"/>
          <w:lang w:val="sr-Cyrl-RS"/>
        </w:rPr>
        <w:t xml:space="preserve">Студент разуме значај здравственог васпитања и улогу учитеља у очувању и унапређењу здравља деце. Студент је оспособљен да, употребом савремених здравствено-васпитних метода и средстава, утиче на развијање навика и понашања усмерених ка очувању и унапређењу здравља деце. </w:t>
      </w:r>
    </w:p>
    <w:p w14:paraId="6418E02F" w14:textId="77777777" w:rsidR="00532BE5" w:rsidRPr="003672B0" w:rsidRDefault="00532BE5" w:rsidP="00E53E79">
      <w:pPr>
        <w:pStyle w:val="Naslov3"/>
        <w:spacing w:before="0" w:after="0"/>
        <w:rPr>
          <w:color w:val="auto"/>
          <w:szCs w:val="22"/>
          <w:lang w:val="sr-Cyrl-RS"/>
        </w:rPr>
      </w:pPr>
    </w:p>
    <w:p w14:paraId="5ED94AF8" w14:textId="34F63340" w:rsidR="0089186A" w:rsidRPr="003672B0" w:rsidRDefault="0089186A" w:rsidP="00E53E79">
      <w:pPr>
        <w:pStyle w:val="Naslov3"/>
        <w:spacing w:before="0" w:after="0"/>
        <w:rPr>
          <w:color w:val="auto"/>
          <w:szCs w:val="22"/>
          <w:lang w:val="sr-Cyrl-RS"/>
        </w:rPr>
      </w:pPr>
      <w:r w:rsidRPr="003672B0">
        <w:rPr>
          <w:color w:val="auto"/>
          <w:szCs w:val="22"/>
          <w:lang w:val="sr-Cyrl-RS"/>
        </w:rPr>
        <w:t>Назив предмета: Дипломск</w:t>
      </w:r>
      <w:bookmarkStart w:id="115" w:name="Дипломскирад"/>
      <w:bookmarkEnd w:id="115"/>
      <w:r w:rsidRPr="003672B0">
        <w:rPr>
          <w:color w:val="auto"/>
          <w:szCs w:val="22"/>
          <w:lang w:val="sr-Cyrl-RS"/>
        </w:rPr>
        <w:t>и рад</w:t>
      </w:r>
    </w:p>
    <w:p w14:paraId="511DE389" w14:textId="77777777" w:rsidR="0089186A" w:rsidRPr="003672B0" w:rsidRDefault="0089186A" w:rsidP="00E53E79">
      <w:pPr>
        <w:pStyle w:val="Tekst"/>
        <w:spacing w:after="0"/>
        <w:rPr>
          <w:color w:val="auto"/>
          <w:szCs w:val="22"/>
          <w:lang w:val="sr-Cyrl-RS"/>
        </w:rPr>
      </w:pPr>
      <w:r w:rsidRPr="003672B0">
        <w:rPr>
          <w:color w:val="auto"/>
          <w:szCs w:val="22"/>
          <w:lang w:val="sr-Cyrl-RS"/>
        </w:rPr>
        <w:t>Исход предмета</w:t>
      </w:r>
    </w:p>
    <w:p w14:paraId="08934C07" w14:textId="06098B13" w:rsidR="0089186A" w:rsidRPr="003672B0" w:rsidRDefault="0089186A" w:rsidP="00E53E79">
      <w:pPr>
        <w:pStyle w:val="Tekst"/>
        <w:spacing w:after="0"/>
        <w:rPr>
          <w:color w:val="auto"/>
          <w:szCs w:val="22"/>
          <w:lang w:val="sr-Cyrl-RS"/>
        </w:rPr>
      </w:pPr>
      <w:r w:rsidRPr="003672B0">
        <w:rPr>
          <w:color w:val="auto"/>
          <w:szCs w:val="22"/>
          <w:lang w:val="sr-Cyrl-RS"/>
        </w:rPr>
        <w:t xml:space="preserve">Израдом завршног рада студент је оспособљен да изабере одговарајући проблем </w:t>
      </w:r>
      <w:proofErr w:type="spellStart"/>
      <w:r w:rsidRPr="003672B0">
        <w:rPr>
          <w:color w:val="auto"/>
          <w:szCs w:val="22"/>
          <w:lang w:val="sr-Cyrl-RS"/>
        </w:rPr>
        <w:t>истарживања</w:t>
      </w:r>
      <w:proofErr w:type="spellEnd"/>
      <w:r w:rsidRPr="003672B0">
        <w:rPr>
          <w:color w:val="auto"/>
          <w:szCs w:val="22"/>
          <w:lang w:val="sr-Cyrl-RS"/>
        </w:rPr>
        <w:t xml:space="preserve"> из теорије и праксе основношколског васпитања и образовања, да за сваку тврдњу у раду проналази доказе, да анализира и систематизује теоријске налазе о истраживачком проблему из домена васпитно-образовног рада, да приказује основне резултате досадашњег </w:t>
      </w:r>
      <w:proofErr w:type="spellStart"/>
      <w:r w:rsidRPr="003672B0">
        <w:rPr>
          <w:color w:val="auto"/>
          <w:szCs w:val="22"/>
          <w:lang w:val="sr-Cyrl-RS"/>
        </w:rPr>
        <w:t>изтраживања</w:t>
      </w:r>
      <w:proofErr w:type="spellEnd"/>
      <w:r w:rsidRPr="003672B0">
        <w:rPr>
          <w:color w:val="auto"/>
          <w:szCs w:val="22"/>
          <w:lang w:val="sr-Cyrl-RS"/>
        </w:rPr>
        <w:t xml:space="preserve"> проблема, да опише план сопственог истраживања, да саопшти анализиране податке из васпитно-образовне праксе и да укаже на могућност њихове примене.</w:t>
      </w:r>
    </w:p>
    <w:p w14:paraId="15D86AC9" w14:textId="3179F570" w:rsidR="0089186A" w:rsidRPr="003672B0" w:rsidRDefault="0089186A" w:rsidP="0009134D">
      <w:pPr>
        <w:pStyle w:val="Naslov3"/>
        <w:spacing w:before="0" w:after="0"/>
        <w:jc w:val="center"/>
        <w:rPr>
          <w:color w:val="auto"/>
          <w:szCs w:val="22"/>
          <w:lang w:val="sr-Cyrl-RS"/>
        </w:rPr>
      </w:pPr>
    </w:p>
    <w:tbl>
      <w:tblPr>
        <w:tblStyle w:val="ListTable4-Accent1"/>
        <w:tblW w:w="9329" w:type="dxa"/>
        <w:tblLayout w:type="fixed"/>
        <w:tblLook w:val="04A0" w:firstRow="1" w:lastRow="0" w:firstColumn="1" w:lastColumn="0" w:noHBand="0" w:noVBand="1"/>
      </w:tblPr>
      <w:tblGrid>
        <w:gridCol w:w="850"/>
        <w:gridCol w:w="8479"/>
      </w:tblGrid>
      <w:tr w:rsidR="00684191" w:rsidRPr="003672B0" w14:paraId="4F32E092" w14:textId="77777777" w:rsidTr="0019051D">
        <w:trPr>
          <w:cnfStyle w:val="100000000000" w:firstRow="1" w:lastRow="0" w:firstColumn="0" w:lastColumn="0" w:oddVBand="0" w:evenVBand="0" w:oddHBand="0"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850" w:type="dxa"/>
          </w:tcPr>
          <w:p w14:paraId="37351939" w14:textId="77777777" w:rsidR="00684191" w:rsidRPr="003672B0" w:rsidRDefault="00684191" w:rsidP="00163CAE">
            <w:pPr>
              <w:spacing w:after="0" w:line="240" w:lineRule="auto"/>
              <w:rPr>
                <w:lang w:val="sr-Cyrl-RS"/>
              </w:rPr>
            </w:pPr>
          </w:p>
        </w:tc>
        <w:tc>
          <w:tcPr>
            <w:tcW w:w="8479" w:type="dxa"/>
          </w:tcPr>
          <w:p w14:paraId="0B156791" w14:textId="2EC99225" w:rsidR="00684191" w:rsidRPr="003672B0" w:rsidRDefault="00684191" w:rsidP="00163CAE">
            <w:pPr>
              <w:spacing w:after="0" w:line="240" w:lineRule="auto"/>
              <w:cnfStyle w:val="100000000000" w:firstRow="1" w:lastRow="0" w:firstColumn="0" w:lastColumn="0" w:oddVBand="0" w:evenVBand="0" w:oddHBand="0" w:evenHBand="0" w:firstRowFirstColumn="0" w:firstRowLastColumn="0" w:lastRowFirstColumn="0" w:lastRowLastColumn="0"/>
              <w:rPr>
                <w:lang w:val="sr-Cyrl-RS"/>
              </w:rPr>
            </w:pPr>
            <w:r w:rsidRPr="003672B0">
              <w:rPr>
                <w:lang w:val="sr-Cyrl-RS"/>
              </w:rPr>
              <w:t xml:space="preserve">Исходи учења </w:t>
            </w:r>
            <w:r w:rsidRPr="003672B0">
              <w:rPr>
                <w:lang w:val="sr-Cyrl-RS"/>
              </w:rPr>
              <w:br/>
              <w:t>Мастер учитељ – МАС опште компетенције</w:t>
            </w:r>
          </w:p>
        </w:tc>
      </w:tr>
      <w:tr w:rsidR="007329B4" w:rsidRPr="003672B0" w14:paraId="19CC32D4" w14:textId="77777777" w:rsidTr="0019051D">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850" w:type="dxa"/>
          </w:tcPr>
          <w:p w14:paraId="2A855B02" w14:textId="77777777" w:rsidR="0089186A" w:rsidRPr="003672B0" w:rsidRDefault="0089186A" w:rsidP="00163CAE">
            <w:pPr>
              <w:spacing w:after="0" w:line="240" w:lineRule="auto"/>
              <w:rPr>
                <w:lang w:val="sr-Cyrl-RS"/>
              </w:rPr>
            </w:pPr>
            <w:r w:rsidRPr="003672B0">
              <w:rPr>
                <w:lang w:val="sr-Cyrl-RS"/>
              </w:rPr>
              <w:t>И1.</w:t>
            </w:r>
          </w:p>
        </w:tc>
        <w:tc>
          <w:tcPr>
            <w:tcW w:w="8479" w:type="dxa"/>
          </w:tcPr>
          <w:p w14:paraId="59011695" w14:textId="77777777" w:rsidR="0089186A" w:rsidRPr="003672B0" w:rsidRDefault="0089186A" w:rsidP="00163CAE">
            <w:pPr>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Оспособљеност за примену савремених модела учења и поучавања у области разредне наставе (интерактивне методе, хеуристичка, проблемска настава, учење откривањем, пројектна настава, кооперативна настава...) </w:t>
            </w:r>
          </w:p>
        </w:tc>
      </w:tr>
      <w:tr w:rsidR="007329B4" w:rsidRPr="003672B0" w14:paraId="5BD5B6F1" w14:textId="77777777" w:rsidTr="0019051D">
        <w:trPr>
          <w:trHeight w:val="804"/>
        </w:trPr>
        <w:tc>
          <w:tcPr>
            <w:cnfStyle w:val="001000000000" w:firstRow="0" w:lastRow="0" w:firstColumn="1" w:lastColumn="0" w:oddVBand="0" w:evenVBand="0" w:oddHBand="0" w:evenHBand="0" w:firstRowFirstColumn="0" w:firstRowLastColumn="0" w:lastRowFirstColumn="0" w:lastRowLastColumn="0"/>
            <w:tcW w:w="850" w:type="dxa"/>
          </w:tcPr>
          <w:p w14:paraId="49C69EF8" w14:textId="77777777" w:rsidR="0089186A" w:rsidRPr="003672B0" w:rsidRDefault="0089186A" w:rsidP="00163CAE">
            <w:pPr>
              <w:spacing w:after="0" w:line="240" w:lineRule="auto"/>
              <w:rPr>
                <w:lang w:val="sr-Cyrl-RS"/>
              </w:rPr>
            </w:pPr>
            <w:r w:rsidRPr="003672B0">
              <w:rPr>
                <w:lang w:val="sr-Cyrl-RS"/>
              </w:rPr>
              <w:t>И2.</w:t>
            </w:r>
          </w:p>
        </w:tc>
        <w:tc>
          <w:tcPr>
            <w:tcW w:w="8479" w:type="dxa"/>
          </w:tcPr>
          <w:p w14:paraId="63CD7386" w14:textId="77777777" w:rsidR="0089186A" w:rsidRPr="003672B0" w:rsidRDefault="0089186A" w:rsidP="00163CAE">
            <w:pPr>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Оспособљеност за професионалну и конструктивну сарадњу са колегама, управом школе, стручном службом и педагошким асистентима, као и за сарадњу са представницима шире и локалне друштвене средине – партнерима у васпитно-образовном раду</w:t>
            </w:r>
          </w:p>
        </w:tc>
      </w:tr>
      <w:tr w:rsidR="007329B4" w:rsidRPr="003672B0" w14:paraId="2E72A30D" w14:textId="77777777" w:rsidTr="0019051D">
        <w:trPr>
          <w:cnfStyle w:val="000000100000" w:firstRow="0" w:lastRow="0" w:firstColumn="0" w:lastColumn="0" w:oddVBand="0" w:evenVBand="0" w:oddHBand="1" w:evenHBand="0" w:firstRowFirstColumn="0" w:firstRowLastColumn="0" w:lastRowFirstColumn="0" w:lastRowLastColumn="0"/>
          <w:trHeight w:val="840"/>
        </w:trPr>
        <w:tc>
          <w:tcPr>
            <w:cnfStyle w:val="001000000000" w:firstRow="0" w:lastRow="0" w:firstColumn="1" w:lastColumn="0" w:oddVBand="0" w:evenVBand="0" w:oddHBand="0" w:evenHBand="0" w:firstRowFirstColumn="0" w:firstRowLastColumn="0" w:lastRowFirstColumn="0" w:lastRowLastColumn="0"/>
            <w:tcW w:w="850" w:type="dxa"/>
          </w:tcPr>
          <w:p w14:paraId="30D81E88" w14:textId="77777777" w:rsidR="0089186A" w:rsidRPr="003672B0" w:rsidRDefault="0089186A" w:rsidP="00163CAE">
            <w:pPr>
              <w:spacing w:after="0" w:line="240" w:lineRule="auto"/>
              <w:rPr>
                <w:lang w:val="sr-Cyrl-RS"/>
              </w:rPr>
            </w:pPr>
            <w:r w:rsidRPr="003672B0">
              <w:rPr>
                <w:lang w:val="sr-Cyrl-RS"/>
              </w:rPr>
              <w:t>И3.</w:t>
            </w:r>
          </w:p>
        </w:tc>
        <w:tc>
          <w:tcPr>
            <w:tcW w:w="8479" w:type="dxa"/>
          </w:tcPr>
          <w:p w14:paraId="6E181F38" w14:textId="77777777" w:rsidR="0089186A" w:rsidRPr="003672B0" w:rsidRDefault="0089186A" w:rsidP="00163CAE">
            <w:pPr>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 Оспособљеност за дидактичко-методичко обликовање садржаја наставе према специфичним образовним захтевима, ситуацијама и потребама ученика</w:t>
            </w:r>
          </w:p>
        </w:tc>
      </w:tr>
      <w:tr w:rsidR="007329B4" w:rsidRPr="003672B0" w14:paraId="22177F36" w14:textId="77777777" w:rsidTr="0019051D">
        <w:trPr>
          <w:trHeight w:val="564"/>
        </w:trPr>
        <w:tc>
          <w:tcPr>
            <w:cnfStyle w:val="001000000000" w:firstRow="0" w:lastRow="0" w:firstColumn="1" w:lastColumn="0" w:oddVBand="0" w:evenVBand="0" w:oddHBand="0" w:evenHBand="0" w:firstRowFirstColumn="0" w:firstRowLastColumn="0" w:lastRowFirstColumn="0" w:lastRowLastColumn="0"/>
            <w:tcW w:w="850" w:type="dxa"/>
          </w:tcPr>
          <w:p w14:paraId="7EE5FF5D" w14:textId="77777777" w:rsidR="0089186A" w:rsidRPr="003672B0" w:rsidRDefault="0089186A" w:rsidP="00163CAE">
            <w:pPr>
              <w:spacing w:after="0" w:line="240" w:lineRule="auto"/>
              <w:rPr>
                <w:lang w:val="sr-Cyrl-RS"/>
              </w:rPr>
            </w:pPr>
            <w:r w:rsidRPr="003672B0">
              <w:rPr>
                <w:lang w:val="sr-Cyrl-RS"/>
              </w:rPr>
              <w:t>И4.</w:t>
            </w:r>
          </w:p>
        </w:tc>
        <w:tc>
          <w:tcPr>
            <w:tcW w:w="8479" w:type="dxa"/>
          </w:tcPr>
          <w:p w14:paraId="5882843A" w14:textId="77777777" w:rsidR="0089186A" w:rsidRPr="003672B0" w:rsidRDefault="0089186A" w:rsidP="00163CAE">
            <w:pPr>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proofErr w:type="spellStart"/>
            <w:r w:rsidRPr="003672B0">
              <w:rPr>
                <w:lang w:val="sr-Cyrl-RS"/>
              </w:rPr>
              <w:t>Оспособљенoст</w:t>
            </w:r>
            <w:proofErr w:type="spellEnd"/>
            <w:r w:rsidRPr="003672B0">
              <w:rPr>
                <w:lang w:val="sr-Cyrl-RS"/>
              </w:rPr>
              <w:t xml:space="preserve"> за препознавање вредносних оријентација ученика и подстицање и развој хуманистичких вредности.</w:t>
            </w:r>
          </w:p>
        </w:tc>
      </w:tr>
      <w:tr w:rsidR="007329B4" w:rsidRPr="003672B0" w14:paraId="6F04FF09" w14:textId="77777777" w:rsidTr="0019051D">
        <w:trPr>
          <w:cnfStyle w:val="000000100000" w:firstRow="0" w:lastRow="0" w:firstColumn="0" w:lastColumn="0" w:oddVBand="0" w:evenVBand="0" w:oddHBand="1"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850" w:type="dxa"/>
          </w:tcPr>
          <w:p w14:paraId="7A7801CC" w14:textId="77777777" w:rsidR="0089186A" w:rsidRPr="003672B0" w:rsidRDefault="0089186A" w:rsidP="00163CAE">
            <w:pPr>
              <w:spacing w:after="0" w:line="240" w:lineRule="auto"/>
              <w:rPr>
                <w:lang w:val="sr-Cyrl-RS"/>
              </w:rPr>
            </w:pPr>
            <w:r w:rsidRPr="003672B0">
              <w:rPr>
                <w:lang w:val="sr-Cyrl-RS"/>
              </w:rPr>
              <w:lastRenderedPageBreak/>
              <w:t>И5.</w:t>
            </w:r>
          </w:p>
        </w:tc>
        <w:tc>
          <w:tcPr>
            <w:tcW w:w="8479" w:type="dxa"/>
          </w:tcPr>
          <w:p w14:paraId="68E9DE60" w14:textId="77777777" w:rsidR="0089186A" w:rsidRPr="003672B0" w:rsidRDefault="0089186A" w:rsidP="00163CAE">
            <w:pPr>
              <w:spacing w:after="0" w:line="240" w:lineRule="auto"/>
              <w:cnfStyle w:val="000000100000" w:firstRow="0" w:lastRow="0" w:firstColumn="0" w:lastColumn="0" w:oddVBand="0" w:evenVBand="0" w:oddHBand="1" w:evenHBand="0" w:firstRowFirstColumn="0" w:firstRowLastColumn="0" w:lastRowFirstColumn="0" w:lastRowLastColumn="0"/>
              <w:rPr>
                <w:spacing w:val="-4"/>
                <w:lang w:val="sr-Cyrl-RS"/>
              </w:rPr>
            </w:pPr>
            <w:r w:rsidRPr="003672B0">
              <w:rPr>
                <w:spacing w:val="-4"/>
                <w:lang w:val="sr-Cyrl-RS"/>
              </w:rPr>
              <w:t xml:space="preserve">Оспособљеност за креирање и имплементацију индивидуалног образовног плана </w:t>
            </w:r>
          </w:p>
        </w:tc>
      </w:tr>
      <w:tr w:rsidR="007329B4" w:rsidRPr="003672B0" w14:paraId="21E80DD2" w14:textId="77777777" w:rsidTr="0019051D">
        <w:trPr>
          <w:trHeight w:val="710"/>
        </w:trPr>
        <w:tc>
          <w:tcPr>
            <w:cnfStyle w:val="001000000000" w:firstRow="0" w:lastRow="0" w:firstColumn="1" w:lastColumn="0" w:oddVBand="0" w:evenVBand="0" w:oddHBand="0" w:evenHBand="0" w:firstRowFirstColumn="0" w:firstRowLastColumn="0" w:lastRowFirstColumn="0" w:lastRowLastColumn="0"/>
            <w:tcW w:w="850" w:type="dxa"/>
          </w:tcPr>
          <w:p w14:paraId="2DB8E745" w14:textId="77777777" w:rsidR="0089186A" w:rsidRPr="003672B0" w:rsidRDefault="0089186A" w:rsidP="00163CAE">
            <w:pPr>
              <w:spacing w:after="0" w:line="240" w:lineRule="auto"/>
              <w:rPr>
                <w:lang w:val="sr-Cyrl-RS"/>
              </w:rPr>
            </w:pPr>
            <w:r w:rsidRPr="003672B0">
              <w:rPr>
                <w:lang w:val="sr-Cyrl-RS"/>
              </w:rPr>
              <w:t>И6.</w:t>
            </w:r>
          </w:p>
        </w:tc>
        <w:tc>
          <w:tcPr>
            <w:tcW w:w="8479" w:type="dxa"/>
          </w:tcPr>
          <w:p w14:paraId="298D043B" w14:textId="77777777" w:rsidR="0089186A" w:rsidRPr="003672B0" w:rsidRDefault="0089186A" w:rsidP="00163CAE">
            <w:pPr>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 xml:space="preserve">Оспособљеност за самосталан научни рад, писање стручних и научних радова на основу истраживања проблема у области методика разредне наставе. </w:t>
            </w:r>
          </w:p>
        </w:tc>
      </w:tr>
      <w:tr w:rsidR="007329B4" w:rsidRPr="003672B0" w14:paraId="55389680" w14:textId="77777777" w:rsidTr="0019051D">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850" w:type="dxa"/>
          </w:tcPr>
          <w:p w14:paraId="5E670894" w14:textId="77777777" w:rsidR="0089186A" w:rsidRPr="003672B0" w:rsidRDefault="0089186A" w:rsidP="00163CAE">
            <w:pPr>
              <w:spacing w:after="0" w:line="240" w:lineRule="auto"/>
              <w:rPr>
                <w:lang w:val="sr-Cyrl-RS"/>
              </w:rPr>
            </w:pPr>
            <w:r w:rsidRPr="003672B0">
              <w:rPr>
                <w:lang w:val="sr-Cyrl-RS"/>
              </w:rPr>
              <w:t>И7.</w:t>
            </w:r>
          </w:p>
        </w:tc>
        <w:tc>
          <w:tcPr>
            <w:tcW w:w="8479" w:type="dxa"/>
          </w:tcPr>
          <w:p w14:paraId="31C1070F" w14:textId="77777777" w:rsidR="0089186A" w:rsidRPr="003672B0" w:rsidRDefault="0089186A" w:rsidP="00163CAE">
            <w:pPr>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Оспособљеност за евалуацију сопствене професионалне праксе.</w:t>
            </w:r>
          </w:p>
        </w:tc>
      </w:tr>
    </w:tbl>
    <w:p w14:paraId="76F29459" w14:textId="77777777" w:rsidR="0089186A" w:rsidRPr="003672B0" w:rsidRDefault="0089186A" w:rsidP="00163CAE">
      <w:pPr>
        <w:pStyle w:val="Naslov2"/>
        <w:spacing w:after="0"/>
        <w:rPr>
          <w:szCs w:val="22"/>
        </w:rPr>
      </w:pPr>
    </w:p>
    <w:p w14:paraId="53321118" w14:textId="77777777" w:rsidR="0089186A" w:rsidRPr="003672B0" w:rsidRDefault="0089186A" w:rsidP="00163CAE">
      <w:pPr>
        <w:pStyle w:val="Naslov2"/>
        <w:spacing w:after="0"/>
        <w:rPr>
          <w:szCs w:val="22"/>
        </w:rPr>
      </w:pPr>
      <w:r w:rsidRPr="003672B0">
        <w:rPr>
          <w:szCs w:val="22"/>
        </w:rPr>
        <w:t>Опис исхода учења</w:t>
      </w:r>
    </w:p>
    <w:p w14:paraId="58544916" w14:textId="00DBA9B1" w:rsidR="0089186A" w:rsidRPr="003672B0" w:rsidRDefault="0089186A" w:rsidP="000C59D8">
      <w:pPr>
        <w:pStyle w:val="Tekst"/>
        <w:spacing w:after="0"/>
        <w:rPr>
          <w:color w:val="auto"/>
          <w:szCs w:val="22"/>
          <w:lang w:val="sr-Cyrl-RS"/>
        </w:rPr>
      </w:pPr>
      <w:r w:rsidRPr="003672B0">
        <w:rPr>
          <w:color w:val="auto"/>
          <w:szCs w:val="22"/>
          <w:lang w:val="sr-Cyrl-RS"/>
        </w:rPr>
        <w:t>Исход процеса учења је формиран стручњак са основним академским образовањем који поседује значајно проширена и продубљена знања у односу на знање стечено у средњој школи и током основних студија као и интегрисано знање неопходно за разумевање научне основе из области методике разредне наставе.</w:t>
      </w:r>
    </w:p>
    <w:p w14:paraId="62AB6741" w14:textId="77777777" w:rsidR="0089186A" w:rsidRPr="003672B0" w:rsidRDefault="0089186A" w:rsidP="00E446DC">
      <w:pPr>
        <w:spacing w:after="0" w:line="240" w:lineRule="auto"/>
        <w:ind w:firstLine="555"/>
        <w:jc w:val="both"/>
        <w:textAlignment w:val="baseline"/>
        <w:rPr>
          <w:rFonts w:eastAsia="Times New Roman"/>
          <w:lang w:val="sr-Cyrl-RS"/>
        </w:rPr>
      </w:pPr>
    </w:p>
    <w:tbl>
      <w:tblPr>
        <w:tblStyle w:val="ListTable4-Accent1"/>
        <w:tblW w:w="8895" w:type="dxa"/>
        <w:tblLayout w:type="fixed"/>
        <w:tblLook w:val="04A0" w:firstRow="1" w:lastRow="0" w:firstColumn="1" w:lastColumn="0" w:noHBand="0" w:noVBand="1"/>
      </w:tblPr>
      <w:tblGrid>
        <w:gridCol w:w="4815"/>
        <w:gridCol w:w="1980"/>
        <w:gridCol w:w="2100"/>
      </w:tblGrid>
      <w:tr w:rsidR="00684191" w:rsidRPr="003672B0" w14:paraId="463C8A52" w14:textId="77777777" w:rsidTr="00684191">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6795" w:type="dxa"/>
            <w:gridSpan w:val="2"/>
          </w:tcPr>
          <w:p w14:paraId="1234DAB2" w14:textId="73DE5F0C" w:rsidR="00684191" w:rsidRPr="003672B0" w:rsidRDefault="00684191" w:rsidP="00684191">
            <w:pPr>
              <w:spacing w:after="0" w:line="240" w:lineRule="auto"/>
              <w:textAlignment w:val="baseline"/>
              <w:rPr>
                <w:rFonts w:eastAsia="Times New Roman"/>
                <w:b w:val="0"/>
                <w:bCs w:val="0"/>
                <w:lang w:val="sr-Cyrl-RS"/>
              </w:rPr>
            </w:pPr>
            <w:r w:rsidRPr="003672B0">
              <w:rPr>
                <w:rFonts w:eastAsia="Times New Roman"/>
                <w:b w:val="0"/>
                <w:bCs w:val="0"/>
                <w:lang w:val="sr-Cyrl-RS"/>
              </w:rPr>
              <w:t>Примењена статистика (</w:t>
            </w:r>
            <w:r w:rsidRPr="003672B0">
              <w:rPr>
                <w:rFonts w:eastAsia="Times New Roman"/>
                <w:b w:val="0"/>
                <w:bCs w:val="0"/>
                <w:i/>
                <w:iCs/>
                <w:lang w:val="sr-Cyrl-RS"/>
              </w:rPr>
              <w:t>Мастер учитељ, Мастер васпитач)</w:t>
            </w:r>
          </w:p>
        </w:tc>
        <w:tc>
          <w:tcPr>
            <w:tcW w:w="2100" w:type="dxa"/>
          </w:tcPr>
          <w:p w14:paraId="10B68C99" w14:textId="77777777" w:rsidR="00684191" w:rsidRPr="003672B0" w:rsidRDefault="00684191" w:rsidP="00E446DC">
            <w:pPr>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rPr>
            </w:pPr>
          </w:p>
        </w:tc>
      </w:tr>
      <w:tr w:rsidR="007329B4" w:rsidRPr="003672B0" w14:paraId="24E89EFC" w14:textId="77777777" w:rsidTr="00684191">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64A50AFE" w14:textId="77777777" w:rsidR="0089186A" w:rsidRPr="003672B0" w:rsidRDefault="0089186A" w:rsidP="00E446DC">
            <w:pPr>
              <w:spacing w:after="0" w:line="240" w:lineRule="auto"/>
              <w:jc w:val="center"/>
              <w:textAlignment w:val="baseline"/>
              <w:rPr>
                <w:rFonts w:eastAsia="Times New Roman"/>
                <w:lang w:val="sr-Cyrl-RS"/>
              </w:rPr>
            </w:pPr>
            <w:r w:rsidRPr="003672B0">
              <w:rPr>
                <w:rFonts w:eastAsia="Times New Roman"/>
                <w:lang w:val="sr-Cyrl-RS"/>
              </w:rPr>
              <w:t>Обавезе студента </w:t>
            </w:r>
          </w:p>
        </w:tc>
        <w:tc>
          <w:tcPr>
            <w:tcW w:w="1980" w:type="dxa"/>
            <w:hideMark/>
          </w:tcPr>
          <w:p w14:paraId="2AA39F12" w14:textId="77777777" w:rsidR="0089186A" w:rsidRPr="003672B0" w:rsidRDefault="0089186A" w:rsidP="00E446DC">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Остварени поени </w:t>
            </w:r>
          </w:p>
        </w:tc>
        <w:tc>
          <w:tcPr>
            <w:tcW w:w="2100" w:type="dxa"/>
            <w:hideMark/>
          </w:tcPr>
          <w:p w14:paraId="621A457C" w14:textId="77777777" w:rsidR="0089186A" w:rsidRPr="003672B0" w:rsidRDefault="0089186A" w:rsidP="00E446DC">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Утрошени сати </w:t>
            </w:r>
          </w:p>
        </w:tc>
      </w:tr>
      <w:tr w:rsidR="007329B4" w:rsidRPr="003672B0" w14:paraId="144E35BC" w14:textId="77777777" w:rsidTr="00684191">
        <w:trPr>
          <w:trHeight w:val="390"/>
        </w:trPr>
        <w:tc>
          <w:tcPr>
            <w:cnfStyle w:val="001000000000" w:firstRow="0" w:lastRow="0" w:firstColumn="1" w:lastColumn="0" w:oddVBand="0" w:evenVBand="0" w:oddHBand="0" w:evenHBand="0" w:firstRowFirstColumn="0" w:firstRowLastColumn="0" w:lastRowFirstColumn="0" w:lastRowLastColumn="0"/>
            <w:tcW w:w="8895" w:type="dxa"/>
            <w:gridSpan w:val="3"/>
            <w:hideMark/>
          </w:tcPr>
          <w:p w14:paraId="0B27E378" w14:textId="77777777" w:rsidR="0089186A" w:rsidRPr="003672B0" w:rsidRDefault="0089186A" w:rsidP="00E446DC">
            <w:pPr>
              <w:spacing w:after="0" w:line="240" w:lineRule="auto"/>
              <w:jc w:val="center"/>
              <w:textAlignment w:val="baseline"/>
              <w:rPr>
                <w:rFonts w:eastAsia="Times New Roman"/>
                <w:lang w:val="sr-Cyrl-RS"/>
              </w:rPr>
            </w:pPr>
            <w:r w:rsidRPr="003672B0">
              <w:rPr>
                <w:rFonts w:eastAsia="Times New Roman"/>
                <w:lang w:val="sr-Cyrl-RS"/>
              </w:rPr>
              <w:t>Предиспитне обавезе</w:t>
            </w:r>
          </w:p>
        </w:tc>
      </w:tr>
      <w:tr w:rsidR="007329B4" w:rsidRPr="003672B0" w14:paraId="1B630B1E" w14:textId="77777777" w:rsidTr="00684191">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42362E28" w14:textId="00DAE49F" w:rsidR="0089186A" w:rsidRPr="003672B0" w:rsidRDefault="0089186A" w:rsidP="00500182">
            <w:pPr>
              <w:spacing w:after="0" w:line="240" w:lineRule="auto"/>
              <w:textAlignment w:val="baseline"/>
              <w:rPr>
                <w:rFonts w:eastAsia="Times New Roman"/>
                <w:b w:val="0"/>
                <w:bCs w:val="0"/>
                <w:lang w:val="sr-Cyrl-RS"/>
              </w:rPr>
            </w:pPr>
            <w:r w:rsidRPr="003672B0">
              <w:rPr>
                <w:rFonts w:eastAsia="Times New Roman"/>
                <w:b w:val="0"/>
                <w:bCs w:val="0"/>
                <w:lang w:val="sr-Cyrl-RS"/>
              </w:rPr>
              <w:t>Предавања:</w:t>
            </w:r>
            <w:r w:rsidR="00500182" w:rsidRPr="003672B0">
              <w:rPr>
                <w:rFonts w:eastAsia="Times New Roman"/>
                <w:b w:val="0"/>
                <w:bCs w:val="0"/>
                <w:lang w:val="sr-Cyrl-RS"/>
              </w:rPr>
              <w:t xml:space="preserve"> </w:t>
            </w:r>
            <w:r w:rsidRPr="003672B0">
              <w:rPr>
                <w:rFonts w:eastAsia="Times New Roman"/>
                <w:b w:val="0"/>
                <w:bCs w:val="0"/>
                <w:lang w:val="sr-Cyrl-RS"/>
              </w:rPr>
              <w:t>2 часа недељно</w:t>
            </w:r>
          </w:p>
        </w:tc>
        <w:tc>
          <w:tcPr>
            <w:tcW w:w="1980" w:type="dxa"/>
            <w:hideMark/>
          </w:tcPr>
          <w:p w14:paraId="33958455" w14:textId="77777777" w:rsidR="0089186A" w:rsidRPr="003672B0" w:rsidRDefault="0089186A" w:rsidP="00E446DC">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10</w:t>
            </w:r>
          </w:p>
        </w:tc>
        <w:tc>
          <w:tcPr>
            <w:tcW w:w="2100" w:type="dxa"/>
            <w:hideMark/>
          </w:tcPr>
          <w:p w14:paraId="0A027584" w14:textId="77777777" w:rsidR="0089186A" w:rsidRPr="003672B0" w:rsidRDefault="0089186A" w:rsidP="00E446DC">
            <w:pPr>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14x2x0,75=21 </w:t>
            </w:r>
          </w:p>
        </w:tc>
      </w:tr>
      <w:tr w:rsidR="007329B4" w:rsidRPr="003672B0" w14:paraId="586FA894" w14:textId="77777777" w:rsidTr="00684191">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54E507CF" w14:textId="424EAA99" w:rsidR="0089186A" w:rsidRPr="003672B0" w:rsidRDefault="0089186A" w:rsidP="00500182">
            <w:pPr>
              <w:spacing w:after="0" w:line="240" w:lineRule="auto"/>
              <w:textAlignment w:val="baseline"/>
              <w:rPr>
                <w:rFonts w:eastAsia="Times New Roman"/>
                <w:b w:val="0"/>
                <w:bCs w:val="0"/>
                <w:lang w:val="sr-Cyrl-RS"/>
              </w:rPr>
            </w:pPr>
            <w:r w:rsidRPr="003672B0">
              <w:rPr>
                <w:rFonts w:eastAsia="Times New Roman"/>
                <w:b w:val="0"/>
                <w:bCs w:val="0"/>
                <w:lang w:val="sr-Cyrl-RS"/>
              </w:rPr>
              <w:t>Практична настава:</w:t>
            </w:r>
            <w:r w:rsidR="00500182" w:rsidRPr="003672B0">
              <w:rPr>
                <w:rFonts w:eastAsia="Times New Roman"/>
                <w:b w:val="0"/>
                <w:bCs w:val="0"/>
                <w:lang w:val="sr-Cyrl-RS"/>
              </w:rPr>
              <w:t xml:space="preserve"> </w:t>
            </w:r>
            <w:r w:rsidRPr="003672B0">
              <w:rPr>
                <w:rFonts w:eastAsia="Times New Roman"/>
                <w:b w:val="0"/>
                <w:bCs w:val="0"/>
                <w:lang w:val="sr-Cyrl-RS"/>
              </w:rPr>
              <w:t>1 часа недељно</w:t>
            </w:r>
          </w:p>
        </w:tc>
        <w:tc>
          <w:tcPr>
            <w:tcW w:w="1980" w:type="dxa"/>
            <w:hideMark/>
          </w:tcPr>
          <w:p w14:paraId="7169817D" w14:textId="77777777" w:rsidR="0089186A" w:rsidRPr="003672B0" w:rsidRDefault="0089186A" w:rsidP="00E446DC">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10</w:t>
            </w:r>
          </w:p>
        </w:tc>
        <w:tc>
          <w:tcPr>
            <w:tcW w:w="2100" w:type="dxa"/>
            <w:hideMark/>
          </w:tcPr>
          <w:p w14:paraId="77998AD3" w14:textId="77777777" w:rsidR="0089186A" w:rsidRPr="003672B0" w:rsidRDefault="0089186A" w:rsidP="00E446DC">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14x1x0,75=10,5 </w:t>
            </w:r>
          </w:p>
        </w:tc>
      </w:tr>
      <w:tr w:rsidR="007329B4" w:rsidRPr="003672B0" w14:paraId="7AC49B23" w14:textId="77777777" w:rsidTr="00684191">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4EA30D35" w14:textId="77777777" w:rsidR="0089186A" w:rsidRPr="003672B0" w:rsidRDefault="0089186A" w:rsidP="00E446DC">
            <w:pPr>
              <w:spacing w:after="0" w:line="240" w:lineRule="auto"/>
              <w:textAlignment w:val="baseline"/>
              <w:rPr>
                <w:rFonts w:eastAsia="Times New Roman"/>
                <w:b w:val="0"/>
                <w:bCs w:val="0"/>
                <w:lang w:val="sr-Cyrl-RS"/>
              </w:rPr>
            </w:pPr>
            <w:proofErr w:type="spellStart"/>
            <w:r w:rsidRPr="003672B0">
              <w:rPr>
                <w:rFonts w:eastAsia="Times New Roman"/>
                <w:b w:val="0"/>
                <w:bCs w:val="0"/>
                <w:lang w:val="sr-Cyrl-RS"/>
              </w:rPr>
              <w:t>Kолоквијуми</w:t>
            </w:r>
            <w:proofErr w:type="spellEnd"/>
            <w:r w:rsidRPr="003672B0">
              <w:rPr>
                <w:rFonts w:eastAsia="Times New Roman"/>
                <w:b w:val="0"/>
                <w:bCs w:val="0"/>
                <w:lang w:val="sr-Cyrl-RS"/>
              </w:rPr>
              <w:t xml:space="preserve"> – припрема 10,5 сати</w:t>
            </w:r>
          </w:p>
        </w:tc>
        <w:tc>
          <w:tcPr>
            <w:tcW w:w="1980" w:type="dxa"/>
            <w:hideMark/>
          </w:tcPr>
          <w:p w14:paraId="603E831E" w14:textId="77777777" w:rsidR="0089186A" w:rsidRPr="003672B0" w:rsidRDefault="0089186A" w:rsidP="00E446DC">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20 </w:t>
            </w:r>
          </w:p>
        </w:tc>
        <w:tc>
          <w:tcPr>
            <w:tcW w:w="2100" w:type="dxa"/>
            <w:hideMark/>
          </w:tcPr>
          <w:p w14:paraId="59390012" w14:textId="77777777" w:rsidR="0089186A" w:rsidRPr="003672B0" w:rsidRDefault="0089186A" w:rsidP="00E446DC">
            <w:pPr>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10,5 </w:t>
            </w:r>
          </w:p>
        </w:tc>
      </w:tr>
      <w:tr w:rsidR="007329B4" w:rsidRPr="003672B0" w14:paraId="4BF21679" w14:textId="77777777" w:rsidTr="00684191">
        <w:trPr>
          <w:trHeight w:val="390"/>
        </w:trPr>
        <w:tc>
          <w:tcPr>
            <w:cnfStyle w:val="001000000000" w:firstRow="0" w:lastRow="0" w:firstColumn="1" w:lastColumn="0" w:oddVBand="0" w:evenVBand="0" w:oddHBand="0" w:evenHBand="0" w:firstRowFirstColumn="0" w:firstRowLastColumn="0" w:lastRowFirstColumn="0" w:lastRowLastColumn="0"/>
            <w:tcW w:w="4815" w:type="dxa"/>
          </w:tcPr>
          <w:p w14:paraId="63807D6E" w14:textId="77777777" w:rsidR="0089186A" w:rsidRPr="003672B0" w:rsidRDefault="0089186A" w:rsidP="00E446DC">
            <w:pPr>
              <w:spacing w:after="0" w:line="240" w:lineRule="auto"/>
              <w:textAlignment w:val="baseline"/>
              <w:rPr>
                <w:rFonts w:eastAsia="Times New Roman"/>
                <w:b w:val="0"/>
                <w:bCs w:val="0"/>
                <w:lang w:val="sr-Cyrl-RS"/>
              </w:rPr>
            </w:pPr>
            <w:r w:rsidRPr="003672B0">
              <w:rPr>
                <w:rFonts w:eastAsia="Times New Roman"/>
                <w:b w:val="0"/>
                <w:bCs w:val="0"/>
                <w:lang w:val="sr-Cyrl-RS"/>
              </w:rPr>
              <w:t>Семинар – припрема 10,5 сати</w:t>
            </w:r>
          </w:p>
        </w:tc>
        <w:tc>
          <w:tcPr>
            <w:tcW w:w="1980" w:type="dxa"/>
          </w:tcPr>
          <w:p w14:paraId="5358DE92" w14:textId="77777777" w:rsidR="0089186A" w:rsidRPr="003672B0" w:rsidRDefault="0089186A" w:rsidP="00E446DC">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20</w:t>
            </w:r>
          </w:p>
        </w:tc>
        <w:tc>
          <w:tcPr>
            <w:tcW w:w="2100" w:type="dxa"/>
          </w:tcPr>
          <w:p w14:paraId="135F5950" w14:textId="77777777" w:rsidR="0089186A" w:rsidRPr="003672B0" w:rsidRDefault="0089186A" w:rsidP="00E446DC">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10,5</w:t>
            </w:r>
          </w:p>
        </w:tc>
      </w:tr>
      <w:tr w:rsidR="007329B4" w:rsidRPr="003672B0" w14:paraId="53114384" w14:textId="77777777" w:rsidTr="00684191">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8895" w:type="dxa"/>
            <w:gridSpan w:val="3"/>
            <w:hideMark/>
          </w:tcPr>
          <w:p w14:paraId="2154F394" w14:textId="77777777" w:rsidR="0089186A" w:rsidRPr="003672B0" w:rsidRDefault="0089186A" w:rsidP="00E446DC">
            <w:pPr>
              <w:spacing w:after="0" w:line="240" w:lineRule="auto"/>
              <w:jc w:val="center"/>
              <w:textAlignment w:val="baseline"/>
              <w:rPr>
                <w:rFonts w:eastAsia="Times New Roman"/>
                <w:lang w:val="sr-Cyrl-RS"/>
              </w:rPr>
            </w:pPr>
            <w:r w:rsidRPr="003672B0">
              <w:rPr>
                <w:rFonts w:eastAsia="Times New Roman"/>
                <w:lang w:val="sr-Cyrl-RS"/>
              </w:rPr>
              <w:t>Испитне обавезе</w:t>
            </w:r>
          </w:p>
        </w:tc>
      </w:tr>
      <w:tr w:rsidR="007329B4" w:rsidRPr="003672B0" w14:paraId="3BF955A1" w14:textId="77777777" w:rsidTr="00684191">
        <w:trPr>
          <w:trHeight w:val="390"/>
        </w:trPr>
        <w:tc>
          <w:tcPr>
            <w:cnfStyle w:val="001000000000" w:firstRow="0" w:lastRow="0" w:firstColumn="1" w:lastColumn="0" w:oddVBand="0" w:evenVBand="0" w:oddHBand="0" w:evenHBand="0" w:firstRowFirstColumn="0" w:firstRowLastColumn="0" w:lastRowFirstColumn="0" w:lastRowLastColumn="0"/>
            <w:tcW w:w="4815" w:type="dxa"/>
          </w:tcPr>
          <w:p w14:paraId="5857F51F" w14:textId="3DEEFCCC" w:rsidR="0089186A" w:rsidRPr="003672B0" w:rsidRDefault="0089186A" w:rsidP="00E446DC">
            <w:pPr>
              <w:spacing w:after="0" w:line="240" w:lineRule="auto"/>
              <w:textAlignment w:val="baseline"/>
              <w:rPr>
                <w:rFonts w:eastAsia="Times New Roman"/>
                <w:b w:val="0"/>
                <w:bCs w:val="0"/>
                <w:lang w:val="sr-Cyrl-RS"/>
              </w:rPr>
            </w:pPr>
            <w:r w:rsidRPr="003672B0">
              <w:rPr>
                <w:rFonts w:eastAsia="Times New Roman"/>
                <w:b w:val="0"/>
                <w:bCs w:val="0"/>
                <w:lang w:val="sr-Cyrl-RS"/>
              </w:rPr>
              <w:t>Писмени испит - припрема 10 сати, израда 2,5</w:t>
            </w:r>
            <w:r w:rsidR="00500182" w:rsidRPr="003672B0">
              <w:rPr>
                <w:rFonts w:eastAsia="Times New Roman"/>
                <w:b w:val="0"/>
                <w:bCs w:val="0"/>
                <w:lang w:val="sr-Cyrl-RS"/>
              </w:rPr>
              <w:t xml:space="preserve"> </w:t>
            </w:r>
            <w:r w:rsidRPr="003672B0">
              <w:rPr>
                <w:rFonts w:eastAsia="Times New Roman"/>
                <w:b w:val="0"/>
                <w:bCs w:val="0"/>
                <w:lang w:val="sr-Cyrl-RS"/>
              </w:rPr>
              <w:t>сат</w:t>
            </w:r>
          </w:p>
        </w:tc>
        <w:tc>
          <w:tcPr>
            <w:tcW w:w="1980" w:type="dxa"/>
          </w:tcPr>
          <w:p w14:paraId="41637BC1" w14:textId="77777777" w:rsidR="0089186A" w:rsidRPr="003672B0" w:rsidRDefault="0089186A" w:rsidP="00E446DC">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20</w:t>
            </w:r>
          </w:p>
        </w:tc>
        <w:tc>
          <w:tcPr>
            <w:tcW w:w="2100" w:type="dxa"/>
          </w:tcPr>
          <w:p w14:paraId="208F7E9F" w14:textId="77777777" w:rsidR="0089186A" w:rsidRPr="003672B0" w:rsidRDefault="0089186A" w:rsidP="00E446DC">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12,5</w:t>
            </w:r>
          </w:p>
        </w:tc>
      </w:tr>
      <w:tr w:rsidR="007329B4" w:rsidRPr="003672B0" w14:paraId="496E21D3" w14:textId="77777777" w:rsidTr="00684191">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6756E058" w14:textId="77777777" w:rsidR="0089186A" w:rsidRPr="003672B0" w:rsidRDefault="0089186A" w:rsidP="00E446DC">
            <w:pPr>
              <w:spacing w:after="0" w:line="240" w:lineRule="auto"/>
              <w:textAlignment w:val="baseline"/>
              <w:rPr>
                <w:rFonts w:eastAsia="Times New Roman"/>
                <w:b w:val="0"/>
                <w:bCs w:val="0"/>
                <w:lang w:val="sr-Cyrl-RS"/>
              </w:rPr>
            </w:pPr>
            <w:r w:rsidRPr="003672B0">
              <w:rPr>
                <w:rFonts w:eastAsia="Times New Roman"/>
                <w:b w:val="0"/>
                <w:bCs w:val="0"/>
                <w:lang w:val="sr-Cyrl-RS"/>
              </w:rPr>
              <w:t>Усмени испит – припрема 10 сати</w:t>
            </w:r>
          </w:p>
        </w:tc>
        <w:tc>
          <w:tcPr>
            <w:tcW w:w="1980" w:type="dxa"/>
            <w:hideMark/>
          </w:tcPr>
          <w:p w14:paraId="0AE98E87" w14:textId="77777777" w:rsidR="0089186A" w:rsidRPr="003672B0" w:rsidRDefault="0089186A" w:rsidP="00E446DC">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20 </w:t>
            </w:r>
          </w:p>
        </w:tc>
        <w:tc>
          <w:tcPr>
            <w:tcW w:w="2100" w:type="dxa"/>
            <w:hideMark/>
          </w:tcPr>
          <w:p w14:paraId="3D0D7C80" w14:textId="77777777" w:rsidR="0089186A" w:rsidRPr="003672B0" w:rsidRDefault="0089186A" w:rsidP="00E446DC">
            <w:pPr>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10 </w:t>
            </w:r>
          </w:p>
        </w:tc>
      </w:tr>
      <w:tr w:rsidR="007329B4" w:rsidRPr="003672B0" w14:paraId="64D95924" w14:textId="77777777" w:rsidTr="00684191">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21148800" w14:textId="77777777" w:rsidR="0089186A" w:rsidRPr="003672B0" w:rsidRDefault="0089186A" w:rsidP="00E446DC">
            <w:pPr>
              <w:spacing w:after="0" w:line="240" w:lineRule="auto"/>
              <w:jc w:val="both"/>
              <w:textAlignment w:val="baseline"/>
              <w:rPr>
                <w:rFonts w:eastAsia="Times New Roman"/>
                <w:lang w:val="sr-Cyrl-RS"/>
              </w:rPr>
            </w:pPr>
            <w:r w:rsidRPr="003672B0">
              <w:rPr>
                <w:rFonts w:eastAsia="Times New Roman"/>
                <w:lang w:val="sr-Cyrl-RS"/>
              </w:rPr>
              <w:t>УКУПНО </w:t>
            </w:r>
          </w:p>
        </w:tc>
        <w:tc>
          <w:tcPr>
            <w:tcW w:w="1980" w:type="dxa"/>
            <w:hideMark/>
          </w:tcPr>
          <w:p w14:paraId="2BB23481" w14:textId="77777777" w:rsidR="0089186A" w:rsidRPr="003672B0" w:rsidRDefault="0089186A" w:rsidP="00E446DC">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100 </w:t>
            </w:r>
          </w:p>
        </w:tc>
        <w:tc>
          <w:tcPr>
            <w:tcW w:w="2100" w:type="dxa"/>
            <w:hideMark/>
          </w:tcPr>
          <w:p w14:paraId="6E94FDCB" w14:textId="77777777" w:rsidR="0089186A" w:rsidRPr="003672B0" w:rsidRDefault="0089186A" w:rsidP="00E446DC">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75 сати </w:t>
            </w:r>
          </w:p>
        </w:tc>
      </w:tr>
    </w:tbl>
    <w:p w14:paraId="1E2872C8" w14:textId="77777777" w:rsidR="00F23108" w:rsidRPr="003672B0" w:rsidRDefault="00F23108" w:rsidP="00E446DC">
      <w:pPr>
        <w:spacing w:after="0" w:line="240" w:lineRule="auto"/>
        <w:ind w:firstLine="555"/>
        <w:jc w:val="both"/>
        <w:textAlignment w:val="baseline"/>
        <w:rPr>
          <w:rFonts w:eastAsia="Times New Roman"/>
          <w:lang w:val="sr-Cyrl-RS"/>
        </w:rPr>
      </w:pPr>
    </w:p>
    <w:p w14:paraId="37E6B06A" w14:textId="78D1A80A" w:rsidR="0089186A" w:rsidRPr="003672B0" w:rsidRDefault="0089186A" w:rsidP="00E446DC">
      <w:pPr>
        <w:spacing w:after="0" w:line="240" w:lineRule="auto"/>
        <w:ind w:firstLine="555"/>
        <w:jc w:val="both"/>
        <w:textAlignment w:val="baseline"/>
        <w:rPr>
          <w:rFonts w:eastAsia="Times New Roman"/>
          <w:lang w:val="sr-Cyrl-RS"/>
        </w:rPr>
      </w:pPr>
      <w:r w:rsidRPr="003672B0">
        <w:rPr>
          <w:rFonts w:eastAsia="Times New Roman"/>
          <w:lang w:val="sr-Cyrl-RS"/>
        </w:rPr>
        <w:t>На основу приказаног обрачуна, а када се укупни број сати подели са коефицијентом 25 за један ЕСПБ поен, добије се вредност 75/25=3, те је стога овом студијском предмету додељено 3 ЕСПБ.</w:t>
      </w:r>
    </w:p>
    <w:p w14:paraId="2477AADA" w14:textId="77777777" w:rsidR="00A54011" w:rsidRPr="003672B0" w:rsidRDefault="00A54011">
      <w:pPr>
        <w:suppressAutoHyphens w:val="0"/>
        <w:spacing w:after="0" w:line="240" w:lineRule="auto"/>
        <w:rPr>
          <w:rFonts w:eastAsia="Times New Roman"/>
          <w:b/>
          <w:bCs/>
          <w:lang w:val="sr-Cyrl-RS"/>
        </w:rPr>
      </w:pPr>
      <w:r w:rsidRPr="003672B0">
        <w:rPr>
          <w:rFonts w:eastAsia="Times New Roman"/>
          <w:b/>
          <w:bCs/>
          <w:lang w:val="sr-Cyrl-RS"/>
        </w:rPr>
        <w:br w:type="page"/>
      </w:r>
    </w:p>
    <w:p w14:paraId="3D4BE66A" w14:textId="54B15650" w:rsidR="0089186A" w:rsidRPr="003672B0" w:rsidRDefault="0089186A" w:rsidP="00406E04">
      <w:pPr>
        <w:pStyle w:val="Naslov1"/>
      </w:pPr>
      <w:r w:rsidRPr="003672B0">
        <w:lastRenderedPageBreak/>
        <w:t>Студијски програм ОАС Дигитално образовање</w:t>
      </w:r>
    </w:p>
    <w:tbl>
      <w:tblPr>
        <w:tblStyle w:val="ListTable4-Accent1"/>
        <w:tblW w:w="9060" w:type="dxa"/>
        <w:tblLayout w:type="fixed"/>
        <w:tblLook w:val="04A0" w:firstRow="1" w:lastRow="0" w:firstColumn="1" w:lastColumn="0" w:noHBand="0" w:noVBand="1"/>
      </w:tblPr>
      <w:tblGrid>
        <w:gridCol w:w="2458"/>
        <w:gridCol w:w="2714"/>
        <w:gridCol w:w="3888"/>
      </w:tblGrid>
      <w:tr w:rsidR="00500182" w:rsidRPr="003672B0" w14:paraId="2D0663F5" w14:textId="77777777" w:rsidTr="00785C2A">
        <w:trPr>
          <w:cnfStyle w:val="100000000000" w:firstRow="1" w:lastRow="0" w:firstColumn="0" w:lastColumn="0" w:oddVBand="0" w:evenVBand="0" w:oddHBand="0" w:evenHBand="0" w:firstRowFirstColumn="0" w:firstRowLastColumn="0" w:lastRowFirstColumn="0" w:lastRowLastColumn="0"/>
          <w:trHeight w:val="146"/>
        </w:trPr>
        <w:tc>
          <w:tcPr>
            <w:cnfStyle w:val="001000000000" w:firstRow="0" w:lastRow="0" w:firstColumn="1" w:lastColumn="0" w:oddVBand="0" w:evenVBand="0" w:oddHBand="0" w:evenHBand="0" w:firstRowFirstColumn="0" w:firstRowLastColumn="0" w:lastRowFirstColumn="0" w:lastRowLastColumn="0"/>
            <w:tcW w:w="9060" w:type="dxa"/>
            <w:gridSpan w:val="3"/>
          </w:tcPr>
          <w:p w14:paraId="62713B8C" w14:textId="5D9AA8E3" w:rsidR="00500182" w:rsidRPr="003672B0" w:rsidRDefault="00500182" w:rsidP="00B67EA8">
            <w:pPr>
              <w:tabs>
                <w:tab w:val="center" w:pos="4680"/>
                <w:tab w:val="right" w:pos="9360"/>
              </w:tabs>
              <w:spacing w:after="0" w:line="240" w:lineRule="auto"/>
              <w:rPr>
                <w:lang w:val="sr-Cyrl-RS"/>
              </w:rPr>
            </w:pPr>
            <w:r w:rsidRPr="003672B0">
              <w:rPr>
                <w:lang w:val="sr-Cyrl-RS"/>
              </w:rPr>
              <w:t>Алгоритамско размишљање (1. година, летњи семестар)</w:t>
            </w:r>
          </w:p>
        </w:tc>
      </w:tr>
      <w:tr w:rsidR="007329B4" w:rsidRPr="003672B0" w14:paraId="7499A535" w14:textId="77777777" w:rsidTr="00500182">
        <w:trPr>
          <w:cnfStyle w:val="000000100000" w:firstRow="0" w:lastRow="0" w:firstColumn="0" w:lastColumn="0" w:oddVBand="0" w:evenVBand="0" w:oddHBand="1" w:evenHBand="0" w:firstRowFirstColumn="0" w:firstRowLastColumn="0" w:lastRowFirstColumn="0" w:lastRowLastColumn="0"/>
          <w:trHeight w:val="146"/>
        </w:trPr>
        <w:tc>
          <w:tcPr>
            <w:cnfStyle w:val="001000000000" w:firstRow="0" w:lastRow="0" w:firstColumn="1" w:lastColumn="0" w:oddVBand="0" w:evenVBand="0" w:oddHBand="0" w:evenHBand="0" w:firstRowFirstColumn="0" w:firstRowLastColumn="0" w:lastRowFirstColumn="0" w:lastRowLastColumn="0"/>
            <w:tcW w:w="2458" w:type="dxa"/>
            <w:hideMark/>
          </w:tcPr>
          <w:p w14:paraId="23D35450" w14:textId="77777777" w:rsidR="0089186A" w:rsidRPr="003672B0" w:rsidRDefault="0089186A" w:rsidP="00B67EA8">
            <w:pPr>
              <w:tabs>
                <w:tab w:val="center" w:pos="4680"/>
                <w:tab w:val="right" w:pos="9360"/>
              </w:tabs>
              <w:spacing w:after="0" w:line="240" w:lineRule="auto"/>
              <w:rPr>
                <w:lang w:val="sr-Cyrl-RS"/>
              </w:rPr>
            </w:pPr>
            <w:r w:rsidRPr="003672B0">
              <w:rPr>
                <w:lang w:val="sr-Cyrl-RS"/>
              </w:rPr>
              <w:t>Студијски програм</w:t>
            </w:r>
          </w:p>
        </w:tc>
        <w:tc>
          <w:tcPr>
            <w:tcW w:w="6602" w:type="dxa"/>
            <w:gridSpan w:val="2"/>
            <w:hideMark/>
          </w:tcPr>
          <w:p w14:paraId="7D5658CD" w14:textId="77777777" w:rsidR="0089186A" w:rsidRPr="003672B0" w:rsidRDefault="0089186A" w:rsidP="00B67EA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ОАС Дигитално образовање</w:t>
            </w:r>
          </w:p>
        </w:tc>
      </w:tr>
      <w:tr w:rsidR="007329B4" w:rsidRPr="003672B0" w14:paraId="4DBF9B9B" w14:textId="77777777" w:rsidTr="00500182">
        <w:trPr>
          <w:trHeight w:val="146"/>
        </w:trPr>
        <w:tc>
          <w:tcPr>
            <w:cnfStyle w:val="001000000000" w:firstRow="0" w:lastRow="0" w:firstColumn="1" w:lastColumn="0" w:oddVBand="0" w:evenVBand="0" w:oddHBand="0" w:evenHBand="0" w:firstRowFirstColumn="0" w:firstRowLastColumn="0" w:lastRowFirstColumn="0" w:lastRowLastColumn="0"/>
            <w:tcW w:w="2458" w:type="dxa"/>
            <w:hideMark/>
          </w:tcPr>
          <w:p w14:paraId="4563E275" w14:textId="77777777" w:rsidR="0089186A" w:rsidRPr="003672B0" w:rsidRDefault="0089186A" w:rsidP="00B67EA8">
            <w:pPr>
              <w:tabs>
                <w:tab w:val="center" w:pos="4680"/>
                <w:tab w:val="right" w:pos="9360"/>
              </w:tabs>
              <w:spacing w:after="0" w:line="240" w:lineRule="auto"/>
              <w:rPr>
                <w:lang w:val="sr-Cyrl-RS"/>
              </w:rPr>
            </w:pPr>
            <w:r w:rsidRPr="003672B0">
              <w:rPr>
                <w:lang w:val="sr-Cyrl-RS"/>
              </w:rPr>
              <w:t xml:space="preserve">Назив предмета </w:t>
            </w:r>
          </w:p>
        </w:tc>
        <w:tc>
          <w:tcPr>
            <w:tcW w:w="6602" w:type="dxa"/>
            <w:gridSpan w:val="2"/>
            <w:hideMark/>
          </w:tcPr>
          <w:p w14:paraId="23F37441" w14:textId="77777777" w:rsidR="0089186A" w:rsidRPr="003672B0" w:rsidRDefault="0089186A" w:rsidP="00B67EA8">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Алгоритамско размишљање</w:t>
            </w:r>
          </w:p>
        </w:tc>
      </w:tr>
      <w:tr w:rsidR="007329B4" w:rsidRPr="003672B0" w14:paraId="1C495EB1" w14:textId="77777777" w:rsidTr="00500182">
        <w:trPr>
          <w:cnfStyle w:val="000000100000" w:firstRow="0" w:lastRow="0" w:firstColumn="0" w:lastColumn="0" w:oddVBand="0" w:evenVBand="0" w:oddHBand="1" w:evenHBand="0" w:firstRowFirstColumn="0" w:firstRowLastColumn="0" w:lastRowFirstColumn="0" w:lastRowLastColumn="0"/>
          <w:trHeight w:val="146"/>
        </w:trPr>
        <w:tc>
          <w:tcPr>
            <w:cnfStyle w:val="001000000000" w:firstRow="0" w:lastRow="0" w:firstColumn="1" w:lastColumn="0" w:oddVBand="0" w:evenVBand="0" w:oddHBand="0" w:evenHBand="0" w:firstRowFirstColumn="0" w:firstRowLastColumn="0" w:lastRowFirstColumn="0" w:lastRowLastColumn="0"/>
            <w:tcW w:w="2458" w:type="dxa"/>
            <w:hideMark/>
          </w:tcPr>
          <w:p w14:paraId="4AC179C7" w14:textId="77777777" w:rsidR="0089186A" w:rsidRPr="003672B0" w:rsidRDefault="0089186A" w:rsidP="00B67EA8">
            <w:pPr>
              <w:tabs>
                <w:tab w:val="center" w:pos="4680"/>
                <w:tab w:val="right" w:pos="9360"/>
              </w:tabs>
              <w:spacing w:after="0" w:line="240" w:lineRule="auto"/>
              <w:rPr>
                <w:lang w:val="sr-Cyrl-RS"/>
              </w:rPr>
            </w:pPr>
            <w:r w:rsidRPr="003672B0">
              <w:rPr>
                <w:lang w:val="sr-Cyrl-RS"/>
              </w:rPr>
              <w:t>Статус предмета</w:t>
            </w:r>
          </w:p>
        </w:tc>
        <w:tc>
          <w:tcPr>
            <w:tcW w:w="6602" w:type="dxa"/>
            <w:gridSpan w:val="2"/>
            <w:hideMark/>
          </w:tcPr>
          <w:p w14:paraId="7B69936B" w14:textId="77777777" w:rsidR="0089186A" w:rsidRPr="003672B0" w:rsidRDefault="0089186A" w:rsidP="00B67EA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Обавезни</w:t>
            </w:r>
          </w:p>
        </w:tc>
      </w:tr>
      <w:tr w:rsidR="007329B4" w:rsidRPr="003672B0" w14:paraId="77F1FED1" w14:textId="77777777" w:rsidTr="00500182">
        <w:trPr>
          <w:trHeight w:val="146"/>
        </w:trPr>
        <w:tc>
          <w:tcPr>
            <w:cnfStyle w:val="001000000000" w:firstRow="0" w:lastRow="0" w:firstColumn="1" w:lastColumn="0" w:oddVBand="0" w:evenVBand="0" w:oddHBand="0" w:evenHBand="0" w:firstRowFirstColumn="0" w:firstRowLastColumn="0" w:lastRowFirstColumn="0" w:lastRowLastColumn="0"/>
            <w:tcW w:w="2458" w:type="dxa"/>
            <w:hideMark/>
          </w:tcPr>
          <w:p w14:paraId="45C278A7" w14:textId="77777777" w:rsidR="0089186A" w:rsidRPr="003672B0" w:rsidRDefault="0089186A" w:rsidP="00B67EA8">
            <w:pPr>
              <w:tabs>
                <w:tab w:val="center" w:pos="4680"/>
                <w:tab w:val="right" w:pos="9360"/>
              </w:tabs>
              <w:spacing w:after="0" w:line="240" w:lineRule="auto"/>
              <w:rPr>
                <w:lang w:val="sr-Cyrl-RS"/>
              </w:rPr>
            </w:pPr>
            <w:r w:rsidRPr="003672B0">
              <w:rPr>
                <w:lang w:val="sr-Cyrl-RS"/>
              </w:rPr>
              <w:t>Број ЕСПБ</w:t>
            </w:r>
          </w:p>
        </w:tc>
        <w:tc>
          <w:tcPr>
            <w:tcW w:w="6602" w:type="dxa"/>
            <w:gridSpan w:val="2"/>
            <w:hideMark/>
          </w:tcPr>
          <w:p w14:paraId="509B7C07" w14:textId="77777777" w:rsidR="0089186A" w:rsidRPr="003672B0" w:rsidRDefault="0089186A" w:rsidP="00B67EA8">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6</w:t>
            </w:r>
          </w:p>
        </w:tc>
      </w:tr>
      <w:tr w:rsidR="007329B4" w:rsidRPr="003672B0" w14:paraId="5EEC45F5" w14:textId="77777777" w:rsidTr="00500182">
        <w:trPr>
          <w:cnfStyle w:val="000000100000" w:firstRow="0" w:lastRow="0" w:firstColumn="0" w:lastColumn="0" w:oddVBand="0" w:evenVBand="0" w:oddHBand="1" w:evenHBand="0" w:firstRowFirstColumn="0" w:firstRowLastColumn="0" w:lastRowFirstColumn="0" w:lastRowLastColumn="0"/>
          <w:trHeight w:val="146"/>
        </w:trPr>
        <w:tc>
          <w:tcPr>
            <w:cnfStyle w:val="001000000000" w:firstRow="0" w:lastRow="0" w:firstColumn="1" w:lastColumn="0" w:oddVBand="0" w:evenVBand="0" w:oddHBand="0" w:evenHBand="0" w:firstRowFirstColumn="0" w:firstRowLastColumn="0" w:lastRowFirstColumn="0" w:lastRowLastColumn="0"/>
            <w:tcW w:w="2458" w:type="dxa"/>
          </w:tcPr>
          <w:p w14:paraId="19C995CF" w14:textId="77777777" w:rsidR="0089186A" w:rsidRPr="003672B0" w:rsidRDefault="0089186A" w:rsidP="00B67EA8">
            <w:pPr>
              <w:tabs>
                <w:tab w:val="center" w:pos="4680"/>
                <w:tab w:val="right" w:pos="9360"/>
              </w:tabs>
              <w:spacing w:after="0" w:line="240" w:lineRule="auto"/>
              <w:rPr>
                <w:lang w:val="sr-Cyrl-RS"/>
              </w:rPr>
            </w:pPr>
          </w:p>
        </w:tc>
        <w:tc>
          <w:tcPr>
            <w:tcW w:w="2714" w:type="dxa"/>
            <w:hideMark/>
          </w:tcPr>
          <w:p w14:paraId="6584DFAB" w14:textId="77777777" w:rsidR="0089186A" w:rsidRPr="003672B0" w:rsidRDefault="0089186A" w:rsidP="00B67EA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Активности</w:t>
            </w:r>
          </w:p>
        </w:tc>
        <w:tc>
          <w:tcPr>
            <w:tcW w:w="3888" w:type="dxa"/>
            <w:hideMark/>
          </w:tcPr>
          <w:p w14:paraId="3585892D" w14:textId="77777777" w:rsidR="0089186A" w:rsidRPr="003672B0" w:rsidRDefault="0089186A" w:rsidP="00B67EA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Време у сатима укупно</w:t>
            </w:r>
          </w:p>
        </w:tc>
      </w:tr>
      <w:tr w:rsidR="007329B4" w:rsidRPr="003672B0" w14:paraId="3FD42281" w14:textId="77777777" w:rsidTr="00500182">
        <w:trPr>
          <w:trHeight w:val="146"/>
        </w:trPr>
        <w:tc>
          <w:tcPr>
            <w:cnfStyle w:val="001000000000" w:firstRow="0" w:lastRow="0" w:firstColumn="1" w:lastColumn="0" w:oddVBand="0" w:evenVBand="0" w:oddHBand="0" w:evenHBand="0" w:firstRowFirstColumn="0" w:firstRowLastColumn="0" w:lastRowFirstColumn="0" w:lastRowLastColumn="0"/>
            <w:tcW w:w="2458" w:type="dxa"/>
          </w:tcPr>
          <w:p w14:paraId="2944B434" w14:textId="77777777" w:rsidR="0089186A" w:rsidRPr="003672B0" w:rsidRDefault="0089186A" w:rsidP="00B67EA8">
            <w:pPr>
              <w:tabs>
                <w:tab w:val="center" w:pos="4680"/>
                <w:tab w:val="right" w:pos="9360"/>
              </w:tabs>
              <w:spacing w:after="0" w:line="240" w:lineRule="auto"/>
              <w:rPr>
                <w:lang w:val="sr-Cyrl-RS"/>
              </w:rPr>
            </w:pPr>
            <w:r w:rsidRPr="003672B0">
              <w:rPr>
                <w:lang w:val="sr-Cyrl-RS"/>
              </w:rPr>
              <w:t>Број часова активне наставе (недељни фонд)</w:t>
            </w:r>
          </w:p>
          <w:p w14:paraId="4BC1ED75" w14:textId="77777777" w:rsidR="0089186A" w:rsidRPr="003672B0" w:rsidRDefault="0089186A" w:rsidP="00B67EA8">
            <w:pPr>
              <w:tabs>
                <w:tab w:val="center" w:pos="4680"/>
                <w:tab w:val="right" w:pos="9360"/>
              </w:tabs>
              <w:spacing w:after="0" w:line="240" w:lineRule="auto"/>
              <w:rPr>
                <w:lang w:val="sr-Cyrl-RS"/>
              </w:rPr>
            </w:pPr>
          </w:p>
        </w:tc>
        <w:tc>
          <w:tcPr>
            <w:tcW w:w="2714" w:type="dxa"/>
          </w:tcPr>
          <w:p w14:paraId="69BF6EAE" w14:textId="77777777" w:rsidR="0089186A" w:rsidRPr="003672B0" w:rsidRDefault="0089186A" w:rsidP="00A54011">
            <w:pPr>
              <w:pStyle w:val="Nabrajanje"/>
              <w:numPr>
                <w:ilvl w:val="0"/>
                <w:numId w:val="0"/>
              </w:numPr>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2+3=5</w:t>
            </w:r>
          </w:p>
          <w:p w14:paraId="7005E67E" w14:textId="77777777" w:rsidR="0089186A" w:rsidRPr="003672B0" w:rsidRDefault="0089186A" w:rsidP="00A54011">
            <w:pPr>
              <w:pStyle w:val="Nabrajanje"/>
              <w:numPr>
                <w:ilvl w:val="0"/>
                <w:numId w:val="0"/>
              </w:numPr>
              <w:cnfStyle w:val="000000000000" w:firstRow="0" w:lastRow="0" w:firstColumn="0" w:lastColumn="0" w:oddVBand="0" w:evenVBand="0" w:oddHBand="0" w:evenHBand="0" w:firstRowFirstColumn="0" w:firstRowLastColumn="0" w:lastRowFirstColumn="0" w:lastRowLastColumn="0"/>
              <w:rPr>
                <w:color w:val="auto"/>
              </w:rPr>
            </w:pPr>
          </w:p>
          <w:p w14:paraId="2D687572" w14:textId="793D8548" w:rsidR="0089186A" w:rsidRPr="003672B0" w:rsidRDefault="0089186A" w:rsidP="00A54011">
            <w:pPr>
              <w:pStyle w:val="Nabrajanje"/>
              <w:numPr>
                <w:ilvl w:val="0"/>
                <w:numId w:val="0"/>
              </w:numPr>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предавања 2 часа = 1,5</w:t>
            </w:r>
          </w:p>
          <w:p w14:paraId="1B6E720E" w14:textId="50E6396E" w:rsidR="0089186A" w:rsidRPr="003672B0" w:rsidRDefault="0089186A" w:rsidP="00A54011">
            <w:pPr>
              <w:pStyle w:val="Nabrajanje"/>
              <w:numPr>
                <w:ilvl w:val="0"/>
                <w:numId w:val="0"/>
              </w:numPr>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 xml:space="preserve">вежбе 3 </w:t>
            </w:r>
            <w:proofErr w:type="spellStart"/>
            <w:r w:rsidRPr="003672B0">
              <w:rPr>
                <w:color w:val="auto"/>
              </w:rPr>
              <w:t>часa</w:t>
            </w:r>
            <w:proofErr w:type="spellEnd"/>
            <w:r w:rsidRPr="003672B0">
              <w:rPr>
                <w:color w:val="auto"/>
              </w:rPr>
              <w:t xml:space="preserve"> = 2,25</w:t>
            </w:r>
          </w:p>
        </w:tc>
        <w:tc>
          <w:tcPr>
            <w:tcW w:w="3888" w:type="dxa"/>
          </w:tcPr>
          <w:p w14:paraId="771A3C2E" w14:textId="77777777" w:rsidR="0089186A" w:rsidRPr="003672B0" w:rsidRDefault="0089186A" w:rsidP="00B67EA8">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1час = 45мин = 0,75 сати</w:t>
            </w:r>
          </w:p>
          <w:p w14:paraId="44839A49" w14:textId="77777777" w:rsidR="0089186A" w:rsidRPr="003672B0" w:rsidRDefault="0089186A" w:rsidP="00B67EA8">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1,5x15=22,5 сати</w:t>
            </w:r>
          </w:p>
          <w:p w14:paraId="07C2B9D1" w14:textId="77777777" w:rsidR="0089186A" w:rsidRPr="003672B0" w:rsidRDefault="0089186A" w:rsidP="00B67EA8">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b/>
                <w:bCs/>
                <w:lang w:val="sr-Cyrl-RS"/>
              </w:rPr>
            </w:pPr>
            <w:r w:rsidRPr="003672B0">
              <w:rPr>
                <w:lang w:val="sr-Cyrl-RS"/>
              </w:rPr>
              <w:t xml:space="preserve">2,25×15 недеља= </w:t>
            </w:r>
            <w:r w:rsidRPr="003672B0">
              <w:rPr>
                <w:bCs/>
                <w:lang w:val="sr-Cyrl-RS"/>
              </w:rPr>
              <w:t>33,75 сати</w:t>
            </w:r>
          </w:p>
          <w:p w14:paraId="62144CD3" w14:textId="77777777" w:rsidR="0089186A" w:rsidRPr="003672B0" w:rsidRDefault="0089186A" w:rsidP="00B67EA8">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b/>
                <w:bCs/>
                <w:lang w:val="sr-Cyrl-RS"/>
              </w:rPr>
              <w:t>УКУПНО: 56,25 сати</w:t>
            </w:r>
          </w:p>
        </w:tc>
      </w:tr>
      <w:tr w:rsidR="007329B4" w:rsidRPr="003672B0" w14:paraId="77E20EFD" w14:textId="77777777" w:rsidTr="00406E04">
        <w:trPr>
          <w:cnfStyle w:val="000000100000" w:firstRow="0" w:lastRow="0" w:firstColumn="0" w:lastColumn="0" w:oddVBand="0" w:evenVBand="0" w:oddHBand="1" w:evenHBand="0" w:firstRowFirstColumn="0" w:firstRowLastColumn="0" w:lastRowFirstColumn="0" w:lastRowLastColumn="0"/>
          <w:trHeight w:val="1907"/>
        </w:trPr>
        <w:tc>
          <w:tcPr>
            <w:cnfStyle w:val="001000000000" w:firstRow="0" w:lastRow="0" w:firstColumn="1" w:lastColumn="0" w:oddVBand="0" w:evenVBand="0" w:oddHBand="0" w:evenHBand="0" w:firstRowFirstColumn="0" w:firstRowLastColumn="0" w:lastRowFirstColumn="0" w:lastRowLastColumn="0"/>
            <w:tcW w:w="2458" w:type="dxa"/>
            <w:vMerge w:val="restart"/>
            <w:hideMark/>
          </w:tcPr>
          <w:p w14:paraId="483C7F43" w14:textId="77777777" w:rsidR="0089186A" w:rsidRPr="003672B0" w:rsidRDefault="0089186A" w:rsidP="00B67EA8">
            <w:pPr>
              <w:tabs>
                <w:tab w:val="center" w:pos="4680"/>
                <w:tab w:val="right" w:pos="9360"/>
              </w:tabs>
              <w:spacing w:after="0" w:line="240" w:lineRule="auto"/>
              <w:rPr>
                <w:lang w:val="sr-Cyrl-RS"/>
              </w:rPr>
            </w:pPr>
            <w:r w:rsidRPr="003672B0">
              <w:rPr>
                <w:lang w:val="sr-Cyrl-RS"/>
              </w:rPr>
              <w:t>Време проведено у самосталном раду</w:t>
            </w:r>
          </w:p>
        </w:tc>
        <w:tc>
          <w:tcPr>
            <w:tcW w:w="2714" w:type="dxa"/>
            <w:hideMark/>
          </w:tcPr>
          <w:p w14:paraId="53EB035B" w14:textId="77777777" w:rsidR="0089186A" w:rsidRPr="003672B0" w:rsidRDefault="0089186A" w:rsidP="00500182">
            <w:pPr>
              <w:pStyle w:val="Nabrajanje"/>
              <w:numPr>
                <w:ilvl w:val="0"/>
                <w:numId w:val="0"/>
              </w:numPr>
              <w:ind w:left="-15"/>
              <w:jc w:val="left"/>
              <w:cnfStyle w:val="000000100000" w:firstRow="0" w:lastRow="0" w:firstColumn="0" w:lastColumn="0" w:oddVBand="0" w:evenVBand="0" w:oddHBand="1" w:evenHBand="0" w:firstRowFirstColumn="0" w:firstRowLastColumn="0" w:lastRowFirstColumn="0" w:lastRowLastColumn="0"/>
              <w:rPr>
                <w:color w:val="auto"/>
              </w:rPr>
            </w:pPr>
            <w:r w:rsidRPr="003672B0">
              <w:rPr>
                <w:color w:val="auto"/>
              </w:rPr>
              <w:t xml:space="preserve">- припремање за часове </w:t>
            </w:r>
          </w:p>
          <w:p w14:paraId="79ECA7FA" w14:textId="1B19DB2F" w:rsidR="0089186A" w:rsidRPr="003672B0" w:rsidRDefault="00500182" w:rsidP="00500182">
            <w:pPr>
              <w:pStyle w:val="Nabrajanje"/>
              <w:numPr>
                <w:ilvl w:val="0"/>
                <w:numId w:val="0"/>
              </w:numPr>
              <w:ind w:left="-15"/>
              <w:jc w:val="left"/>
              <w:cnfStyle w:val="000000100000" w:firstRow="0" w:lastRow="0" w:firstColumn="0" w:lastColumn="0" w:oddVBand="0" w:evenVBand="0" w:oddHBand="1" w:evenHBand="0" w:firstRowFirstColumn="0" w:firstRowLastColumn="0" w:lastRowFirstColumn="0" w:lastRowLastColumn="0"/>
              <w:rPr>
                <w:color w:val="auto"/>
              </w:rPr>
            </w:pPr>
            <w:r w:rsidRPr="003672B0">
              <w:rPr>
                <w:color w:val="auto"/>
              </w:rPr>
              <w:t xml:space="preserve">- </w:t>
            </w:r>
            <w:r w:rsidR="0089186A" w:rsidRPr="003672B0">
              <w:rPr>
                <w:color w:val="auto"/>
              </w:rPr>
              <w:t>читање обавезне литературе</w:t>
            </w:r>
          </w:p>
          <w:p w14:paraId="06F50D92" w14:textId="3D353805" w:rsidR="0089186A" w:rsidRPr="003672B0" w:rsidRDefault="0089186A" w:rsidP="00500182">
            <w:pPr>
              <w:pStyle w:val="Nabrajanje"/>
              <w:numPr>
                <w:ilvl w:val="0"/>
                <w:numId w:val="0"/>
              </w:numPr>
              <w:ind w:left="-15"/>
              <w:jc w:val="left"/>
              <w:cnfStyle w:val="000000100000" w:firstRow="0" w:lastRow="0" w:firstColumn="0" w:lastColumn="0" w:oddVBand="0" w:evenVBand="0" w:oddHBand="1" w:evenHBand="0" w:firstRowFirstColumn="0" w:firstRowLastColumn="0" w:lastRowFirstColumn="0" w:lastRowLastColumn="0"/>
              <w:rPr>
                <w:color w:val="auto"/>
              </w:rPr>
            </w:pPr>
            <w:r w:rsidRPr="003672B0">
              <w:rPr>
                <w:color w:val="auto"/>
              </w:rPr>
              <w:t xml:space="preserve">- читање стручне и научне </w:t>
            </w:r>
            <w:proofErr w:type="spellStart"/>
            <w:r w:rsidRPr="003672B0">
              <w:rPr>
                <w:color w:val="auto"/>
              </w:rPr>
              <w:t>литера</w:t>
            </w:r>
            <w:proofErr w:type="spellEnd"/>
            <w:r w:rsidR="00406E04">
              <w:rPr>
                <w:color w:val="auto"/>
                <w:lang w:val="sr-Latn-RS"/>
              </w:rPr>
              <w:t>.</w:t>
            </w:r>
            <w:r w:rsidRPr="003672B0">
              <w:rPr>
                <w:color w:val="auto"/>
              </w:rPr>
              <w:t xml:space="preserve"> на одабрану тему </w:t>
            </w:r>
          </w:p>
          <w:p w14:paraId="02165550" w14:textId="77777777" w:rsidR="0089186A" w:rsidRPr="003672B0" w:rsidRDefault="0089186A" w:rsidP="00500182">
            <w:pPr>
              <w:pStyle w:val="Nabrajanje"/>
              <w:numPr>
                <w:ilvl w:val="0"/>
                <w:numId w:val="0"/>
              </w:numPr>
              <w:ind w:left="-15"/>
              <w:jc w:val="left"/>
              <w:cnfStyle w:val="000000100000" w:firstRow="0" w:lastRow="0" w:firstColumn="0" w:lastColumn="0" w:oddVBand="0" w:evenVBand="0" w:oddHBand="1" w:evenHBand="0" w:firstRowFirstColumn="0" w:firstRowLastColumn="0" w:lastRowFirstColumn="0" w:lastRowLastColumn="0"/>
              <w:rPr>
                <w:color w:val="auto"/>
              </w:rPr>
            </w:pPr>
            <w:r w:rsidRPr="003672B0">
              <w:rPr>
                <w:color w:val="auto"/>
              </w:rPr>
              <w:t>- израда задатака за вежбу</w:t>
            </w:r>
          </w:p>
        </w:tc>
        <w:tc>
          <w:tcPr>
            <w:tcW w:w="3888" w:type="dxa"/>
          </w:tcPr>
          <w:p w14:paraId="2DD3852D" w14:textId="77777777" w:rsidR="0089186A" w:rsidRPr="003672B0" w:rsidRDefault="0089186A" w:rsidP="00500182">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p>
          <w:p w14:paraId="26A8E226" w14:textId="77777777" w:rsidR="0089186A" w:rsidRPr="003672B0" w:rsidRDefault="0089186A" w:rsidP="00500182">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1 сат × 15 недеља = </w:t>
            </w:r>
            <w:r w:rsidRPr="003672B0">
              <w:rPr>
                <w:b/>
                <w:lang w:val="sr-Cyrl-RS"/>
              </w:rPr>
              <w:t>15 сати</w:t>
            </w:r>
          </w:p>
          <w:p w14:paraId="5503AA23" w14:textId="77777777" w:rsidR="0089186A" w:rsidRPr="003672B0" w:rsidRDefault="0089186A" w:rsidP="00500182">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1 сат × 15 недеља = </w:t>
            </w:r>
            <w:r w:rsidRPr="003672B0">
              <w:rPr>
                <w:b/>
                <w:lang w:val="sr-Cyrl-RS"/>
              </w:rPr>
              <w:t>15 сати</w:t>
            </w:r>
          </w:p>
          <w:p w14:paraId="69821872" w14:textId="77777777" w:rsidR="0089186A" w:rsidRPr="003672B0" w:rsidRDefault="0089186A" w:rsidP="00500182">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b/>
                <w:lang w:val="sr-Cyrl-RS"/>
              </w:rPr>
            </w:pPr>
            <w:r w:rsidRPr="003672B0">
              <w:rPr>
                <w:lang w:val="sr-Cyrl-RS"/>
              </w:rPr>
              <w:t xml:space="preserve">1 сат × 15 недеља = </w:t>
            </w:r>
            <w:r w:rsidRPr="003672B0">
              <w:rPr>
                <w:b/>
                <w:lang w:val="sr-Cyrl-RS"/>
              </w:rPr>
              <w:t>15 сати</w:t>
            </w:r>
          </w:p>
          <w:p w14:paraId="36BC7BB1" w14:textId="77777777" w:rsidR="0089186A" w:rsidRPr="003672B0" w:rsidRDefault="0089186A" w:rsidP="00500182">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b/>
                <w:bCs/>
                <w:lang w:val="sr-Cyrl-RS"/>
              </w:rPr>
              <w:t>УКУПНО: 45 сати</w:t>
            </w:r>
          </w:p>
        </w:tc>
      </w:tr>
      <w:tr w:rsidR="007329B4" w:rsidRPr="003672B0" w14:paraId="1F836364" w14:textId="77777777" w:rsidTr="00F23108">
        <w:trPr>
          <w:trHeight w:val="2767"/>
        </w:trPr>
        <w:tc>
          <w:tcPr>
            <w:cnfStyle w:val="001000000000" w:firstRow="0" w:lastRow="0" w:firstColumn="1" w:lastColumn="0" w:oddVBand="0" w:evenVBand="0" w:oddHBand="0" w:evenHBand="0" w:firstRowFirstColumn="0" w:firstRowLastColumn="0" w:lastRowFirstColumn="0" w:lastRowLastColumn="0"/>
            <w:tcW w:w="2458" w:type="dxa"/>
            <w:vMerge/>
            <w:hideMark/>
          </w:tcPr>
          <w:p w14:paraId="3665EA02" w14:textId="77777777" w:rsidR="0089186A" w:rsidRPr="003672B0" w:rsidRDefault="0089186A" w:rsidP="00B67EA8">
            <w:pPr>
              <w:suppressAutoHyphens w:val="0"/>
              <w:spacing w:after="0" w:line="256" w:lineRule="auto"/>
              <w:rPr>
                <w:lang w:val="sr-Cyrl-RS"/>
              </w:rPr>
            </w:pPr>
          </w:p>
        </w:tc>
        <w:tc>
          <w:tcPr>
            <w:tcW w:w="2714" w:type="dxa"/>
          </w:tcPr>
          <w:p w14:paraId="7ECF305B" w14:textId="77777777" w:rsidR="0089186A" w:rsidRPr="003672B0" w:rsidRDefault="0089186A" w:rsidP="00500182">
            <w:pPr>
              <w:pStyle w:val="Nabrajanje"/>
              <w:numPr>
                <w:ilvl w:val="0"/>
                <w:numId w:val="0"/>
              </w:numPr>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 xml:space="preserve">- читање стручне и научне литературе на одабрану </w:t>
            </w:r>
          </w:p>
          <w:p w14:paraId="6D7F06E5" w14:textId="77777777" w:rsidR="0089186A" w:rsidRPr="003672B0" w:rsidRDefault="0089186A" w:rsidP="00500182">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 xml:space="preserve">тему и писање семинарског </w:t>
            </w:r>
          </w:p>
          <w:p w14:paraId="014DF61C" w14:textId="5241DD95" w:rsidR="0089186A" w:rsidRPr="003672B0" w:rsidRDefault="0089186A" w:rsidP="00B67EA8">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рада обима до 16 куцаних  страна (500 речи или 3600 карактера на једној страни, проред 1,5, фонт 12)</w:t>
            </w:r>
          </w:p>
        </w:tc>
        <w:tc>
          <w:tcPr>
            <w:tcW w:w="3888" w:type="dxa"/>
          </w:tcPr>
          <w:p w14:paraId="26E737D0" w14:textId="77777777" w:rsidR="0089186A" w:rsidRPr="003672B0" w:rsidRDefault="0089186A" w:rsidP="00500182">
            <w:pPr>
              <w:pStyle w:val="Nabrajanje"/>
              <w:numPr>
                <w:ilvl w:val="0"/>
                <w:numId w:val="0"/>
              </w:numPr>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 читање литературе –  2 сата</w:t>
            </w:r>
          </w:p>
          <w:p w14:paraId="45BEE8FD" w14:textId="77777777" w:rsidR="0089186A" w:rsidRPr="003672B0" w:rsidRDefault="0089186A" w:rsidP="00500182">
            <w:pPr>
              <w:pStyle w:val="Nabrajanje"/>
              <w:numPr>
                <w:ilvl w:val="0"/>
                <w:numId w:val="0"/>
              </w:numPr>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 конципирање теза – 4,5 сати (2 сата истраживања и 2,5 сати писања по страни).</w:t>
            </w:r>
          </w:p>
          <w:p w14:paraId="4F0DE519" w14:textId="77777777" w:rsidR="0089186A" w:rsidRPr="003672B0" w:rsidRDefault="0089186A" w:rsidP="00500182">
            <w:pPr>
              <w:pStyle w:val="Nabrajanje"/>
              <w:numPr>
                <w:ilvl w:val="0"/>
                <w:numId w:val="0"/>
              </w:numPr>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 израда слика или графикона.</w:t>
            </w:r>
          </w:p>
          <w:p w14:paraId="631AD9A7" w14:textId="77777777" w:rsidR="0089186A" w:rsidRPr="003672B0" w:rsidRDefault="0089186A" w:rsidP="00500182">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0,5 сати ~10 графика. – 5 сати</w:t>
            </w:r>
          </w:p>
          <w:p w14:paraId="25C73036" w14:textId="77777777" w:rsidR="0089186A" w:rsidRPr="003672B0" w:rsidRDefault="0089186A" w:rsidP="00500182">
            <w:pPr>
              <w:pStyle w:val="Nabrajanje"/>
              <w:numPr>
                <w:ilvl w:val="0"/>
                <w:numId w:val="0"/>
              </w:numPr>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 xml:space="preserve">читање теже стручне литературе </w:t>
            </w:r>
          </w:p>
          <w:p w14:paraId="659157CA" w14:textId="77777777" w:rsidR="0089186A" w:rsidRPr="003672B0" w:rsidRDefault="0089186A" w:rsidP="00500182">
            <w:pPr>
              <w:pStyle w:val="Nabrajanje"/>
              <w:numPr>
                <w:ilvl w:val="0"/>
                <w:numId w:val="0"/>
              </w:numPr>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 10 сати</w:t>
            </w:r>
          </w:p>
          <w:p w14:paraId="144E6B9F" w14:textId="6B55B65C" w:rsidR="0089186A" w:rsidRPr="003672B0" w:rsidRDefault="0089186A" w:rsidP="00F23108">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b/>
                <w:lang w:val="sr-Cyrl-RS"/>
              </w:rPr>
              <w:t>Припрема и израда семинарског рада:</w:t>
            </w:r>
            <w:r w:rsidR="00F23108" w:rsidRPr="003672B0">
              <w:rPr>
                <w:rFonts w:eastAsia="Times New Roman"/>
                <w:b/>
                <w:lang w:val="sr-Cyrl-RS"/>
              </w:rPr>
              <w:t xml:space="preserve"> </w:t>
            </w:r>
            <w:r w:rsidRPr="003672B0">
              <w:rPr>
                <w:b/>
                <w:bCs/>
                <w:lang w:val="sr-Cyrl-RS"/>
              </w:rPr>
              <w:t xml:space="preserve">УКУПНО: </w:t>
            </w:r>
            <w:r w:rsidRPr="003672B0">
              <w:rPr>
                <w:rFonts w:eastAsia="Times New Roman"/>
                <w:b/>
                <w:lang w:val="sr-Cyrl-RS"/>
              </w:rPr>
              <w:t>21,5 сати</w:t>
            </w:r>
          </w:p>
        </w:tc>
      </w:tr>
      <w:tr w:rsidR="007329B4" w:rsidRPr="003672B0" w14:paraId="5AFD597A" w14:textId="77777777" w:rsidTr="00500182">
        <w:trPr>
          <w:cnfStyle w:val="000000100000" w:firstRow="0" w:lastRow="0" w:firstColumn="0" w:lastColumn="0" w:oddVBand="0" w:evenVBand="0" w:oddHBand="1"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2458" w:type="dxa"/>
            <w:hideMark/>
          </w:tcPr>
          <w:p w14:paraId="0E88C8C0" w14:textId="77777777" w:rsidR="0089186A" w:rsidRPr="003672B0" w:rsidRDefault="0089186A" w:rsidP="00B67EA8">
            <w:pPr>
              <w:tabs>
                <w:tab w:val="center" w:pos="4680"/>
                <w:tab w:val="right" w:pos="9360"/>
              </w:tabs>
              <w:spacing w:after="0" w:line="240" w:lineRule="auto"/>
              <w:rPr>
                <w:lang w:val="sr-Cyrl-RS"/>
              </w:rPr>
            </w:pPr>
            <w:r w:rsidRPr="003672B0">
              <w:rPr>
                <w:lang w:val="sr-Cyrl-RS"/>
              </w:rPr>
              <w:t>Време проведено на обавезној стручној пракси</w:t>
            </w:r>
          </w:p>
        </w:tc>
        <w:tc>
          <w:tcPr>
            <w:tcW w:w="2714" w:type="dxa"/>
            <w:hideMark/>
          </w:tcPr>
          <w:p w14:paraId="308A23ED" w14:textId="77777777" w:rsidR="0089186A" w:rsidRPr="003672B0" w:rsidRDefault="0089186A" w:rsidP="00500182">
            <w:pPr>
              <w:pStyle w:val="Nabrajanje"/>
              <w:numPr>
                <w:ilvl w:val="0"/>
                <w:numId w:val="0"/>
              </w:numPr>
              <w:ind w:left="357"/>
              <w:cnfStyle w:val="000000100000" w:firstRow="0" w:lastRow="0" w:firstColumn="0" w:lastColumn="0" w:oddVBand="0" w:evenVBand="0" w:oddHBand="1" w:evenHBand="0" w:firstRowFirstColumn="0" w:firstRowLastColumn="0" w:lastRowFirstColumn="0" w:lastRowLastColumn="0"/>
              <w:rPr>
                <w:color w:val="auto"/>
              </w:rPr>
            </w:pPr>
            <w:r w:rsidRPr="003672B0">
              <w:rPr>
                <w:color w:val="auto"/>
              </w:rPr>
              <w:t>-</w:t>
            </w:r>
          </w:p>
        </w:tc>
        <w:tc>
          <w:tcPr>
            <w:tcW w:w="3888" w:type="dxa"/>
            <w:hideMark/>
          </w:tcPr>
          <w:p w14:paraId="3E90FB16" w14:textId="77777777" w:rsidR="0089186A" w:rsidRPr="003672B0" w:rsidRDefault="0089186A" w:rsidP="00500182">
            <w:pPr>
              <w:pStyle w:val="Nabrajanje"/>
              <w:numPr>
                <w:ilvl w:val="0"/>
                <w:numId w:val="0"/>
              </w:numPr>
              <w:ind w:left="357"/>
              <w:cnfStyle w:val="000000100000" w:firstRow="0" w:lastRow="0" w:firstColumn="0" w:lastColumn="0" w:oddVBand="0" w:evenVBand="0" w:oddHBand="1" w:evenHBand="0" w:firstRowFirstColumn="0" w:firstRowLastColumn="0" w:lastRowFirstColumn="0" w:lastRowLastColumn="0"/>
              <w:rPr>
                <w:color w:val="auto"/>
              </w:rPr>
            </w:pPr>
            <w:r w:rsidRPr="003672B0">
              <w:rPr>
                <w:color w:val="auto"/>
              </w:rPr>
              <w:t>-</w:t>
            </w:r>
          </w:p>
        </w:tc>
      </w:tr>
      <w:tr w:rsidR="007329B4" w:rsidRPr="003672B0" w14:paraId="39D01F42" w14:textId="77777777" w:rsidTr="00500182">
        <w:trPr>
          <w:trHeight w:val="1020"/>
        </w:trPr>
        <w:tc>
          <w:tcPr>
            <w:cnfStyle w:val="001000000000" w:firstRow="0" w:lastRow="0" w:firstColumn="1" w:lastColumn="0" w:oddVBand="0" w:evenVBand="0" w:oddHBand="0" w:evenHBand="0" w:firstRowFirstColumn="0" w:firstRowLastColumn="0" w:lastRowFirstColumn="0" w:lastRowLastColumn="0"/>
            <w:tcW w:w="2458" w:type="dxa"/>
            <w:hideMark/>
          </w:tcPr>
          <w:p w14:paraId="445E7908" w14:textId="77777777" w:rsidR="0089186A" w:rsidRPr="003672B0" w:rsidRDefault="0089186A" w:rsidP="00500182">
            <w:pPr>
              <w:pStyle w:val="Nabrajanje"/>
              <w:numPr>
                <w:ilvl w:val="0"/>
                <w:numId w:val="0"/>
              </w:numPr>
              <w:jc w:val="left"/>
              <w:rPr>
                <w:color w:val="auto"/>
              </w:rPr>
            </w:pPr>
            <w:r w:rsidRPr="003672B0">
              <w:rPr>
                <w:color w:val="auto"/>
              </w:rPr>
              <w:t>Време проведено за припрему и проверу знања</w:t>
            </w:r>
          </w:p>
        </w:tc>
        <w:tc>
          <w:tcPr>
            <w:tcW w:w="2714" w:type="dxa"/>
            <w:hideMark/>
          </w:tcPr>
          <w:p w14:paraId="77560E55" w14:textId="77777777" w:rsidR="0089186A" w:rsidRPr="003672B0" w:rsidRDefault="0089186A" w:rsidP="00500182">
            <w:pPr>
              <w:pStyle w:val="Nabrajanje"/>
              <w:numPr>
                <w:ilvl w:val="0"/>
                <w:numId w:val="0"/>
              </w:numPr>
              <w:jc w:val="left"/>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 Усмено презентовање семинарског рада</w:t>
            </w:r>
          </w:p>
          <w:p w14:paraId="3B70B855" w14:textId="77777777" w:rsidR="0089186A" w:rsidRPr="003672B0" w:rsidRDefault="0089186A" w:rsidP="00500182">
            <w:pPr>
              <w:pStyle w:val="Nabrajanje"/>
              <w:numPr>
                <w:ilvl w:val="0"/>
                <w:numId w:val="0"/>
              </w:numPr>
              <w:jc w:val="left"/>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 Учење (припремање за испит)</w:t>
            </w:r>
          </w:p>
        </w:tc>
        <w:tc>
          <w:tcPr>
            <w:tcW w:w="3888" w:type="dxa"/>
          </w:tcPr>
          <w:p w14:paraId="6E5C6C9E" w14:textId="77777777" w:rsidR="0089186A" w:rsidRPr="003672B0" w:rsidRDefault="0089186A" w:rsidP="00B67EA8">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 xml:space="preserve">20 мин = </w:t>
            </w:r>
            <w:r w:rsidRPr="003672B0">
              <w:rPr>
                <w:b/>
                <w:lang w:val="sr-Cyrl-RS"/>
              </w:rPr>
              <w:t>0,3 сата</w:t>
            </w:r>
          </w:p>
          <w:p w14:paraId="6ABFDE22" w14:textId="77777777" w:rsidR="0089186A" w:rsidRPr="003672B0" w:rsidRDefault="0089186A" w:rsidP="00B67EA8">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p>
          <w:p w14:paraId="5DB9BE8D" w14:textId="77777777" w:rsidR="0089186A" w:rsidRPr="003672B0" w:rsidRDefault="0089186A" w:rsidP="00B67EA8">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b/>
                <w:bCs/>
                <w:lang w:val="sr-Cyrl-RS"/>
              </w:rPr>
              <w:t>20 сати</w:t>
            </w:r>
          </w:p>
        </w:tc>
      </w:tr>
      <w:tr w:rsidR="007329B4" w:rsidRPr="003672B0" w14:paraId="1CC5B4EE" w14:textId="77777777" w:rsidTr="00500182">
        <w:trPr>
          <w:cnfStyle w:val="000000100000" w:firstRow="0" w:lastRow="0" w:firstColumn="0" w:lastColumn="0" w:oddVBand="0" w:evenVBand="0" w:oddHBand="1"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2458" w:type="dxa"/>
            <w:hideMark/>
          </w:tcPr>
          <w:p w14:paraId="004C005F" w14:textId="77777777" w:rsidR="0089186A" w:rsidRPr="003672B0" w:rsidRDefault="0089186A" w:rsidP="00B67EA8">
            <w:pPr>
              <w:tabs>
                <w:tab w:val="center" w:pos="4680"/>
                <w:tab w:val="right" w:pos="9360"/>
              </w:tabs>
              <w:spacing w:after="0" w:line="240" w:lineRule="auto"/>
              <w:rPr>
                <w:lang w:val="sr-Cyrl-RS"/>
              </w:rPr>
            </w:pPr>
            <w:r w:rsidRPr="003672B0">
              <w:rPr>
                <w:lang w:val="sr-Cyrl-RS"/>
              </w:rPr>
              <w:t>Време обухваћено самом провером знања</w:t>
            </w:r>
          </w:p>
        </w:tc>
        <w:tc>
          <w:tcPr>
            <w:tcW w:w="2714" w:type="dxa"/>
            <w:hideMark/>
          </w:tcPr>
          <w:p w14:paraId="7EB6E45F" w14:textId="77777777" w:rsidR="0089186A" w:rsidRPr="003672B0" w:rsidRDefault="0089186A" w:rsidP="00B67EA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rFonts w:eastAsia="TimesNewRomanPSMT"/>
                <w:lang w:val="sr-Cyrl-RS"/>
              </w:rPr>
              <w:t>Усмени испит (писмена провера уз усмену обраду)</w:t>
            </w:r>
          </w:p>
        </w:tc>
        <w:tc>
          <w:tcPr>
            <w:tcW w:w="3888" w:type="dxa"/>
            <w:hideMark/>
          </w:tcPr>
          <w:p w14:paraId="496402A1" w14:textId="77777777" w:rsidR="0089186A" w:rsidRPr="003672B0" w:rsidRDefault="0089186A" w:rsidP="00B67EA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b/>
                <w:bCs/>
                <w:lang w:val="sr-Cyrl-RS"/>
              </w:rPr>
              <w:t xml:space="preserve"> 2 сата</w:t>
            </w:r>
          </w:p>
        </w:tc>
      </w:tr>
      <w:tr w:rsidR="007329B4" w:rsidRPr="003672B0" w14:paraId="72D10E3A" w14:textId="77777777" w:rsidTr="00500182">
        <w:trPr>
          <w:trHeight w:val="269"/>
        </w:trPr>
        <w:tc>
          <w:tcPr>
            <w:cnfStyle w:val="001000000000" w:firstRow="0" w:lastRow="0" w:firstColumn="1" w:lastColumn="0" w:oddVBand="0" w:evenVBand="0" w:oddHBand="0" w:evenHBand="0" w:firstRowFirstColumn="0" w:firstRowLastColumn="0" w:lastRowFirstColumn="0" w:lastRowLastColumn="0"/>
            <w:tcW w:w="2458" w:type="dxa"/>
            <w:hideMark/>
          </w:tcPr>
          <w:p w14:paraId="67BACB27" w14:textId="77777777" w:rsidR="0089186A" w:rsidRPr="003672B0" w:rsidRDefault="0089186A" w:rsidP="00B67EA8">
            <w:pPr>
              <w:tabs>
                <w:tab w:val="center" w:pos="4680"/>
                <w:tab w:val="right" w:pos="9360"/>
              </w:tabs>
              <w:spacing w:after="0" w:line="240" w:lineRule="auto"/>
              <w:rPr>
                <w:lang w:val="sr-Cyrl-RS"/>
              </w:rPr>
            </w:pPr>
            <w:r w:rsidRPr="003672B0">
              <w:rPr>
                <w:lang w:val="sr-Cyrl-RS"/>
              </w:rPr>
              <w:t>Укупан број сати</w:t>
            </w:r>
          </w:p>
        </w:tc>
        <w:tc>
          <w:tcPr>
            <w:tcW w:w="2714" w:type="dxa"/>
          </w:tcPr>
          <w:p w14:paraId="041075F5" w14:textId="77777777" w:rsidR="0089186A" w:rsidRPr="003672B0" w:rsidRDefault="0089186A" w:rsidP="00B67EA8">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p>
        </w:tc>
        <w:tc>
          <w:tcPr>
            <w:tcW w:w="3888" w:type="dxa"/>
            <w:hideMark/>
          </w:tcPr>
          <w:p w14:paraId="0689E2DE" w14:textId="77777777" w:rsidR="0089186A" w:rsidRPr="003672B0" w:rsidRDefault="0089186A" w:rsidP="00B67EA8">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b/>
                <w:bCs/>
                <w:lang w:val="sr-Cyrl-RS"/>
              </w:rPr>
            </w:pPr>
            <w:r w:rsidRPr="003672B0">
              <w:rPr>
                <w:b/>
                <w:bCs/>
                <w:lang w:val="sr-Cyrl-RS"/>
              </w:rPr>
              <w:t>145  сати и 3 минута  (145,05)</w:t>
            </w:r>
          </w:p>
        </w:tc>
      </w:tr>
      <w:tr w:rsidR="007329B4" w:rsidRPr="003672B0" w14:paraId="53300F6A" w14:textId="77777777" w:rsidTr="00500182">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458" w:type="dxa"/>
            <w:hideMark/>
          </w:tcPr>
          <w:p w14:paraId="591BAE05" w14:textId="77777777" w:rsidR="0089186A" w:rsidRPr="003672B0" w:rsidRDefault="0089186A" w:rsidP="00B67EA8">
            <w:pPr>
              <w:tabs>
                <w:tab w:val="center" w:pos="4680"/>
                <w:tab w:val="right" w:pos="9360"/>
              </w:tabs>
              <w:spacing w:after="0" w:line="240" w:lineRule="auto"/>
              <w:rPr>
                <w:lang w:val="sr-Cyrl-RS"/>
              </w:rPr>
            </w:pPr>
            <w:r w:rsidRPr="003672B0">
              <w:rPr>
                <w:lang w:val="sr-Cyrl-RS"/>
              </w:rPr>
              <w:t>Укупан број сати у ЕСПБ</w:t>
            </w:r>
          </w:p>
        </w:tc>
        <w:tc>
          <w:tcPr>
            <w:tcW w:w="2714" w:type="dxa"/>
          </w:tcPr>
          <w:p w14:paraId="15EFE5D6" w14:textId="77777777" w:rsidR="0089186A" w:rsidRPr="003672B0" w:rsidRDefault="0089186A" w:rsidP="00B67EA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p>
        </w:tc>
        <w:tc>
          <w:tcPr>
            <w:tcW w:w="3888" w:type="dxa"/>
            <w:hideMark/>
          </w:tcPr>
          <w:p w14:paraId="2F510B6D" w14:textId="77777777" w:rsidR="0089186A" w:rsidRPr="003672B0" w:rsidRDefault="0089186A" w:rsidP="00B67EA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6</w:t>
            </w:r>
          </w:p>
        </w:tc>
      </w:tr>
      <w:tr w:rsidR="00500182" w:rsidRPr="003672B0" w14:paraId="3B3FDD3E" w14:textId="77777777" w:rsidTr="00406E04">
        <w:trPr>
          <w:trHeight w:val="2411"/>
        </w:trPr>
        <w:tc>
          <w:tcPr>
            <w:cnfStyle w:val="001000000000" w:firstRow="0" w:lastRow="0" w:firstColumn="1" w:lastColumn="0" w:oddVBand="0" w:evenVBand="0" w:oddHBand="0" w:evenHBand="0" w:firstRowFirstColumn="0" w:firstRowLastColumn="0" w:lastRowFirstColumn="0" w:lastRowLastColumn="0"/>
            <w:tcW w:w="2458" w:type="dxa"/>
            <w:hideMark/>
          </w:tcPr>
          <w:p w14:paraId="75CC45E6" w14:textId="77777777" w:rsidR="00500182" w:rsidRPr="003672B0" w:rsidRDefault="00500182" w:rsidP="00B67EA8">
            <w:pPr>
              <w:tabs>
                <w:tab w:val="center" w:pos="4680"/>
                <w:tab w:val="right" w:pos="9360"/>
              </w:tabs>
              <w:spacing w:after="0" w:line="240" w:lineRule="auto"/>
              <w:rPr>
                <w:lang w:val="sr-Cyrl-RS"/>
              </w:rPr>
            </w:pPr>
            <w:r w:rsidRPr="003672B0">
              <w:rPr>
                <w:lang w:val="sr-Cyrl-RS"/>
              </w:rPr>
              <w:t>Остварени исходи учења</w:t>
            </w:r>
          </w:p>
        </w:tc>
        <w:tc>
          <w:tcPr>
            <w:tcW w:w="6602" w:type="dxa"/>
            <w:gridSpan w:val="2"/>
          </w:tcPr>
          <w:p w14:paraId="4B4BEFEB" w14:textId="77777777" w:rsidR="00500182" w:rsidRPr="003672B0" w:rsidRDefault="00500182" w:rsidP="00B67EA8">
            <w:pPr>
              <w:tabs>
                <w:tab w:val="center" w:pos="4680"/>
                <w:tab w:val="right" w:pos="9360"/>
              </w:tabs>
              <w:spacing w:after="0" w:line="240" w:lineRule="auto"/>
              <w:jc w:val="both"/>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По успешно окончаном курсу очекује се да ће студенти стећи ваљане интелектуалне и аналитичке способности. Студент ће се упознати са методама за аналитичко рашчлањивање и схватање проблема, креативно размишљање о проблему и стварање свести о постојању проблема. Студент спознаје вишезначности практичних проблема и алтернативност решења. Крајњи исход је развој рација и применљивих вештина у повезивању и интеграцији различитих интердисциплинарних знања и вештина у решавању конкретних проблема у образовању.</w:t>
            </w:r>
          </w:p>
        </w:tc>
      </w:tr>
      <w:tr w:rsidR="007329B4" w:rsidRPr="003672B0" w14:paraId="7DA11B77" w14:textId="77777777" w:rsidTr="00500182">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458" w:type="dxa"/>
            <w:hideMark/>
          </w:tcPr>
          <w:p w14:paraId="1C176952" w14:textId="77777777" w:rsidR="0089186A" w:rsidRPr="003672B0" w:rsidRDefault="0089186A" w:rsidP="00B67EA8">
            <w:pPr>
              <w:tabs>
                <w:tab w:val="center" w:pos="4680"/>
                <w:tab w:val="right" w:pos="9360"/>
              </w:tabs>
              <w:spacing w:after="0" w:line="240" w:lineRule="auto"/>
              <w:rPr>
                <w:lang w:val="sr-Cyrl-RS"/>
              </w:rPr>
            </w:pPr>
            <w:r w:rsidRPr="003672B0">
              <w:rPr>
                <w:lang w:val="sr-Cyrl-RS"/>
              </w:rPr>
              <w:t>Остварени поени</w:t>
            </w:r>
          </w:p>
        </w:tc>
        <w:tc>
          <w:tcPr>
            <w:tcW w:w="2714" w:type="dxa"/>
            <w:hideMark/>
          </w:tcPr>
          <w:p w14:paraId="49302171" w14:textId="77777777" w:rsidR="0089186A" w:rsidRPr="003672B0" w:rsidRDefault="0089186A" w:rsidP="00B67EA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5+5+20+20+50=100</w:t>
            </w:r>
          </w:p>
        </w:tc>
        <w:tc>
          <w:tcPr>
            <w:tcW w:w="3888" w:type="dxa"/>
          </w:tcPr>
          <w:p w14:paraId="567FBDCC" w14:textId="77777777" w:rsidR="0089186A" w:rsidRPr="003672B0" w:rsidRDefault="0089186A" w:rsidP="00B67EA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p>
        </w:tc>
      </w:tr>
    </w:tbl>
    <w:p w14:paraId="69EB9DDB" w14:textId="5BBFF822" w:rsidR="0089186A" w:rsidRPr="003672B0" w:rsidRDefault="0089186A" w:rsidP="00406E04">
      <w:pPr>
        <w:pStyle w:val="Naslov1"/>
      </w:pPr>
      <w:r w:rsidRPr="003672B0">
        <w:lastRenderedPageBreak/>
        <w:t>МАС Дигитално образовање</w:t>
      </w:r>
    </w:p>
    <w:tbl>
      <w:tblPr>
        <w:tblStyle w:val="ListTable4-Accent1"/>
        <w:tblW w:w="9060" w:type="dxa"/>
        <w:tblLayout w:type="fixed"/>
        <w:tblLook w:val="04A0" w:firstRow="1" w:lastRow="0" w:firstColumn="1" w:lastColumn="0" w:noHBand="0" w:noVBand="1"/>
      </w:tblPr>
      <w:tblGrid>
        <w:gridCol w:w="2458"/>
        <w:gridCol w:w="2714"/>
        <w:gridCol w:w="3888"/>
      </w:tblGrid>
      <w:tr w:rsidR="004B563F" w:rsidRPr="003672B0" w14:paraId="4C671904" w14:textId="77777777" w:rsidTr="00785C2A">
        <w:trPr>
          <w:cnfStyle w:val="100000000000" w:firstRow="1" w:lastRow="0" w:firstColumn="0" w:lastColumn="0" w:oddVBand="0" w:evenVBand="0" w:oddHBand="0" w:evenHBand="0" w:firstRowFirstColumn="0" w:firstRowLastColumn="0" w:lastRowFirstColumn="0" w:lastRowLastColumn="0"/>
          <w:trHeight w:val="146"/>
        </w:trPr>
        <w:tc>
          <w:tcPr>
            <w:cnfStyle w:val="001000000000" w:firstRow="0" w:lastRow="0" w:firstColumn="1" w:lastColumn="0" w:oddVBand="0" w:evenVBand="0" w:oddHBand="0" w:evenHBand="0" w:firstRowFirstColumn="0" w:firstRowLastColumn="0" w:lastRowFirstColumn="0" w:lastRowLastColumn="0"/>
            <w:tcW w:w="9060" w:type="dxa"/>
            <w:gridSpan w:val="3"/>
          </w:tcPr>
          <w:p w14:paraId="5216B693" w14:textId="27289A9B" w:rsidR="004B563F" w:rsidRPr="003672B0" w:rsidRDefault="004B563F" w:rsidP="00B67EA8">
            <w:pPr>
              <w:tabs>
                <w:tab w:val="center" w:pos="4680"/>
                <w:tab w:val="right" w:pos="9360"/>
              </w:tabs>
              <w:spacing w:after="0" w:line="240" w:lineRule="auto"/>
              <w:rPr>
                <w:lang w:val="sr-Cyrl-RS"/>
              </w:rPr>
            </w:pPr>
            <w:proofErr w:type="spellStart"/>
            <w:r w:rsidRPr="003672B0">
              <w:rPr>
                <w:b w:val="0"/>
                <w:bCs w:val="0"/>
                <w:lang w:val="sr-Cyrl-RS"/>
              </w:rPr>
              <w:t>Tехнологије</w:t>
            </w:r>
            <w:proofErr w:type="spellEnd"/>
            <w:r w:rsidRPr="003672B0">
              <w:rPr>
                <w:b w:val="0"/>
                <w:bCs w:val="0"/>
                <w:lang w:val="sr-Cyrl-RS"/>
              </w:rPr>
              <w:t xml:space="preserve"> вештачке интелигенције у образовању (зимски семестар)</w:t>
            </w:r>
          </w:p>
        </w:tc>
      </w:tr>
      <w:tr w:rsidR="007329B4" w:rsidRPr="003672B0" w14:paraId="3280A8C9" w14:textId="77777777" w:rsidTr="00A54011">
        <w:trPr>
          <w:cnfStyle w:val="000000100000" w:firstRow="0" w:lastRow="0" w:firstColumn="0" w:lastColumn="0" w:oddVBand="0" w:evenVBand="0" w:oddHBand="1" w:evenHBand="0" w:firstRowFirstColumn="0" w:firstRowLastColumn="0" w:lastRowFirstColumn="0" w:lastRowLastColumn="0"/>
          <w:trHeight w:val="146"/>
        </w:trPr>
        <w:tc>
          <w:tcPr>
            <w:cnfStyle w:val="001000000000" w:firstRow="0" w:lastRow="0" w:firstColumn="1" w:lastColumn="0" w:oddVBand="0" w:evenVBand="0" w:oddHBand="0" w:evenHBand="0" w:firstRowFirstColumn="0" w:firstRowLastColumn="0" w:lastRowFirstColumn="0" w:lastRowLastColumn="0"/>
            <w:tcW w:w="2458" w:type="dxa"/>
            <w:hideMark/>
          </w:tcPr>
          <w:p w14:paraId="0F13C915" w14:textId="77777777" w:rsidR="0089186A" w:rsidRPr="003672B0" w:rsidRDefault="0089186A" w:rsidP="00B67EA8">
            <w:pPr>
              <w:tabs>
                <w:tab w:val="center" w:pos="4680"/>
                <w:tab w:val="right" w:pos="9360"/>
              </w:tabs>
              <w:spacing w:after="0" w:line="240" w:lineRule="auto"/>
              <w:rPr>
                <w:lang w:val="sr-Cyrl-RS"/>
              </w:rPr>
            </w:pPr>
            <w:r w:rsidRPr="003672B0">
              <w:rPr>
                <w:lang w:val="sr-Cyrl-RS"/>
              </w:rPr>
              <w:t>Студијски програм</w:t>
            </w:r>
          </w:p>
        </w:tc>
        <w:tc>
          <w:tcPr>
            <w:tcW w:w="6602" w:type="dxa"/>
            <w:gridSpan w:val="2"/>
            <w:hideMark/>
          </w:tcPr>
          <w:p w14:paraId="0515DB09" w14:textId="77777777" w:rsidR="0089186A" w:rsidRPr="003672B0" w:rsidRDefault="0089186A" w:rsidP="00B67EA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МАС Дигитално образовање</w:t>
            </w:r>
          </w:p>
        </w:tc>
      </w:tr>
      <w:tr w:rsidR="007329B4" w:rsidRPr="003672B0" w14:paraId="5CA9019C" w14:textId="77777777" w:rsidTr="00A54011">
        <w:trPr>
          <w:trHeight w:val="146"/>
        </w:trPr>
        <w:tc>
          <w:tcPr>
            <w:cnfStyle w:val="001000000000" w:firstRow="0" w:lastRow="0" w:firstColumn="1" w:lastColumn="0" w:oddVBand="0" w:evenVBand="0" w:oddHBand="0" w:evenHBand="0" w:firstRowFirstColumn="0" w:firstRowLastColumn="0" w:lastRowFirstColumn="0" w:lastRowLastColumn="0"/>
            <w:tcW w:w="2458" w:type="dxa"/>
            <w:hideMark/>
          </w:tcPr>
          <w:p w14:paraId="0CD7E98F" w14:textId="77777777" w:rsidR="0089186A" w:rsidRPr="003672B0" w:rsidRDefault="0089186A" w:rsidP="00B67EA8">
            <w:pPr>
              <w:tabs>
                <w:tab w:val="center" w:pos="4680"/>
                <w:tab w:val="right" w:pos="9360"/>
              </w:tabs>
              <w:spacing w:after="0" w:line="240" w:lineRule="auto"/>
              <w:rPr>
                <w:lang w:val="sr-Cyrl-RS"/>
              </w:rPr>
            </w:pPr>
            <w:r w:rsidRPr="003672B0">
              <w:rPr>
                <w:lang w:val="sr-Cyrl-RS"/>
              </w:rPr>
              <w:t xml:space="preserve">Назив предмета </w:t>
            </w:r>
          </w:p>
        </w:tc>
        <w:tc>
          <w:tcPr>
            <w:tcW w:w="6602" w:type="dxa"/>
            <w:gridSpan w:val="2"/>
            <w:hideMark/>
          </w:tcPr>
          <w:p w14:paraId="5227D1D0" w14:textId="77777777" w:rsidR="0089186A" w:rsidRPr="003672B0" w:rsidRDefault="0089186A" w:rsidP="00B67EA8">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proofErr w:type="spellStart"/>
            <w:r w:rsidRPr="003672B0">
              <w:rPr>
                <w:lang w:val="sr-Cyrl-RS"/>
              </w:rPr>
              <w:t>Tехнологије</w:t>
            </w:r>
            <w:proofErr w:type="spellEnd"/>
            <w:r w:rsidRPr="003672B0">
              <w:rPr>
                <w:lang w:val="sr-Cyrl-RS"/>
              </w:rPr>
              <w:t xml:space="preserve"> вештачке интелигенције у образовању</w:t>
            </w:r>
          </w:p>
        </w:tc>
      </w:tr>
      <w:tr w:rsidR="007329B4" w:rsidRPr="003672B0" w14:paraId="5F4308C6" w14:textId="77777777" w:rsidTr="00A54011">
        <w:trPr>
          <w:cnfStyle w:val="000000100000" w:firstRow="0" w:lastRow="0" w:firstColumn="0" w:lastColumn="0" w:oddVBand="0" w:evenVBand="0" w:oddHBand="1" w:evenHBand="0" w:firstRowFirstColumn="0" w:firstRowLastColumn="0" w:lastRowFirstColumn="0" w:lastRowLastColumn="0"/>
          <w:trHeight w:val="146"/>
        </w:trPr>
        <w:tc>
          <w:tcPr>
            <w:cnfStyle w:val="001000000000" w:firstRow="0" w:lastRow="0" w:firstColumn="1" w:lastColumn="0" w:oddVBand="0" w:evenVBand="0" w:oddHBand="0" w:evenHBand="0" w:firstRowFirstColumn="0" w:firstRowLastColumn="0" w:lastRowFirstColumn="0" w:lastRowLastColumn="0"/>
            <w:tcW w:w="2458" w:type="dxa"/>
            <w:hideMark/>
          </w:tcPr>
          <w:p w14:paraId="5AAFB0D6" w14:textId="77777777" w:rsidR="0089186A" w:rsidRPr="003672B0" w:rsidRDefault="0089186A" w:rsidP="00B67EA8">
            <w:pPr>
              <w:tabs>
                <w:tab w:val="center" w:pos="4680"/>
                <w:tab w:val="right" w:pos="9360"/>
              </w:tabs>
              <w:spacing w:after="0" w:line="240" w:lineRule="auto"/>
              <w:rPr>
                <w:lang w:val="sr-Cyrl-RS"/>
              </w:rPr>
            </w:pPr>
            <w:r w:rsidRPr="003672B0">
              <w:rPr>
                <w:lang w:val="sr-Cyrl-RS"/>
              </w:rPr>
              <w:t>Статус предмета</w:t>
            </w:r>
          </w:p>
        </w:tc>
        <w:tc>
          <w:tcPr>
            <w:tcW w:w="6602" w:type="dxa"/>
            <w:gridSpan w:val="2"/>
            <w:hideMark/>
          </w:tcPr>
          <w:p w14:paraId="211FE28D" w14:textId="77777777" w:rsidR="0089186A" w:rsidRPr="003672B0" w:rsidRDefault="0089186A" w:rsidP="00B67EA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Обавезни</w:t>
            </w:r>
          </w:p>
        </w:tc>
      </w:tr>
      <w:tr w:rsidR="007329B4" w:rsidRPr="003672B0" w14:paraId="1A3DC3A9" w14:textId="77777777" w:rsidTr="00A54011">
        <w:trPr>
          <w:trHeight w:val="146"/>
        </w:trPr>
        <w:tc>
          <w:tcPr>
            <w:cnfStyle w:val="001000000000" w:firstRow="0" w:lastRow="0" w:firstColumn="1" w:lastColumn="0" w:oddVBand="0" w:evenVBand="0" w:oddHBand="0" w:evenHBand="0" w:firstRowFirstColumn="0" w:firstRowLastColumn="0" w:lastRowFirstColumn="0" w:lastRowLastColumn="0"/>
            <w:tcW w:w="2458" w:type="dxa"/>
            <w:hideMark/>
          </w:tcPr>
          <w:p w14:paraId="29B46DB2" w14:textId="77777777" w:rsidR="0089186A" w:rsidRPr="003672B0" w:rsidRDefault="0089186A" w:rsidP="00B67EA8">
            <w:pPr>
              <w:tabs>
                <w:tab w:val="center" w:pos="4680"/>
                <w:tab w:val="right" w:pos="9360"/>
              </w:tabs>
              <w:spacing w:after="0" w:line="240" w:lineRule="auto"/>
              <w:rPr>
                <w:lang w:val="sr-Cyrl-RS"/>
              </w:rPr>
            </w:pPr>
            <w:r w:rsidRPr="003672B0">
              <w:rPr>
                <w:lang w:val="sr-Cyrl-RS"/>
              </w:rPr>
              <w:t>Број ЕСПБ</w:t>
            </w:r>
          </w:p>
        </w:tc>
        <w:tc>
          <w:tcPr>
            <w:tcW w:w="6602" w:type="dxa"/>
            <w:gridSpan w:val="2"/>
            <w:hideMark/>
          </w:tcPr>
          <w:p w14:paraId="09E1105F" w14:textId="77777777" w:rsidR="0089186A" w:rsidRPr="003672B0" w:rsidRDefault="0089186A" w:rsidP="00B67EA8">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6</w:t>
            </w:r>
          </w:p>
        </w:tc>
      </w:tr>
      <w:tr w:rsidR="007329B4" w:rsidRPr="003672B0" w14:paraId="5FE61054" w14:textId="77777777" w:rsidTr="00A54011">
        <w:trPr>
          <w:cnfStyle w:val="000000100000" w:firstRow="0" w:lastRow="0" w:firstColumn="0" w:lastColumn="0" w:oddVBand="0" w:evenVBand="0" w:oddHBand="1" w:evenHBand="0" w:firstRowFirstColumn="0" w:firstRowLastColumn="0" w:lastRowFirstColumn="0" w:lastRowLastColumn="0"/>
          <w:trHeight w:val="146"/>
        </w:trPr>
        <w:tc>
          <w:tcPr>
            <w:cnfStyle w:val="001000000000" w:firstRow="0" w:lastRow="0" w:firstColumn="1" w:lastColumn="0" w:oddVBand="0" w:evenVBand="0" w:oddHBand="0" w:evenHBand="0" w:firstRowFirstColumn="0" w:firstRowLastColumn="0" w:lastRowFirstColumn="0" w:lastRowLastColumn="0"/>
            <w:tcW w:w="2458" w:type="dxa"/>
          </w:tcPr>
          <w:p w14:paraId="4E87F83F" w14:textId="77777777" w:rsidR="0089186A" w:rsidRPr="003672B0" w:rsidRDefault="0089186A" w:rsidP="00B67EA8">
            <w:pPr>
              <w:tabs>
                <w:tab w:val="center" w:pos="4680"/>
                <w:tab w:val="right" w:pos="9360"/>
              </w:tabs>
              <w:spacing w:after="0" w:line="240" w:lineRule="auto"/>
              <w:rPr>
                <w:lang w:val="sr-Cyrl-RS"/>
              </w:rPr>
            </w:pPr>
          </w:p>
        </w:tc>
        <w:tc>
          <w:tcPr>
            <w:tcW w:w="2714" w:type="dxa"/>
            <w:hideMark/>
          </w:tcPr>
          <w:p w14:paraId="514B5829" w14:textId="77777777" w:rsidR="0089186A" w:rsidRPr="003672B0" w:rsidRDefault="0089186A" w:rsidP="00B67EA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Активности</w:t>
            </w:r>
          </w:p>
        </w:tc>
        <w:tc>
          <w:tcPr>
            <w:tcW w:w="3888" w:type="dxa"/>
            <w:hideMark/>
          </w:tcPr>
          <w:p w14:paraId="5281FD7A" w14:textId="77777777" w:rsidR="0089186A" w:rsidRPr="003672B0" w:rsidRDefault="0089186A" w:rsidP="00B67EA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Време у сатима укупно</w:t>
            </w:r>
          </w:p>
        </w:tc>
      </w:tr>
      <w:tr w:rsidR="007329B4" w:rsidRPr="003672B0" w14:paraId="205D498A" w14:textId="77777777" w:rsidTr="00A54011">
        <w:trPr>
          <w:trHeight w:val="146"/>
        </w:trPr>
        <w:tc>
          <w:tcPr>
            <w:cnfStyle w:val="001000000000" w:firstRow="0" w:lastRow="0" w:firstColumn="1" w:lastColumn="0" w:oddVBand="0" w:evenVBand="0" w:oddHBand="0" w:evenHBand="0" w:firstRowFirstColumn="0" w:firstRowLastColumn="0" w:lastRowFirstColumn="0" w:lastRowLastColumn="0"/>
            <w:tcW w:w="2458" w:type="dxa"/>
          </w:tcPr>
          <w:p w14:paraId="180D4CA5" w14:textId="77777777" w:rsidR="0089186A" w:rsidRPr="003672B0" w:rsidRDefault="0089186A" w:rsidP="00B67EA8">
            <w:pPr>
              <w:tabs>
                <w:tab w:val="center" w:pos="4680"/>
                <w:tab w:val="right" w:pos="9360"/>
              </w:tabs>
              <w:spacing w:after="0" w:line="240" w:lineRule="auto"/>
              <w:rPr>
                <w:lang w:val="sr-Cyrl-RS"/>
              </w:rPr>
            </w:pPr>
            <w:r w:rsidRPr="003672B0">
              <w:rPr>
                <w:lang w:val="sr-Cyrl-RS"/>
              </w:rPr>
              <w:t>Број часова активне наставе (недељни фонд)</w:t>
            </w:r>
          </w:p>
          <w:p w14:paraId="51421F85" w14:textId="77777777" w:rsidR="0089186A" w:rsidRPr="003672B0" w:rsidRDefault="0089186A" w:rsidP="00B67EA8">
            <w:pPr>
              <w:tabs>
                <w:tab w:val="center" w:pos="4680"/>
                <w:tab w:val="right" w:pos="9360"/>
              </w:tabs>
              <w:spacing w:after="0" w:line="240" w:lineRule="auto"/>
              <w:rPr>
                <w:lang w:val="sr-Cyrl-RS"/>
              </w:rPr>
            </w:pPr>
          </w:p>
        </w:tc>
        <w:tc>
          <w:tcPr>
            <w:tcW w:w="2714" w:type="dxa"/>
          </w:tcPr>
          <w:p w14:paraId="70C01964" w14:textId="77777777" w:rsidR="0089186A" w:rsidRPr="003672B0" w:rsidRDefault="0089186A" w:rsidP="00A54011">
            <w:pPr>
              <w:pStyle w:val="Nabrajanje"/>
              <w:numPr>
                <w:ilvl w:val="0"/>
                <w:numId w:val="0"/>
              </w:numPr>
              <w:ind w:left="-15"/>
              <w:jc w:val="left"/>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3+2=5</w:t>
            </w:r>
          </w:p>
          <w:p w14:paraId="17F46E82" w14:textId="77777777" w:rsidR="0089186A" w:rsidRPr="003672B0" w:rsidRDefault="0089186A" w:rsidP="00A54011">
            <w:pPr>
              <w:pStyle w:val="Nabrajanje"/>
              <w:numPr>
                <w:ilvl w:val="0"/>
                <w:numId w:val="0"/>
              </w:numPr>
              <w:ind w:left="-15"/>
              <w:jc w:val="left"/>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 предавања 3 часа = 2,25</w:t>
            </w:r>
          </w:p>
          <w:p w14:paraId="174039E9" w14:textId="77777777" w:rsidR="0089186A" w:rsidRPr="003672B0" w:rsidRDefault="0089186A" w:rsidP="00A54011">
            <w:pPr>
              <w:pStyle w:val="Nabrajanje"/>
              <w:numPr>
                <w:ilvl w:val="0"/>
                <w:numId w:val="0"/>
              </w:numPr>
              <w:ind w:left="-15"/>
              <w:jc w:val="left"/>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 вежбе 2 часа = 1,5</w:t>
            </w:r>
          </w:p>
        </w:tc>
        <w:tc>
          <w:tcPr>
            <w:tcW w:w="3888" w:type="dxa"/>
          </w:tcPr>
          <w:p w14:paraId="15FA5A77" w14:textId="77777777" w:rsidR="0089186A" w:rsidRPr="003672B0" w:rsidRDefault="0089186A" w:rsidP="00B67EA8">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1час = 45мин = 0,75 сати</w:t>
            </w:r>
          </w:p>
          <w:p w14:paraId="406D5143" w14:textId="77777777" w:rsidR="0089186A" w:rsidRPr="003672B0" w:rsidRDefault="0089186A" w:rsidP="00B67EA8">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b/>
                <w:bCs/>
                <w:lang w:val="sr-Cyrl-RS"/>
              </w:rPr>
            </w:pPr>
            <w:r w:rsidRPr="003672B0">
              <w:rPr>
                <w:lang w:val="sr-Cyrl-RS"/>
              </w:rPr>
              <w:t xml:space="preserve">2,25×15 недеља= </w:t>
            </w:r>
            <w:r w:rsidRPr="003672B0">
              <w:rPr>
                <w:bCs/>
                <w:lang w:val="sr-Cyrl-RS"/>
              </w:rPr>
              <w:t>33,75 сати</w:t>
            </w:r>
          </w:p>
          <w:p w14:paraId="3CD33C80" w14:textId="77777777" w:rsidR="0089186A" w:rsidRPr="003672B0" w:rsidRDefault="0089186A" w:rsidP="00B67EA8">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1,5x15=22,5 сати</w:t>
            </w:r>
          </w:p>
          <w:p w14:paraId="2E16162B" w14:textId="77777777" w:rsidR="0089186A" w:rsidRPr="003672B0" w:rsidRDefault="0089186A" w:rsidP="00B67EA8">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b/>
                <w:bCs/>
                <w:lang w:val="sr-Cyrl-RS"/>
              </w:rPr>
              <w:t>УКУПНО: 56,25 сати</w:t>
            </w:r>
          </w:p>
        </w:tc>
      </w:tr>
      <w:tr w:rsidR="007329B4" w:rsidRPr="003672B0" w14:paraId="2652B1C8" w14:textId="77777777" w:rsidTr="004B563F">
        <w:trPr>
          <w:cnfStyle w:val="000000100000" w:firstRow="0" w:lastRow="0" w:firstColumn="0" w:lastColumn="0" w:oddVBand="0" w:evenVBand="0" w:oddHBand="1" w:evenHBand="0" w:firstRowFirstColumn="0" w:firstRowLastColumn="0" w:lastRowFirstColumn="0" w:lastRowLastColumn="0"/>
          <w:trHeight w:val="1867"/>
        </w:trPr>
        <w:tc>
          <w:tcPr>
            <w:cnfStyle w:val="001000000000" w:firstRow="0" w:lastRow="0" w:firstColumn="1" w:lastColumn="0" w:oddVBand="0" w:evenVBand="0" w:oddHBand="0" w:evenHBand="0" w:firstRowFirstColumn="0" w:firstRowLastColumn="0" w:lastRowFirstColumn="0" w:lastRowLastColumn="0"/>
            <w:tcW w:w="2458" w:type="dxa"/>
            <w:vMerge w:val="restart"/>
            <w:hideMark/>
          </w:tcPr>
          <w:p w14:paraId="35DAE569" w14:textId="77777777" w:rsidR="0089186A" w:rsidRPr="003672B0" w:rsidRDefault="0089186A" w:rsidP="00B67EA8">
            <w:pPr>
              <w:tabs>
                <w:tab w:val="center" w:pos="4680"/>
                <w:tab w:val="right" w:pos="9360"/>
              </w:tabs>
              <w:spacing w:after="0" w:line="240" w:lineRule="auto"/>
              <w:rPr>
                <w:lang w:val="sr-Cyrl-RS"/>
              </w:rPr>
            </w:pPr>
            <w:r w:rsidRPr="003672B0">
              <w:rPr>
                <w:lang w:val="sr-Cyrl-RS"/>
              </w:rPr>
              <w:t>Време проведено у самосталном раду</w:t>
            </w:r>
          </w:p>
        </w:tc>
        <w:tc>
          <w:tcPr>
            <w:tcW w:w="2714" w:type="dxa"/>
            <w:hideMark/>
          </w:tcPr>
          <w:p w14:paraId="299FC26A" w14:textId="77777777" w:rsidR="0089186A" w:rsidRPr="003672B0" w:rsidRDefault="0089186A" w:rsidP="00A54011">
            <w:pPr>
              <w:pStyle w:val="Nabrajanje"/>
              <w:numPr>
                <w:ilvl w:val="0"/>
                <w:numId w:val="0"/>
              </w:numPr>
              <w:ind w:left="-15"/>
              <w:jc w:val="left"/>
              <w:cnfStyle w:val="000000100000" w:firstRow="0" w:lastRow="0" w:firstColumn="0" w:lastColumn="0" w:oddVBand="0" w:evenVBand="0" w:oddHBand="1" w:evenHBand="0" w:firstRowFirstColumn="0" w:firstRowLastColumn="0" w:lastRowFirstColumn="0" w:lastRowLastColumn="0"/>
              <w:rPr>
                <w:color w:val="auto"/>
              </w:rPr>
            </w:pPr>
            <w:r w:rsidRPr="003672B0">
              <w:rPr>
                <w:color w:val="auto"/>
              </w:rPr>
              <w:t xml:space="preserve">- припремање за часове </w:t>
            </w:r>
          </w:p>
          <w:p w14:paraId="70F22B1B" w14:textId="77777777" w:rsidR="0089186A" w:rsidRPr="003672B0" w:rsidRDefault="0089186A" w:rsidP="00A54011">
            <w:pPr>
              <w:pStyle w:val="Nabrajanje"/>
              <w:numPr>
                <w:ilvl w:val="0"/>
                <w:numId w:val="0"/>
              </w:numPr>
              <w:ind w:left="-15"/>
              <w:jc w:val="left"/>
              <w:cnfStyle w:val="000000100000" w:firstRow="0" w:lastRow="0" w:firstColumn="0" w:lastColumn="0" w:oddVBand="0" w:evenVBand="0" w:oddHBand="1" w:evenHBand="0" w:firstRowFirstColumn="0" w:firstRowLastColumn="0" w:lastRowFirstColumn="0" w:lastRowLastColumn="0"/>
              <w:rPr>
                <w:color w:val="auto"/>
              </w:rPr>
            </w:pPr>
            <w:r w:rsidRPr="003672B0">
              <w:rPr>
                <w:color w:val="auto"/>
              </w:rPr>
              <w:t>читање обавезне литературе</w:t>
            </w:r>
          </w:p>
          <w:p w14:paraId="156C9968" w14:textId="77777777" w:rsidR="0089186A" w:rsidRPr="003672B0" w:rsidRDefault="0089186A" w:rsidP="00A54011">
            <w:pPr>
              <w:pStyle w:val="Nabrajanje"/>
              <w:numPr>
                <w:ilvl w:val="0"/>
                <w:numId w:val="0"/>
              </w:numPr>
              <w:ind w:left="-15"/>
              <w:jc w:val="left"/>
              <w:cnfStyle w:val="000000100000" w:firstRow="0" w:lastRow="0" w:firstColumn="0" w:lastColumn="0" w:oddVBand="0" w:evenVBand="0" w:oddHBand="1" w:evenHBand="0" w:firstRowFirstColumn="0" w:firstRowLastColumn="0" w:lastRowFirstColumn="0" w:lastRowLastColumn="0"/>
              <w:rPr>
                <w:color w:val="auto"/>
              </w:rPr>
            </w:pPr>
            <w:r w:rsidRPr="003672B0">
              <w:rPr>
                <w:color w:val="auto"/>
              </w:rPr>
              <w:t>- рад са доступним АИ софтверима</w:t>
            </w:r>
          </w:p>
          <w:p w14:paraId="0245E228" w14:textId="77777777" w:rsidR="0089186A" w:rsidRPr="003672B0" w:rsidRDefault="0089186A" w:rsidP="00A54011">
            <w:pPr>
              <w:pStyle w:val="Nabrajanje"/>
              <w:numPr>
                <w:ilvl w:val="0"/>
                <w:numId w:val="0"/>
              </w:numPr>
              <w:ind w:left="-15"/>
              <w:jc w:val="left"/>
              <w:cnfStyle w:val="000000100000" w:firstRow="0" w:lastRow="0" w:firstColumn="0" w:lastColumn="0" w:oddVBand="0" w:evenVBand="0" w:oddHBand="1" w:evenHBand="0" w:firstRowFirstColumn="0" w:firstRowLastColumn="0" w:lastRowFirstColumn="0" w:lastRowLastColumn="0"/>
              <w:rPr>
                <w:color w:val="auto"/>
              </w:rPr>
            </w:pPr>
            <w:r w:rsidRPr="003672B0">
              <w:rPr>
                <w:color w:val="auto"/>
              </w:rPr>
              <w:t>- анализа и израда задатака за вежбу</w:t>
            </w:r>
          </w:p>
        </w:tc>
        <w:tc>
          <w:tcPr>
            <w:tcW w:w="3888" w:type="dxa"/>
          </w:tcPr>
          <w:p w14:paraId="4E01D4EC" w14:textId="77777777" w:rsidR="0089186A" w:rsidRPr="003672B0" w:rsidRDefault="0089186A" w:rsidP="00B67EA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p>
          <w:p w14:paraId="37524B03" w14:textId="77777777" w:rsidR="0089186A" w:rsidRPr="003672B0" w:rsidRDefault="0089186A" w:rsidP="00B67EA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1 сат × 15 недеља = </w:t>
            </w:r>
            <w:r w:rsidRPr="003672B0">
              <w:rPr>
                <w:b/>
                <w:lang w:val="sr-Cyrl-RS"/>
              </w:rPr>
              <w:t>15 сати</w:t>
            </w:r>
          </w:p>
          <w:p w14:paraId="0D298812" w14:textId="77777777" w:rsidR="0089186A" w:rsidRPr="003672B0" w:rsidRDefault="0089186A" w:rsidP="00B67EA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2 сата × 15 недеља = </w:t>
            </w:r>
            <w:r w:rsidRPr="003672B0">
              <w:rPr>
                <w:b/>
                <w:lang w:val="sr-Cyrl-RS"/>
              </w:rPr>
              <w:t>30 сати</w:t>
            </w:r>
          </w:p>
          <w:p w14:paraId="2E4652B7" w14:textId="77777777" w:rsidR="0089186A" w:rsidRPr="003672B0" w:rsidRDefault="0089186A" w:rsidP="00B67EA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b/>
                <w:lang w:val="sr-Cyrl-RS"/>
              </w:rPr>
            </w:pPr>
            <w:r w:rsidRPr="003672B0">
              <w:rPr>
                <w:lang w:val="sr-Cyrl-RS"/>
              </w:rPr>
              <w:t xml:space="preserve">1 сат × 15 недеља = </w:t>
            </w:r>
            <w:r w:rsidRPr="003672B0">
              <w:rPr>
                <w:b/>
                <w:lang w:val="sr-Cyrl-RS"/>
              </w:rPr>
              <w:t>15 сати</w:t>
            </w:r>
          </w:p>
          <w:p w14:paraId="5E8EC61A" w14:textId="77777777" w:rsidR="0089186A" w:rsidRPr="003672B0" w:rsidRDefault="0089186A" w:rsidP="00B67EA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b/>
                <w:bCs/>
                <w:lang w:val="sr-Cyrl-RS"/>
              </w:rPr>
              <w:t>УКУПНО: 60 сати</w:t>
            </w:r>
          </w:p>
        </w:tc>
      </w:tr>
      <w:tr w:rsidR="007329B4" w:rsidRPr="003672B0" w14:paraId="13D9A98D" w14:textId="77777777" w:rsidTr="004B563F">
        <w:trPr>
          <w:trHeight w:val="2577"/>
        </w:trPr>
        <w:tc>
          <w:tcPr>
            <w:cnfStyle w:val="001000000000" w:firstRow="0" w:lastRow="0" w:firstColumn="1" w:lastColumn="0" w:oddVBand="0" w:evenVBand="0" w:oddHBand="0" w:evenHBand="0" w:firstRowFirstColumn="0" w:firstRowLastColumn="0" w:lastRowFirstColumn="0" w:lastRowLastColumn="0"/>
            <w:tcW w:w="2458" w:type="dxa"/>
            <w:vMerge/>
            <w:hideMark/>
          </w:tcPr>
          <w:p w14:paraId="4D7B136E" w14:textId="77777777" w:rsidR="0089186A" w:rsidRPr="003672B0" w:rsidRDefault="0089186A" w:rsidP="00B67EA8">
            <w:pPr>
              <w:suppressAutoHyphens w:val="0"/>
              <w:spacing w:after="0" w:line="256" w:lineRule="auto"/>
              <w:rPr>
                <w:lang w:val="sr-Cyrl-RS"/>
              </w:rPr>
            </w:pPr>
          </w:p>
        </w:tc>
        <w:tc>
          <w:tcPr>
            <w:tcW w:w="2714" w:type="dxa"/>
          </w:tcPr>
          <w:p w14:paraId="05A551A2" w14:textId="77777777" w:rsidR="0089186A" w:rsidRPr="003672B0" w:rsidRDefault="0089186A" w:rsidP="00A54011">
            <w:pPr>
              <w:pStyle w:val="Nabrajanje"/>
              <w:numPr>
                <w:ilvl w:val="0"/>
                <w:numId w:val="0"/>
              </w:numPr>
              <w:jc w:val="left"/>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 xml:space="preserve">- проналажење и читање стручне и научне литературе на одабрану </w:t>
            </w:r>
          </w:p>
          <w:p w14:paraId="32397231" w14:textId="77777777" w:rsidR="0089186A" w:rsidRPr="003672B0" w:rsidRDefault="0089186A" w:rsidP="00A54011">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 xml:space="preserve">тему и писање семинарског </w:t>
            </w:r>
          </w:p>
          <w:p w14:paraId="227B4DA5" w14:textId="6E9F29A8" w:rsidR="0089186A" w:rsidRPr="003672B0" w:rsidRDefault="0089186A" w:rsidP="00A54011">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рада обима до 16  страна са сликама и кодом</w:t>
            </w:r>
          </w:p>
        </w:tc>
        <w:tc>
          <w:tcPr>
            <w:tcW w:w="3888" w:type="dxa"/>
            <w:hideMark/>
          </w:tcPr>
          <w:p w14:paraId="6F5E72C7" w14:textId="77777777" w:rsidR="0089186A" w:rsidRPr="003672B0" w:rsidRDefault="0089186A" w:rsidP="00A54011">
            <w:pPr>
              <w:pStyle w:val="Nabrajanje"/>
              <w:numPr>
                <w:ilvl w:val="0"/>
                <w:numId w:val="0"/>
              </w:numPr>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 читање интернет литературе 5 сати</w:t>
            </w:r>
          </w:p>
          <w:p w14:paraId="15663335" w14:textId="77777777" w:rsidR="0089186A" w:rsidRPr="003672B0" w:rsidRDefault="0089186A" w:rsidP="00A54011">
            <w:pPr>
              <w:pStyle w:val="Nabrajanje"/>
              <w:numPr>
                <w:ilvl w:val="0"/>
                <w:numId w:val="0"/>
              </w:numPr>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 xml:space="preserve">- израда теза 1 страна текста 1 сат </w:t>
            </w:r>
          </w:p>
          <w:p w14:paraId="0CC735EC" w14:textId="77777777" w:rsidR="0089186A" w:rsidRPr="003672B0" w:rsidRDefault="0089186A" w:rsidP="00A54011">
            <w:pPr>
              <w:pStyle w:val="Nabrajanje"/>
              <w:numPr>
                <w:ilvl w:val="0"/>
                <w:numId w:val="0"/>
              </w:numPr>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 израда/анализа кода или функција софтвера – 5 сати</w:t>
            </w:r>
          </w:p>
          <w:p w14:paraId="516C6504" w14:textId="77777777" w:rsidR="0089186A" w:rsidRPr="003672B0" w:rsidRDefault="0089186A" w:rsidP="00A54011">
            <w:pPr>
              <w:pStyle w:val="Nabrajanje"/>
              <w:numPr>
                <w:ilvl w:val="0"/>
                <w:numId w:val="0"/>
              </w:numPr>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тестирање АИ софтвера/модула за на различите језичке подршке, упите, и научне садржаје – 5 сати</w:t>
            </w:r>
          </w:p>
          <w:p w14:paraId="466C32D4" w14:textId="77777777" w:rsidR="0089186A" w:rsidRPr="003672B0" w:rsidRDefault="0089186A" w:rsidP="00B67EA8">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b/>
                <w:lang w:val="sr-Cyrl-RS"/>
              </w:rPr>
            </w:pPr>
            <w:r w:rsidRPr="003672B0">
              <w:rPr>
                <w:rFonts w:eastAsia="Times New Roman"/>
                <w:b/>
                <w:lang w:val="sr-Cyrl-RS"/>
              </w:rPr>
              <w:t>Припрема и израда семинарског рада:</w:t>
            </w:r>
          </w:p>
          <w:p w14:paraId="3FE6C9D4" w14:textId="77777777" w:rsidR="0089186A" w:rsidRPr="003672B0" w:rsidRDefault="0089186A" w:rsidP="00A54011">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b/>
                <w:bCs/>
                <w:lang w:val="sr-Cyrl-RS"/>
              </w:rPr>
              <w:t xml:space="preserve">УКУПНО: </w:t>
            </w:r>
            <w:r w:rsidRPr="003672B0">
              <w:rPr>
                <w:rFonts w:eastAsia="Times New Roman"/>
                <w:b/>
                <w:lang w:val="sr-Cyrl-RS"/>
              </w:rPr>
              <w:t>17 сати</w:t>
            </w:r>
          </w:p>
        </w:tc>
      </w:tr>
      <w:tr w:rsidR="007329B4" w:rsidRPr="003672B0" w14:paraId="4E902189" w14:textId="77777777" w:rsidTr="004B563F">
        <w:trPr>
          <w:cnfStyle w:val="000000100000" w:firstRow="0" w:lastRow="0" w:firstColumn="0" w:lastColumn="0" w:oddVBand="0" w:evenVBand="0" w:oddHBand="1"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2458" w:type="dxa"/>
            <w:tcMar>
              <w:left w:w="0" w:type="dxa"/>
              <w:right w:w="0" w:type="dxa"/>
            </w:tcMar>
            <w:hideMark/>
          </w:tcPr>
          <w:p w14:paraId="204A5067" w14:textId="77777777" w:rsidR="0089186A" w:rsidRPr="003672B0" w:rsidRDefault="0089186A" w:rsidP="00B67EA8">
            <w:pPr>
              <w:tabs>
                <w:tab w:val="center" w:pos="4680"/>
                <w:tab w:val="right" w:pos="9360"/>
              </w:tabs>
              <w:spacing w:after="0" w:line="240" w:lineRule="auto"/>
              <w:rPr>
                <w:spacing w:val="-6"/>
                <w:lang w:val="sr-Cyrl-RS"/>
              </w:rPr>
            </w:pPr>
            <w:r w:rsidRPr="003672B0">
              <w:rPr>
                <w:spacing w:val="-6"/>
                <w:lang w:val="sr-Cyrl-RS"/>
              </w:rPr>
              <w:t>Време проведено на обавезној стручној пракси</w:t>
            </w:r>
          </w:p>
        </w:tc>
        <w:tc>
          <w:tcPr>
            <w:tcW w:w="2714" w:type="dxa"/>
            <w:tcMar>
              <w:left w:w="0" w:type="dxa"/>
              <w:right w:w="0" w:type="dxa"/>
            </w:tcMar>
            <w:hideMark/>
          </w:tcPr>
          <w:p w14:paraId="5DFB5283" w14:textId="77777777" w:rsidR="0089186A" w:rsidRPr="003672B0" w:rsidRDefault="0089186A" w:rsidP="00A54011">
            <w:pPr>
              <w:pStyle w:val="Nabrajanje"/>
              <w:numPr>
                <w:ilvl w:val="0"/>
                <w:numId w:val="0"/>
              </w:numPr>
              <w:ind w:left="357"/>
              <w:cnfStyle w:val="000000100000" w:firstRow="0" w:lastRow="0" w:firstColumn="0" w:lastColumn="0" w:oddVBand="0" w:evenVBand="0" w:oddHBand="1" w:evenHBand="0" w:firstRowFirstColumn="0" w:firstRowLastColumn="0" w:lastRowFirstColumn="0" w:lastRowLastColumn="0"/>
              <w:rPr>
                <w:color w:val="auto"/>
              </w:rPr>
            </w:pPr>
            <w:r w:rsidRPr="003672B0">
              <w:rPr>
                <w:color w:val="auto"/>
              </w:rPr>
              <w:t>-</w:t>
            </w:r>
          </w:p>
        </w:tc>
        <w:tc>
          <w:tcPr>
            <w:tcW w:w="3888" w:type="dxa"/>
            <w:tcMar>
              <w:left w:w="0" w:type="dxa"/>
              <w:right w:w="0" w:type="dxa"/>
            </w:tcMar>
            <w:hideMark/>
          </w:tcPr>
          <w:p w14:paraId="0D99564B" w14:textId="77777777" w:rsidR="0089186A" w:rsidRPr="003672B0" w:rsidRDefault="0089186A" w:rsidP="00A54011">
            <w:pPr>
              <w:pStyle w:val="Nabrajanje"/>
              <w:numPr>
                <w:ilvl w:val="0"/>
                <w:numId w:val="0"/>
              </w:numPr>
              <w:ind w:left="357"/>
              <w:cnfStyle w:val="000000100000" w:firstRow="0" w:lastRow="0" w:firstColumn="0" w:lastColumn="0" w:oddVBand="0" w:evenVBand="0" w:oddHBand="1" w:evenHBand="0" w:firstRowFirstColumn="0" w:firstRowLastColumn="0" w:lastRowFirstColumn="0" w:lastRowLastColumn="0"/>
              <w:rPr>
                <w:color w:val="auto"/>
              </w:rPr>
            </w:pPr>
            <w:r w:rsidRPr="003672B0">
              <w:rPr>
                <w:color w:val="auto"/>
              </w:rPr>
              <w:t>-</w:t>
            </w:r>
          </w:p>
        </w:tc>
      </w:tr>
      <w:tr w:rsidR="007329B4" w:rsidRPr="003672B0" w14:paraId="1B2EA129" w14:textId="77777777" w:rsidTr="00A54011">
        <w:trPr>
          <w:trHeight w:val="911"/>
        </w:trPr>
        <w:tc>
          <w:tcPr>
            <w:cnfStyle w:val="001000000000" w:firstRow="0" w:lastRow="0" w:firstColumn="1" w:lastColumn="0" w:oddVBand="0" w:evenVBand="0" w:oddHBand="0" w:evenHBand="0" w:firstRowFirstColumn="0" w:firstRowLastColumn="0" w:lastRowFirstColumn="0" w:lastRowLastColumn="0"/>
            <w:tcW w:w="2458" w:type="dxa"/>
            <w:hideMark/>
          </w:tcPr>
          <w:p w14:paraId="0A6357A5" w14:textId="77777777" w:rsidR="0089186A" w:rsidRPr="003672B0" w:rsidRDefault="0089186A" w:rsidP="00A54011">
            <w:pPr>
              <w:pStyle w:val="Nabrajanje"/>
              <w:numPr>
                <w:ilvl w:val="0"/>
                <w:numId w:val="0"/>
              </w:numPr>
              <w:ind w:left="27"/>
              <w:rPr>
                <w:color w:val="auto"/>
              </w:rPr>
            </w:pPr>
            <w:r w:rsidRPr="003672B0">
              <w:rPr>
                <w:color w:val="auto"/>
              </w:rPr>
              <w:t>Време проведено за припрему и проверу знања</w:t>
            </w:r>
          </w:p>
        </w:tc>
        <w:tc>
          <w:tcPr>
            <w:tcW w:w="2714" w:type="dxa"/>
            <w:hideMark/>
          </w:tcPr>
          <w:p w14:paraId="20260460" w14:textId="77777777" w:rsidR="0089186A" w:rsidRPr="003672B0" w:rsidRDefault="0089186A" w:rsidP="004B563F">
            <w:pPr>
              <w:pStyle w:val="Nabrajanje"/>
              <w:numPr>
                <w:ilvl w:val="0"/>
                <w:numId w:val="0"/>
              </w:numPr>
              <w:ind w:left="27"/>
              <w:jc w:val="left"/>
              <w:cnfStyle w:val="000000000000" w:firstRow="0" w:lastRow="0" w:firstColumn="0" w:lastColumn="0" w:oddVBand="0" w:evenVBand="0" w:oddHBand="0" w:evenHBand="0" w:firstRowFirstColumn="0" w:firstRowLastColumn="0" w:lastRowFirstColumn="0" w:lastRowLastColumn="0"/>
              <w:rPr>
                <w:color w:val="auto"/>
                <w:spacing w:val="-8"/>
              </w:rPr>
            </w:pPr>
            <w:r w:rsidRPr="003672B0">
              <w:rPr>
                <w:color w:val="auto"/>
                <w:spacing w:val="-8"/>
              </w:rPr>
              <w:t>- Усмено презентовање семинарског рада</w:t>
            </w:r>
          </w:p>
          <w:p w14:paraId="6D828986" w14:textId="7FC7226D" w:rsidR="0089186A" w:rsidRPr="003672B0" w:rsidRDefault="0089186A" w:rsidP="004B563F">
            <w:pPr>
              <w:pStyle w:val="Nabrajanje"/>
              <w:numPr>
                <w:ilvl w:val="0"/>
                <w:numId w:val="0"/>
              </w:numPr>
              <w:ind w:left="27"/>
              <w:jc w:val="left"/>
              <w:cnfStyle w:val="000000000000" w:firstRow="0" w:lastRow="0" w:firstColumn="0" w:lastColumn="0" w:oddVBand="0" w:evenVBand="0" w:oddHBand="0" w:evenHBand="0" w:firstRowFirstColumn="0" w:firstRowLastColumn="0" w:lastRowFirstColumn="0" w:lastRowLastColumn="0"/>
              <w:rPr>
                <w:color w:val="auto"/>
              </w:rPr>
            </w:pPr>
            <w:r w:rsidRPr="003672B0">
              <w:rPr>
                <w:color w:val="auto"/>
                <w:spacing w:val="-8"/>
              </w:rPr>
              <w:t>-</w:t>
            </w:r>
            <w:r w:rsidR="004B563F" w:rsidRPr="003672B0">
              <w:rPr>
                <w:color w:val="auto"/>
                <w:spacing w:val="-8"/>
              </w:rPr>
              <w:t xml:space="preserve"> </w:t>
            </w:r>
            <w:r w:rsidRPr="003672B0">
              <w:rPr>
                <w:color w:val="auto"/>
                <w:spacing w:val="-8"/>
              </w:rPr>
              <w:t>Учење</w:t>
            </w:r>
            <w:r w:rsidR="004B563F" w:rsidRPr="003672B0">
              <w:rPr>
                <w:color w:val="auto"/>
                <w:spacing w:val="-8"/>
              </w:rPr>
              <w:t xml:space="preserve"> </w:t>
            </w:r>
            <w:r w:rsidRPr="003672B0">
              <w:rPr>
                <w:color w:val="auto"/>
                <w:spacing w:val="-8"/>
              </w:rPr>
              <w:t>(</w:t>
            </w:r>
            <w:proofErr w:type="spellStart"/>
            <w:r w:rsidRPr="003672B0">
              <w:rPr>
                <w:color w:val="auto"/>
                <w:spacing w:val="-8"/>
              </w:rPr>
              <w:t>припрем</w:t>
            </w:r>
            <w:proofErr w:type="spellEnd"/>
            <w:r w:rsidR="004B563F" w:rsidRPr="003672B0">
              <w:rPr>
                <w:color w:val="auto"/>
                <w:spacing w:val="-8"/>
              </w:rPr>
              <w:t>.</w:t>
            </w:r>
            <w:r w:rsidRPr="003672B0">
              <w:rPr>
                <w:color w:val="auto"/>
                <w:spacing w:val="-8"/>
              </w:rPr>
              <w:t xml:space="preserve"> за испит)</w:t>
            </w:r>
          </w:p>
        </w:tc>
        <w:tc>
          <w:tcPr>
            <w:tcW w:w="3888" w:type="dxa"/>
          </w:tcPr>
          <w:p w14:paraId="43E2D1CA" w14:textId="77777777" w:rsidR="0089186A" w:rsidRPr="003672B0" w:rsidRDefault="0089186A" w:rsidP="00B67EA8">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 xml:space="preserve">30 мин = </w:t>
            </w:r>
            <w:r w:rsidRPr="003672B0">
              <w:rPr>
                <w:b/>
                <w:lang w:val="sr-Cyrl-RS"/>
              </w:rPr>
              <w:t>0,5 сати</w:t>
            </w:r>
          </w:p>
          <w:p w14:paraId="6F9712D0" w14:textId="77777777" w:rsidR="0089186A" w:rsidRPr="003672B0" w:rsidRDefault="0089186A" w:rsidP="00B67EA8">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p>
          <w:p w14:paraId="11B9AD00" w14:textId="77777777" w:rsidR="0089186A" w:rsidRPr="003672B0" w:rsidRDefault="0089186A" w:rsidP="00B67EA8">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b/>
                <w:bCs/>
                <w:lang w:val="sr-Cyrl-RS"/>
              </w:rPr>
              <w:t>10 сати</w:t>
            </w:r>
          </w:p>
        </w:tc>
      </w:tr>
      <w:tr w:rsidR="007329B4" w:rsidRPr="003672B0" w14:paraId="6D824624" w14:textId="77777777" w:rsidTr="00A54011">
        <w:trPr>
          <w:cnfStyle w:val="000000100000" w:firstRow="0" w:lastRow="0" w:firstColumn="0" w:lastColumn="0" w:oddVBand="0" w:evenVBand="0" w:oddHBand="1"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2458" w:type="dxa"/>
            <w:hideMark/>
          </w:tcPr>
          <w:p w14:paraId="66E9524C" w14:textId="77777777" w:rsidR="0089186A" w:rsidRPr="003672B0" w:rsidRDefault="0089186A" w:rsidP="00B67EA8">
            <w:pPr>
              <w:tabs>
                <w:tab w:val="center" w:pos="4680"/>
                <w:tab w:val="right" w:pos="9360"/>
              </w:tabs>
              <w:spacing w:after="0" w:line="240" w:lineRule="auto"/>
              <w:rPr>
                <w:lang w:val="sr-Cyrl-RS"/>
              </w:rPr>
            </w:pPr>
            <w:r w:rsidRPr="003672B0">
              <w:rPr>
                <w:lang w:val="sr-Cyrl-RS"/>
              </w:rPr>
              <w:t>Време обухваћено самом провером знања</w:t>
            </w:r>
          </w:p>
        </w:tc>
        <w:tc>
          <w:tcPr>
            <w:tcW w:w="2714" w:type="dxa"/>
            <w:hideMark/>
          </w:tcPr>
          <w:p w14:paraId="2007147D" w14:textId="77777777" w:rsidR="0089186A" w:rsidRPr="003672B0" w:rsidRDefault="0089186A" w:rsidP="00B67EA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rFonts w:eastAsia="TimesNewRomanPSMT"/>
                <w:lang w:val="sr-Cyrl-RS"/>
              </w:rPr>
              <w:t>Усмени испит (писмена провера уз усмену обраду)</w:t>
            </w:r>
          </w:p>
        </w:tc>
        <w:tc>
          <w:tcPr>
            <w:tcW w:w="3888" w:type="dxa"/>
            <w:hideMark/>
          </w:tcPr>
          <w:p w14:paraId="4AA9C1F2" w14:textId="77777777" w:rsidR="0089186A" w:rsidRPr="003672B0" w:rsidRDefault="0089186A" w:rsidP="00B67EA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b/>
                <w:bCs/>
                <w:lang w:val="sr-Cyrl-RS"/>
              </w:rPr>
              <w:t xml:space="preserve"> 3 сата</w:t>
            </w:r>
          </w:p>
        </w:tc>
      </w:tr>
      <w:tr w:rsidR="007329B4" w:rsidRPr="003672B0" w14:paraId="09F6A123" w14:textId="77777777" w:rsidTr="00A54011">
        <w:trPr>
          <w:trHeight w:val="269"/>
        </w:trPr>
        <w:tc>
          <w:tcPr>
            <w:cnfStyle w:val="001000000000" w:firstRow="0" w:lastRow="0" w:firstColumn="1" w:lastColumn="0" w:oddVBand="0" w:evenVBand="0" w:oddHBand="0" w:evenHBand="0" w:firstRowFirstColumn="0" w:firstRowLastColumn="0" w:lastRowFirstColumn="0" w:lastRowLastColumn="0"/>
            <w:tcW w:w="2458" w:type="dxa"/>
            <w:hideMark/>
          </w:tcPr>
          <w:p w14:paraId="39C9BC21" w14:textId="77777777" w:rsidR="0089186A" w:rsidRPr="003672B0" w:rsidRDefault="0089186A" w:rsidP="00B67EA8">
            <w:pPr>
              <w:tabs>
                <w:tab w:val="center" w:pos="4680"/>
                <w:tab w:val="right" w:pos="9360"/>
              </w:tabs>
              <w:spacing w:after="0" w:line="240" w:lineRule="auto"/>
              <w:rPr>
                <w:lang w:val="sr-Cyrl-RS"/>
              </w:rPr>
            </w:pPr>
            <w:r w:rsidRPr="003672B0">
              <w:rPr>
                <w:lang w:val="sr-Cyrl-RS"/>
              </w:rPr>
              <w:t>Укупан број сати</w:t>
            </w:r>
          </w:p>
        </w:tc>
        <w:tc>
          <w:tcPr>
            <w:tcW w:w="2714" w:type="dxa"/>
          </w:tcPr>
          <w:p w14:paraId="0B430AF1" w14:textId="77777777" w:rsidR="0089186A" w:rsidRPr="003672B0" w:rsidRDefault="0089186A" w:rsidP="00B67EA8">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p>
        </w:tc>
        <w:tc>
          <w:tcPr>
            <w:tcW w:w="3888" w:type="dxa"/>
            <w:hideMark/>
          </w:tcPr>
          <w:p w14:paraId="260787EF" w14:textId="77777777" w:rsidR="0089186A" w:rsidRPr="003672B0" w:rsidRDefault="0089186A" w:rsidP="00B67EA8">
            <w:pPr>
              <w:tabs>
                <w:tab w:val="center" w:pos="4680"/>
                <w:tab w:val="right" w:pos="9360"/>
              </w:tabs>
              <w:spacing w:after="0" w:line="240" w:lineRule="auto"/>
              <w:cnfStyle w:val="000000000000" w:firstRow="0" w:lastRow="0" w:firstColumn="0" w:lastColumn="0" w:oddVBand="0" w:evenVBand="0" w:oddHBand="0" w:evenHBand="0" w:firstRowFirstColumn="0" w:firstRowLastColumn="0" w:lastRowFirstColumn="0" w:lastRowLastColumn="0"/>
              <w:rPr>
                <w:b/>
                <w:bCs/>
                <w:lang w:val="sr-Cyrl-RS"/>
              </w:rPr>
            </w:pPr>
            <w:r w:rsidRPr="003672B0">
              <w:rPr>
                <w:b/>
                <w:bCs/>
                <w:lang w:val="sr-Cyrl-RS"/>
              </w:rPr>
              <w:t>146  сати и 45 минута  (146,75)</w:t>
            </w:r>
          </w:p>
        </w:tc>
      </w:tr>
      <w:tr w:rsidR="007329B4" w:rsidRPr="003672B0" w14:paraId="67EF8161" w14:textId="77777777" w:rsidTr="00A54011">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458" w:type="dxa"/>
            <w:hideMark/>
          </w:tcPr>
          <w:p w14:paraId="55906FDD" w14:textId="77777777" w:rsidR="0089186A" w:rsidRPr="003672B0" w:rsidRDefault="0089186A" w:rsidP="00B67EA8">
            <w:pPr>
              <w:tabs>
                <w:tab w:val="center" w:pos="4680"/>
                <w:tab w:val="right" w:pos="9360"/>
              </w:tabs>
              <w:spacing w:after="0" w:line="240" w:lineRule="auto"/>
              <w:rPr>
                <w:lang w:val="sr-Cyrl-RS"/>
              </w:rPr>
            </w:pPr>
            <w:r w:rsidRPr="003672B0">
              <w:rPr>
                <w:lang w:val="sr-Cyrl-RS"/>
              </w:rPr>
              <w:t>Укупан број сати у ЕСПБ</w:t>
            </w:r>
          </w:p>
        </w:tc>
        <w:tc>
          <w:tcPr>
            <w:tcW w:w="2714" w:type="dxa"/>
          </w:tcPr>
          <w:p w14:paraId="21205B50" w14:textId="77777777" w:rsidR="0089186A" w:rsidRPr="003672B0" w:rsidRDefault="0089186A" w:rsidP="00B67EA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p>
        </w:tc>
        <w:tc>
          <w:tcPr>
            <w:tcW w:w="3888" w:type="dxa"/>
            <w:hideMark/>
          </w:tcPr>
          <w:p w14:paraId="715BC05C" w14:textId="77777777" w:rsidR="0089186A" w:rsidRPr="003672B0" w:rsidRDefault="0089186A" w:rsidP="00B67EA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6</w:t>
            </w:r>
          </w:p>
        </w:tc>
      </w:tr>
      <w:tr w:rsidR="00A54011" w:rsidRPr="003672B0" w14:paraId="0972CFF1" w14:textId="77777777" w:rsidTr="00A54011">
        <w:trPr>
          <w:trHeight w:val="3260"/>
        </w:trPr>
        <w:tc>
          <w:tcPr>
            <w:cnfStyle w:val="001000000000" w:firstRow="0" w:lastRow="0" w:firstColumn="1" w:lastColumn="0" w:oddVBand="0" w:evenVBand="0" w:oddHBand="0" w:evenHBand="0" w:firstRowFirstColumn="0" w:firstRowLastColumn="0" w:lastRowFirstColumn="0" w:lastRowLastColumn="0"/>
            <w:tcW w:w="2458" w:type="dxa"/>
            <w:hideMark/>
          </w:tcPr>
          <w:p w14:paraId="6A435F18" w14:textId="77777777" w:rsidR="00A54011" w:rsidRPr="003672B0" w:rsidRDefault="00A54011" w:rsidP="00B67EA8">
            <w:pPr>
              <w:tabs>
                <w:tab w:val="center" w:pos="4680"/>
                <w:tab w:val="right" w:pos="9360"/>
              </w:tabs>
              <w:spacing w:after="0" w:line="240" w:lineRule="auto"/>
              <w:rPr>
                <w:lang w:val="sr-Cyrl-RS"/>
              </w:rPr>
            </w:pPr>
            <w:r w:rsidRPr="003672B0">
              <w:rPr>
                <w:lang w:val="sr-Cyrl-RS"/>
              </w:rPr>
              <w:t>Остварени исходи учења</w:t>
            </w:r>
          </w:p>
        </w:tc>
        <w:tc>
          <w:tcPr>
            <w:tcW w:w="6602" w:type="dxa"/>
            <w:gridSpan w:val="2"/>
          </w:tcPr>
          <w:p w14:paraId="73BBDF4F" w14:textId="77777777" w:rsidR="00A54011" w:rsidRPr="003672B0" w:rsidRDefault="00A54011" w:rsidP="00B67EA8">
            <w:pPr>
              <w:tabs>
                <w:tab w:val="center" w:pos="4680"/>
                <w:tab w:val="right" w:pos="9360"/>
              </w:tabs>
              <w:spacing w:after="0" w:line="240" w:lineRule="auto"/>
              <w:jc w:val="both"/>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 xml:space="preserve">Студенти се </w:t>
            </w:r>
            <w:proofErr w:type="spellStart"/>
            <w:r w:rsidRPr="003672B0">
              <w:rPr>
                <w:lang w:val="sr-Cyrl-RS"/>
              </w:rPr>
              <w:t>упознавају</w:t>
            </w:r>
            <w:proofErr w:type="spellEnd"/>
            <w:r w:rsidRPr="003672B0">
              <w:rPr>
                <w:lang w:val="sr-Cyrl-RS"/>
              </w:rPr>
              <w:t xml:space="preserve"> са теоријом и овладају алатима савремених интелигентних </w:t>
            </w:r>
            <w:proofErr w:type="spellStart"/>
            <w:r w:rsidRPr="003672B0">
              <w:rPr>
                <w:lang w:val="sr-Cyrl-RS"/>
              </w:rPr>
              <w:t>информациониих</w:t>
            </w:r>
            <w:proofErr w:type="spellEnd"/>
            <w:r w:rsidRPr="003672B0">
              <w:rPr>
                <w:lang w:val="sr-Cyrl-RS"/>
              </w:rPr>
              <w:t xml:space="preserve"> технологија на којима се базирају савремени концепти ВИ. Студенти ће овладати техникама и методама моделовања процеса, стања и података како методама функционалне декомпозиције система. Упознаће се са алатима и методама заснованим на основама и концептима савремених интелигентних туторских система,  ИТ-а заснованих на ВИ, </w:t>
            </w:r>
            <w:proofErr w:type="spellStart"/>
            <w:r w:rsidRPr="003672B0">
              <w:rPr>
                <w:lang w:val="sr-Cyrl-RS"/>
              </w:rPr>
              <w:t>вишекритеријумској</w:t>
            </w:r>
            <w:proofErr w:type="spellEnd"/>
            <w:r w:rsidRPr="003672B0">
              <w:rPr>
                <w:lang w:val="sr-Cyrl-RS"/>
              </w:rPr>
              <w:t xml:space="preserve"> анализи, у циљу теоријско–експерименталне поставке и разрешења проблема. Студенти ће бити у стању да дефинишу, анализују, дизајнирају, адаптирају и евалуирају образовне апликације које чине образовно окружење засновано на интелигентним технологијама.</w:t>
            </w:r>
          </w:p>
        </w:tc>
      </w:tr>
      <w:tr w:rsidR="007329B4" w:rsidRPr="003672B0" w14:paraId="7A2CE19D" w14:textId="77777777" w:rsidTr="00A54011">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458" w:type="dxa"/>
            <w:hideMark/>
          </w:tcPr>
          <w:p w14:paraId="149FF5F1" w14:textId="77777777" w:rsidR="0089186A" w:rsidRPr="003672B0" w:rsidRDefault="0089186A" w:rsidP="00B67EA8">
            <w:pPr>
              <w:tabs>
                <w:tab w:val="center" w:pos="4680"/>
                <w:tab w:val="right" w:pos="9360"/>
              </w:tabs>
              <w:spacing w:after="0" w:line="240" w:lineRule="auto"/>
              <w:rPr>
                <w:lang w:val="sr-Cyrl-RS"/>
              </w:rPr>
            </w:pPr>
            <w:r w:rsidRPr="003672B0">
              <w:rPr>
                <w:lang w:val="sr-Cyrl-RS"/>
              </w:rPr>
              <w:t>Остварени поени</w:t>
            </w:r>
          </w:p>
        </w:tc>
        <w:tc>
          <w:tcPr>
            <w:tcW w:w="2714" w:type="dxa"/>
            <w:hideMark/>
          </w:tcPr>
          <w:p w14:paraId="57AAEA87" w14:textId="77777777" w:rsidR="0089186A" w:rsidRPr="003672B0" w:rsidRDefault="0089186A" w:rsidP="00B67EA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5+5+20+20+50=100</w:t>
            </w:r>
          </w:p>
        </w:tc>
        <w:tc>
          <w:tcPr>
            <w:tcW w:w="3888" w:type="dxa"/>
          </w:tcPr>
          <w:p w14:paraId="52F41DED" w14:textId="77777777" w:rsidR="0089186A" w:rsidRPr="003672B0" w:rsidRDefault="0089186A" w:rsidP="00B67EA8">
            <w:pPr>
              <w:tabs>
                <w:tab w:val="center" w:pos="4680"/>
                <w:tab w:val="right" w:pos="9360"/>
              </w:tabs>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p>
        </w:tc>
      </w:tr>
    </w:tbl>
    <w:p w14:paraId="7B21DFC2" w14:textId="0D652EF8" w:rsidR="0089186A" w:rsidRPr="003672B0" w:rsidRDefault="0089186A" w:rsidP="00406E04">
      <w:pPr>
        <w:pStyle w:val="Naslov1"/>
        <w:rPr>
          <w:sz w:val="22"/>
          <w:szCs w:val="22"/>
        </w:rPr>
      </w:pPr>
      <w:r w:rsidRPr="003672B0">
        <w:lastRenderedPageBreak/>
        <w:t xml:space="preserve">Докторске студије методике </w:t>
      </w:r>
      <w:r w:rsidR="002E63E3" w:rsidRPr="003672B0">
        <w:t>разредне</w:t>
      </w:r>
      <w:r w:rsidRPr="003672B0">
        <w:t xml:space="preserve"> наставе</w:t>
      </w:r>
      <w:r w:rsidRPr="003672B0">
        <w:rPr>
          <w:sz w:val="22"/>
          <w:szCs w:val="22"/>
        </w:rPr>
        <w:t xml:space="preserve"> </w:t>
      </w:r>
    </w:p>
    <w:p w14:paraId="5D921753" w14:textId="77777777" w:rsidR="0089186A" w:rsidRPr="003672B0" w:rsidRDefault="0089186A" w:rsidP="003A43BA">
      <w:pPr>
        <w:pStyle w:val="NormalWeb"/>
        <w:spacing w:before="0" w:beforeAutospacing="0" w:after="0" w:afterAutospacing="0"/>
        <w:ind w:firstLine="644"/>
        <w:jc w:val="both"/>
        <w:rPr>
          <w:b/>
          <w:bCs/>
          <w:sz w:val="22"/>
          <w:szCs w:val="22"/>
          <w:lang w:val="sr-Cyrl-RS"/>
        </w:rPr>
      </w:pPr>
    </w:p>
    <w:p w14:paraId="4895C31D" w14:textId="77777777" w:rsidR="0089186A" w:rsidRPr="003672B0" w:rsidRDefault="0089186A" w:rsidP="003A43BA">
      <w:pPr>
        <w:pStyle w:val="NormalWeb"/>
        <w:spacing w:before="0" w:beforeAutospacing="0" w:after="0" w:afterAutospacing="0"/>
        <w:ind w:firstLine="644"/>
        <w:jc w:val="both"/>
        <w:rPr>
          <w:b/>
          <w:bCs/>
          <w:sz w:val="22"/>
          <w:szCs w:val="22"/>
          <w:lang w:val="sr-Cyrl-RS"/>
        </w:rPr>
      </w:pPr>
      <w:r w:rsidRPr="003672B0">
        <w:rPr>
          <w:b/>
          <w:bCs/>
          <w:sz w:val="22"/>
          <w:szCs w:val="22"/>
          <w:lang w:val="sr-Cyrl-RS"/>
        </w:rPr>
        <w:t xml:space="preserve">Опис и анализа исхода учења </w:t>
      </w:r>
    </w:p>
    <w:p w14:paraId="346B01F5" w14:textId="77777777" w:rsidR="0089186A" w:rsidRPr="003672B0" w:rsidRDefault="0089186A" w:rsidP="00264C29">
      <w:pPr>
        <w:pStyle w:val="NormalWeb"/>
        <w:spacing w:before="0" w:beforeAutospacing="0" w:after="0" w:afterAutospacing="0"/>
        <w:ind w:firstLine="644"/>
        <w:jc w:val="both"/>
        <w:rPr>
          <w:b/>
          <w:bCs/>
          <w:sz w:val="22"/>
          <w:szCs w:val="22"/>
          <w:lang w:val="sr-Cyrl-RS"/>
        </w:rPr>
      </w:pPr>
    </w:p>
    <w:p w14:paraId="0836E65B" w14:textId="77777777" w:rsidR="0089186A" w:rsidRPr="003672B0" w:rsidRDefault="0089186A" w:rsidP="002E2521">
      <w:pPr>
        <w:pStyle w:val="NormalWeb"/>
        <w:spacing w:before="0" w:beforeAutospacing="0" w:after="0" w:afterAutospacing="0"/>
        <w:jc w:val="both"/>
        <w:rPr>
          <w:sz w:val="22"/>
          <w:szCs w:val="22"/>
          <w:lang w:val="sr-Cyrl-RS"/>
        </w:rPr>
      </w:pPr>
      <w:r w:rsidRPr="003672B0">
        <w:rPr>
          <w:sz w:val="22"/>
          <w:szCs w:val="22"/>
          <w:lang w:val="sr-Cyrl-RS"/>
        </w:rPr>
        <w:t>Студент који заврши програм Докторске академске студије методике разредне наставе (доктор наука – методика наставе) поседује знања, вештине, развијене способности и компетенције да руководи истраживачким тимом, врши едукацију у високо-образовним установама, руководи одељењима школске управе, врши надзор у разредној настави и равноправно учествује у тимовима стручњака при центрима за стручно усавршавање и професионални развој запослених у образовању у својим областима, заводима за унапређење и за вредновање квалитета васпитања и образовања, заводима за издавање уџбеника и наставних средстава, методичким центрима и друго.</w:t>
      </w:r>
    </w:p>
    <w:p w14:paraId="3D2FD613" w14:textId="77777777" w:rsidR="0089186A" w:rsidRPr="003672B0" w:rsidRDefault="0089186A" w:rsidP="002E2521">
      <w:pPr>
        <w:pStyle w:val="NormalWeb"/>
        <w:spacing w:before="0" w:beforeAutospacing="0" w:after="0" w:afterAutospacing="0"/>
        <w:jc w:val="both"/>
        <w:rPr>
          <w:sz w:val="22"/>
          <w:szCs w:val="22"/>
          <w:lang w:val="sr-Cyrl-RS"/>
        </w:rPr>
      </w:pPr>
    </w:p>
    <w:p w14:paraId="48494C8B" w14:textId="77777777" w:rsidR="0089186A" w:rsidRPr="003672B0" w:rsidRDefault="0089186A" w:rsidP="002E2521">
      <w:pPr>
        <w:pStyle w:val="NormalWeb"/>
        <w:spacing w:before="0" w:beforeAutospacing="0" w:after="0" w:afterAutospacing="0"/>
        <w:jc w:val="both"/>
        <w:rPr>
          <w:sz w:val="22"/>
          <w:szCs w:val="22"/>
          <w:lang w:val="sr-Cyrl-RS"/>
        </w:rPr>
      </w:pPr>
    </w:p>
    <w:tbl>
      <w:tblPr>
        <w:tblStyle w:val="ListTable4-Accent1"/>
        <w:tblW w:w="9329" w:type="dxa"/>
        <w:tblLayout w:type="fixed"/>
        <w:tblLook w:val="04A0" w:firstRow="1" w:lastRow="0" w:firstColumn="1" w:lastColumn="0" w:noHBand="0" w:noVBand="1"/>
      </w:tblPr>
      <w:tblGrid>
        <w:gridCol w:w="850"/>
        <w:gridCol w:w="8479"/>
      </w:tblGrid>
      <w:tr w:rsidR="00A54011" w:rsidRPr="003672B0" w14:paraId="2CEBF645" w14:textId="77777777" w:rsidTr="0019051D">
        <w:trPr>
          <w:cnfStyle w:val="100000000000" w:firstRow="1" w:lastRow="0" w:firstColumn="0" w:lastColumn="0" w:oddVBand="0" w:evenVBand="0" w:oddHBand="0"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850" w:type="dxa"/>
          </w:tcPr>
          <w:p w14:paraId="6FEDDFF2" w14:textId="77777777" w:rsidR="00A54011" w:rsidRPr="003672B0" w:rsidRDefault="00A54011" w:rsidP="00687DFC">
            <w:pPr>
              <w:spacing w:after="0" w:line="240" w:lineRule="auto"/>
              <w:rPr>
                <w:lang w:val="sr-Cyrl-RS"/>
              </w:rPr>
            </w:pPr>
          </w:p>
        </w:tc>
        <w:tc>
          <w:tcPr>
            <w:tcW w:w="8479" w:type="dxa"/>
          </w:tcPr>
          <w:p w14:paraId="13B54A31" w14:textId="57E92D64" w:rsidR="00A54011" w:rsidRPr="003672B0" w:rsidRDefault="00A54011" w:rsidP="00A54011">
            <w:pPr>
              <w:pStyle w:val="NormalWeb"/>
              <w:spacing w:before="0" w:beforeAutospacing="0" w:after="0" w:afterAutospacing="0"/>
              <w:jc w:val="both"/>
              <w:cnfStyle w:val="100000000000" w:firstRow="1" w:lastRow="0" w:firstColumn="0" w:lastColumn="0" w:oddVBand="0" w:evenVBand="0" w:oddHBand="0" w:evenHBand="0" w:firstRowFirstColumn="0" w:firstRowLastColumn="0" w:lastRowFirstColumn="0" w:lastRowLastColumn="0"/>
              <w:rPr>
                <w:sz w:val="22"/>
                <w:szCs w:val="22"/>
                <w:lang w:val="sr-Cyrl-RS"/>
              </w:rPr>
            </w:pPr>
            <w:r w:rsidRPr="003672B0">
              <w:rPr>
                <w:sz w:val="22"/>
                <w:szCs w:val="22"/>
                <w:lang w:val="sr-Cyrl-RS"/>
              </w:rPr>
              <w:t>Савладавањем студијског програма студент стиче опште способности:</w:t>
            </w:r>
          </w:p>
        </w:tc>
      </w:tr>
      <w:tr w:rsidR="007329B4" w:rsidRPr="003672B0" w14:paraId="2BB7CBD1" w14:textId="77777777" w:rsidTr="0019051D">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850" w:type="dxa"/>
          </w:tcPr>
          <w:p w14:paraId="3F0A4324" w14:textId="77777777" w:rsidR="0089186A" w:rsidRPr="003672B0" w:rsidRDefault="0089186A" w:rsidP="00687DFC">
            <w:pPr>
              <w:spacing w:after="0" w:line="240" w:lineRule="auto"/>
              <w:rPr>
                <w:lang w:val="sr-Cyrl-RS"/>
              </w:rPr>
            </w:pPr>
            <w:r w:rsidRPr="003672B0">
              <w:rPr>
                <w:lang w:val="sr-Cyrl-RS"/>
              </w:rPr>
              <w:t>И1.</w:t>
            </w:r>
          </w:p>
        </w:tc>
        <w:tc>
          <w:tcPr>
            <w:tcW w:w="8479" w:type="dxa"/>
          </w:tcPr>
          <w:p w14:paraId="07BEA355" w14:textId="77777777" w:rsidR="0089186A" w:rsidRPr="003672B0" w:rsidRDefault="0089186A" w:rsidP="00A54011">
            <w:pPr>
              <w:pStyle w:val="Nabrajanje"/>
              <w:numPr>
                <w:ilvl w:val="0"/>
                <w:numId w:val="0"/>
              </w:numPr>
              <w:cnfStyle w:val="000000100000" w:firstRow="0" w:lastRow="0" w:firstColumn="0" w:lastColumn="0" w:oddVBand="0" w:evenVBand="0" w:oddHBand="1" w:evenHBand="0" w:firstRowFirstColumn="0" w:firstRowLastColumn="0" w:lastRowFirstColumn="0" w:lastRowLastColumn="0"/>
              <w:rPr>
                <w:color w:val="auto"/>
              </w:rPr>
            </w:pPr>
            <w:r w:rsidRPr="003672B0">
              <w:rPr>
                <w:color w:val="auto"/>
              </w:rPr>
              <w:t>способност да самостално вреднује савремене резултате и научна достигнућа у циљу</w:t>
            </w:r>
          </w:p>
          <w:p w14:paraId="378CB2E5" w14:textId="77777777" w:rsidR="0089186A" w:rsidRPr="003672B0" w:rsidRDefault="0089186A" w:rsidP="00A54011">
            <w:pPr>
              <w:pStyle w:val="Nabrajanje"/>
              <w:numPr>
                <w:ilvl w:val="0"/>
                <w:numId w:val="0"/>
              </w:numPr>
              <w:cnfStyle w:val="000000100000" w:firstRow="0" w:lastRow="0" w:firstColumn="0" w:lastColumn="0" w:oddVBand="0" w:evenVBand="0" w:oddHBand="1" w:evenHBand="0" w:firstRowFirstColumn="0" w:firstRowLastColumn="0" w:lastRowFirstColumn="0" w:lastRowLastColumn="0"/>
              <w:rPr>
                <w:color w:val="auto"/>
                <w:szCs w:val="22"/>
              </w:rPr>
            </w:pPr>
            <w:r w:rsidRPr="003672B0">
              <w:rPr>
                <w:color w:val="auto"/>
                <w:szCs w:val="22"/>
              </w:rPr>
              <w:t>унапређења постојећих и стварања нових модела, концепата, идеја и теорија,</w:t>
            </w:r>
          </w:p>
        </w:tc>
      </w:tr>
      <w:tr w:rsidR="007329B4" w:rsidRPr="003672B0" w14:paraId="2F201BD1" w14:textId="77777777" w:rsidTr="0019051D">
        <w:trPr>
          <w:trHeight w:val="512"/>
        </w:trPr>
        <w:tc>
          <w:tcPr>
            <w:cnfStyle w:val="001000000000" w:firstRow="0" w:lastRow="0" w:firstColumn="1" w:lastColumn="0" w:oddVBand="0" w:evenVBand="0" w:oddHBand="0" w:evenHBand="0" w:firstRowFirstColumn="0" w:firstRowLastColumn="0" w:lastRowFirstColumn="0" w:lastRowLastColumn="0"/>
            <w:tcW w:w="850" w:type="dxa"/>
          </w:tcPr>
          <w:p w14:paraId="4512D57C" w14:textId="77777777" w:rsidR="0089186A" w:rsidRPr="003672B0" w:rsidRDefault="0089186A" w:rsidP="00687DFC">
            <w:pPr>
              <w:spacing w:after="0" w:line="240" w:lineRule="auto"/>
              <w:rPr>
                <w:lang w:val="sr-Cyrl-RS"/>
              </w:rPr>
            </w:pPr>
            <w:r w:rsidRPr="003672B0">
              <w:rPr>
                <w:lang w:val="sr-Cyrl-RS"/>
              </w:rPr>
              <w:t>И2.</w:t>
            </w:r>
          </w:p>
        </w:tc>
        <w:tc>
          <w:tcPr>
            <w:tcW w:w="8479" w:type="dxa"/>
          </w:tcPr>
          <w:p w14:paraId="7E94D79A" w14:textId="32976DDD" w:rsidR="0089186A" w:rsidRPr="003672B0" w:rsidRDefault="0089186A" w:rsidP="00A54011">
            <w:pPr>
              <w:pStyle w:val="Nabrajanje"/>
              <w:numPr>
                <w:ilvl w:val="0"/>
                <w:numId w:val="0"/>
              </w:numPr>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компетентност да самостално идентификује истраживачка питања и дефинише истраживачке проблеме,</w:t>
            </w:r>
          </w:p>
        </w:tc>
      </w:tr>
      <w:tr w:rsidR="007329B4" w:rsidRPr="003672B0" w14:paraId="26536CEC" w14:textId="77777777" w:rsidTr="0019051D">
        <w:trPr>
          <w:cnfStyle w:val="000000100000" w:firstRow="0" w:lastRow="0" w:firstColumn="0" w:lastColumn="0" w:oddVBand="0" w:evenVBand="0" w:oddHBand="1" w:evenHBand="0" w:firstRowFirstColumn="0" w:firstRowLastColumn="0" w:lastRowFirstColumn="0" w:lastRowLastColumn="0"/>
          <w:trHeight w:val="539"/>
        </w:trPr>
        <w:tc>
          <w:tcPr>
            <w:cnfStyle w:val="001000000000" w:firstRow="0" w:lastRow="0" w:firstColumn="1" w:lastColumn="0" w:oddVBand="0" w:evenVBand="0" w:oddHBand="0" w:evenHBand="0" w:firstRowFirstColumn="0" w:firstRowLastColumn="0" w:lastRowFirstColumn="0" w:lastRowLastColumn="0"/>
            <w:tcW w:w="850" w:type="dxa"/>
          </w:tcPr>
          <w:p w14:paraId="7DD7F7EA" w14:textId="77777777" w:rsidR="0089186A" w:rsidRPr="003672B0" w:rsidRDefault="0089186A" w:rsidP="00A54011">
            <w:pPr>
              <w:pStyle w:val="Nabrajanje"/>
              <w:numPr>
                <w:ilvl w:val="0"/>
                <w:numId w:val="0"/>
              </w:numPr>
              <w:jc w:val="left"/>
              <w:rPr>
                <w:color w:val="auto"/>
              </w:rPr>
            </w:pPr>
            <w:r w:rsidRPr="003672B0">
              <w:rPr>
                <w:color w:val="auto"/>
              </w:rPr>
              <w:t>И3.</w:t>
            </w:r>
          </w:p>
        </w:tc>
        <w:tc>
          <w:tcPr>
            <w:tcW w:w="8479" w:type="dxa"/>
          </w:tcPr>
          <w:p w14:paraId="614EC7CA" w14:textId="2137F53C" w:rsidR="0089186A" w:rsidRPr="003672B0" w:rsidRDefault="0089186A" w:rsidP="00A54011">
            <w:pPr>
              <w:pStyle w:val="Nabrajanje"/>
              <w:numPr>
                <w:ilvl w:val="0"/>
                <w:numId w:val="0"/>
              </w:numPr>
              <w:cnfStyle w:val="000000100000" w:firstRow="0" w:lastRow="0" w:firstColumn="0" w:lastColumn="0" w:oddVBand="0" w:evenVBand="0" w:oddHBand="1" w:evenHBand="0" w:firstRowFirstColumn="0" w:firstRowLastColumn="0" w:lastRowFirstColumn="0" w:lastRowLastColumn="0"/>
              <w:rPr>
                <w:color w:val="auto"/>
              </w:rPr>
            </w:pPr>
            <w:r w:rsidRPr="003672B0">
              <w:rPr>
                <w:color w:val="auto"/>
              </w:rPr>
              <w:t>компетентност да самостално идентификује истраживачка питања и дефинише истраживачке проблеме,</w:t>
            </w:r>
          </w:p>
        </w:tc>
      </w:tr>
      <w:tr w:rsidR="007329B4" w:rsidRPr="003672B0" w14:paraId="70811E03" w14:textId="77777777" w:rsidTr="0019051D">
        <w:trPr>
          <w:trHeight w:val="809"/>
        </w:trPr>
        <w:tc>
          <w:tcPr>
            <w:cnfStyle w:val="001000000000" w:firstRow="0" w:lastRow="0" w:firstColumn="1" w:lastColumn="0" w:oddVBand="0" w:evenVBand="0" w:oddHBand="0" w:evenHBand="0" w:firstRowFirstColumn="0" w:firstRowLastColumn="0" w:lastRowFirstColumn="0" w:lastRowLastColumn="0"/>
            <w:tcW w:w="850" w:type="dxa"/>
          </w:tcPr>
          <w:p w14:paraId="698659B9" w14:textId="77777777" w:rsidR="0089186A" w:rsidRPr="003672B0" w:rsidRDefault="0089186A" w:rsidP="00687DFC">
            <w:pPr>
              <w:spacing w:after="0" w:line="240" w:lineRule="auto"/>
              <w:rPr>
                <w:lang w:val="sr-Cyrl-RS"/>
              </w:rPr>
            </w:pPr>
            <w:r w:rsidRPr="003672B0">
              <w:rPr>
                <w:lang w:val="sr-Cyrl-RS"/>
              </w:rPr>
              <w:t>И4.</w:t>
            </w:r>
          </w:p>
        </w:tc>
        <w:tc>
          <w:tcPr>
            <w:tcW w:w="8479" w:type="dxa"/>
          </w:tcPr>
          <w:p w14:paraId="622CECB1" w14:textId="77777777" w:rsidR="0089186A" w:rsidRPr="003672B0" w:rsidRDefault="0089186A" w:rsidP="00A54011">
            <w:pPr>
              <w:pStyle w:val="Nabrajanje"/>
              <w:numPr>
                <w:ilvl w:val="0"/>
                <w:numId w:val="0"/>
              </w:numPr>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компетентност да самостално решава практичне и теоријске проблеме у одабраној методичкој области и развија васпитно-образовну праксу уз употребу научних метода и поступака,</w:t>
            </w:r>
          </w:p>
        </w:tc>
      </w:tr>
      <w:tr w:rsidR="007329B4" w:rsidRPr="003672B0" w14:paraId="1AD19D3F" w14:textId="77777777" w:rsidTr="0019051D">
        <w:trPr>
          <w:cnfStyle w:val="000000100000" w:firstRow="0" w:lastRow="0" w:firstColumn="0" w:lastColumn="0" w:oddVBand="0" w:evenVBand="0" w:oddHBand="1"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850" w:type="dxa"/>
          </w:tcPr>
          <w:p w14:paraId="24693F85" w14:textId="77777777" w:rsidR="0089186A" w:rsidRPr="003672B0" w:rsidRDefault="0089186A" w:rsidP="00687DFC">
            <w:pPr>
              <w:spacing w:after="0" w:line="240" w:lineRule="auto"/>
              <w:rPr>
                <w:lang w:val="sr-Cyrl-RS"/>
              </w:rPr>
            </w:pPr>
            <w:r w:rsidRPr="003672B0">
              <w:rPr>
                <w:lang w:val="sr-Cyrl-RS"/>
              </w:rPr>
              <w:t>И5.</w:t>
            </w:r>
          </w:p>
        </w:tc>
        <w:tc>
          <w:tcPr>
            <w:tcW w:w="8479" w:type="dxa"/>
          </w:tcPr>
          <w:p w14:paraId="74B6907A" w14:textId="77777777" w:rsidR="0089186A" w:rsidRPr="003672B0" w:rsidRDefault="0089186A" w:rsidP="00A54011">
            <w:pPr>
              <w:pStyle w:val="Nabrajanje"/>
              <w:numPr>
                <w:ilvl w:val="0"/>
                <w:numId w:val="0"/>
              </w:numPr>
              <w:cnfStyle w:val="000000100000" w:firstRow="0" w:lastRow="0" w:firstColumn="0" w:lastColumn="0" w:oddVBand="0" w:evenVBand="0" w:oddHBand="1" w:evenHBand="0" w:firstRowFirstColumn="0" w:firstRowLastColumn="0" w:lastRowFirstColumn="0" w:lastRowLastColumn="0"/>
              <w:rPr>
                <w:color w:val="auto"/>
              </w:rPr>
            </w:pPr>
            <w:r w:rsidRPr="003672B0">
              <w:rPr>
                <w:color w:val="auto"/>
              </w:rPr>
              <w:t>компетентност да дизајнира, анализира и имплементира развојна и научна истраживања у одабраној методичкој области, користећи одговарајуће квантитативне и квалитативне методе и поступке,</w:t>
            </w:r>
          </w:p>
        </w:tc>
      </w:tr>
      <w:tr w:rsidR="007329B4" w:rsidRPr="003672B0" w14:paraId="463476EC" w14:textId="77777777" w:rsidTr="0019051D">
        <w:trPr>
          <w:trHeight w:val="710"/>
        </w:trPr>
        <w:tc>
          <w:tcPr>
            <w:cnfStyle w:val="001000000000" w:firstRow="0" w:lastRow="0" w:firstColumn="1" w:lastColumn="0" w:oddVBand="0" w:evenVBand="0" w:oddHBand="0" w:evenHBand="0" w:firstRowFirstColumn="0" w:firstRowLastColumn="0" w:lastRowFirstColumn="0" w:lastRowLastColumn="0"/>
            <w:tcW w:w="850" w:type="dxa"/>
          </w:tcPr>
          <w:p w14:paraId="768A365A" w14:textId="77777777" w:rsidR="0089186A" w:rsidRPr="003672B0" w:rsidRDefault="0089186A" w:rsidP="00687DFC">
            <w:pPr>
              <w:spacing w:after="0" w:line="240" w:lineRule="auto"/>
              <w:rPr>
                <w:lang w:val="sr-Cyrl-RS"/>
              </w:rPr>
            </w:pPr>
            <w:r w:rsidRPr="003672B0">
              <w:rPr>
                <w:lang w:val="sr-Cyrl-RS"/>
              </w:rPr>
              <w:t>И6.</w:t>
            </w:r>
          </w:p>
        </w:tc>
        <w:tc>
          <w:tcPr>
            <w:tcW w:w="8479" w:type="dxa"/>
          </w:tcPr>
          <w:p w14:paraId="2F540AF0" w14:textId="77777777" w:rsidR="0089186A" w:rsidRPr="003672B0" w:rsidRDefault="0089186A" w:rsidP="00A54011">
            <w:pPr>
              <w:pStyle w:val="Nabrajanje"/>
              <w:numPr>
                <w:ilvl w:val="0"/>
                <w:numId w:val="0"/>
              </w:numPr>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компетентност да примени нове стратегије учења и поучавања и најсавременија научна знања у разредној настави,</w:t>
            </w:r>
          </w:p>
        </w:tc>
      </w:tr>
      <w:tr w:rsidR="007329B4" w:rsidRPr="003672B0" w14:paraId="7D563D47" w14:textId="77777777" w:rsidTr="0019051D">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850" w:type="dxa"/>
          </w:tcPr>
          <w:p w14:paraId="65C31E7D" w14:textId="77777777" w:rsidR="0089186A" w:rsidRPr="003672B0" w:rsidRDefault="0089186A" w:rsidP="00687DFC">
            <w:pPr>
              <w:spacing w:after="0" w:line="240" w:lineRule="auto"/>
              <w:rPr>
                <w:lang w:val="sr-Cyrl-RS"/>
              </w:rPr>
            </w:pPr>
            <w:r w:rsidRPr="003672B0">
              <w:rPr>
                <w:lang w:val="sr-Cyrl-RS"/>
              </w:rPr>
              <w:t>И7.</w:t>
            </w:r>
          </w:p>
        </w:tc>
        <w:tc>
          <w:tcPr>
            <w:tcW w:w="8479" w:type="dxa"/>
          </w:tcPr>
          <w:p w14:paraId="09758AB0" w14:textId="47E22F3F" w:rsidR="0089186A" w:rsidRPr="003672B0" w:rsidRDefault="0089186A" w:rsidP="00A54011">
            <w:pPr>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способност критичког мишљења, као и креативног и аутономног деловања, одговорност према </w:t>
            </w:r>
            <w:r w:rsidR="00A54011" w:rsidRPr="003672B0">
              <w:rPr>
                <w:lang w:val="sr-Cyrl-RS"/>
              </w:rPr>
              <w:t>принципима</w:t>
            </w:r>
          </w:p>
        </w:tc>
      </w:tr>
      <w:tr w:rsidR="007329B4" w:rsidRPr="003672B0" w14:paraId="7B44DBE7" w14:textId="77777777" w:rsidTr="0019051D">
        <w:trPr>
          <w:trHeight w:val="305"/>
        </w:trPr>
        <w:tc>
          <w:tcPr>
            <w:cnfStyle w:val="001000000000" w:firstRow="0" w:lastRow="0" w:firstColumn="1" w:lastColumn="0" w:oddVBand="0" w:evenVBand="0" w:oddHBand="0" w:evenHBand="0" w:firstRowFirstColumn="0" w:firstRowLastColumn="0" w:lastRowFirstColumn="0" w:lastRowLastColumn="0"/>
            <w:tcW w:w="850" w:type="dxa"/>
          </w:tcPr>
          <w:p w14:paraId="7079C799" w14:textId="77777777" w:rsidR="0089186A" w:rsidRPr="003672B0" w:rsidRDefault="0089186A" w:rsidP="00687DFC">
            <w:pPr>
              <w:spacing w:after="0" w:line="240" w:lineRule="auto"/>
              <w:rPr>
                <w:lang w:val="sr-Cyrl-RS"/>
              </w:rPr>
            </w:pPr>
            <w:r w:rsidRPr="003672B0">
              <w:rPr>
                <w:lang w:val="sr-Cyrl-RS"/>
              </w:rPr>
              <w:t>И8</w:t>
            </w:r>
          </w:p>
        </w:tc>
        <w:tc>
          <w:tcPr>
            <w:tcW w:w="8479" w:type="dxa"/>
          </w:tcPr>
          <w:p w14:paraId="0AEB2DB3" w14:textId="77777777" w:rsidR="0089186A" w:rsidRPr="003672B0" w:rsidRDefault="0089186A" w:rsidP="00A54011">
            <w:pPr>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одговорност према принципима етичког кодекса добре научне и наставне праксе</w:t>
            </w:r>
          </w:p>
        </w:tc>
      </w:tr>
      <w:tr w:rsidR="007329B4" w:rsidRPr="003672B0" w14:paraId="322C1721" w14:textId="77777777" w:rsidTr="0019051D">
        <w:trPr>
          <w:cnfStyle w:val="000000100000" w:firstRow="0" w:lastRow="0" w:firstColumn="0" w:lastColumn="0" w:oddVBand="0" w:evenVBand="0" w:oddHBand="1"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850" w:type="dxa"/>
          </w:tcPr>
          <w:p w14:paraId="1BB52FBF" w14:textId="77777777" w:rsidR="0089186A" w:rsidRPr="003672B0" w:rsidRDefault="0089186A" w:rsidP="00687DFC">
            <w:pPr>
              <w:spacing w:after="0" w:line="240" w:lineRule="auto"/>
              <w:rPr>
                <w:lang w:val="sr-Cyrl-RS"/>
              </w:rPr>
            </w:pPr>
            <w:r w:rsidRPr="003672B0">
              <w:rPr>
                <w:lang w:val="sr-Cyrl-RS"/>
              </w:rPr>
              <w:t>И9</w:t>
            </w:r>
          </w:p>
        </w:tc>
        <w:tc>
          <w:tcPr>
            <w:tcW w:w="8479" w:type="dxa"/>
          </w:tcPr>
          <w:p w14:paraId="10F56B8F" w14:textId="4B3B6AD6" w:rsidR="0089186A" w:rsidRPr="003672B0" w:rsidRDefault="0089186A" w:rsidP="00A54011">
            <w:pPr>
              <w:pStyle w:val="Nabrajanje"/>
              <w:numPr>
                <w:ilvl w:val="0"/>
                <w:numId w:val="0"/>
              </w:numPr>
              <w:cnfStyle w:val="000000100000" w:firstRow="0" w:lastRow="0" w:firstColumn="0" w:lastColumn="0" w:oddVBand="0" w:evenVBand="0" w:oddHBand="1" w:evenHBand="0" w:firstRowFirstColumn="0" w:firstRowLastColumn="0" w:lastRowFirstColumn="0" w:lastRowLastColumn="0"/>
              <w:rPr>
                <w:color w:val="auto"/>
              </w:rPr>
            </w:pPr>
            <w:r w:rsidRPr="003672B0">
              <w:rPr>
                <w:color w:val="auto"/>
              </w:rPr>
              <w:t>способност саопштавања научно-истраживачких резултата (на научним скуповима,</w:t>
            </w:r>
            <w:r w:rsidR="00A54011" w:rsidRPr="003672B0">
              <w:rPr>
                <w:color w:val="auto"/>
              </w:rPr>
              <w:t xml:space="preserve"> </w:t>
            </w:r>
            <w:r w:rsidRPr="003672B0">
              <w:rPr>
                <w:color w:val="auto"/>
              </w:rPr>
              <w:t>у научним часописима и зборницима, монографијама и друго),</w:t>
            </w:r>
          </w:p>
        </w:tc>
      </w:tr>
      <w:tr w:rsidR="007329B4" w:rsidRPr="003672B0" w14:paraId="0E88532C" w14:textId="77777777" w:rsidTr="0019051D">
        <w:trPr>
          <w:trHeight w:val="260"/>
        </w:trPr>
        <w:tc>
          <w:tcPr>
            <w:cnfStyle w:val="001000000000" w:firstRow="0" w:lastRow="0" w:firstColumn="1" w:lastColumn="0" w:oddVBand="0" w:evenVBand="0" w:oddHBand="0" w:evenHBand="0" w:firstRowFirstColumn="0" w:firstRowLastColumn="0" w:lastRowFirstColumn="0" w:lastRowLastColumn="0"/>
            <w:tcW w:w="850" w:type="dxa"/>
          </w:tcPr>
          <w:p w14:paraId="60802015" w14:textId="77777777" w:rsidR="0089186A" w:rsidRPr="003672B0" w:rsidRDefault="0089186A" w:rsidP="00687DFC">
            <w:pPr>
              <w:spacing w:after="0" w:line="240" w:lineRule="auto"/>
              <w:rPr>
                <w:lang w:val="sr-Cyrl-RS"/>
              </w:rPr>
            </w:pPr>
            <w:r w:rsidRPr="003672B0">
              <w:rPr>
                <w:lang w:val="sr-Cyrl-RS"/>
              </w:rPr>
              <w:t>И10</w:t>
            </w:r>
          </w:p>
        </w:tc>
        <w:tc>
          <w:tcPr>
            <w:tcW w:w="8479" w:type="dxa"/>
          </w:tcPr>
          <w:p w14:paraId="2E5BB054" w14:textId="77777777" w:rsidR="0089186A" w:rsidRPr="003672B0" w:rsidRDefault="0089186A" w:rsidP="00A54011">
            <w:pPr>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способност развоја методичке науке уопште,</w:t>
            </w:r>
          </w:p>
        </w:tc>
      </w:tr>
      <w:tr w:rsidR="007329B4" w:rsidRPr="003672B0" w14:paraId="14A811B2" w14:textId="77777777" w:rsidTr="0019051D">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850" w:type="dxa"/>
          </w:tcPr>
          <w:p w14:paraId="1EEB6B7E" w14:textId="77777777" w:rsidR="0089186A" w:rsidRPr="003672B0" w:rsidRDefault="0089186A" w:rsidP="00687DFC">
            <w:pPr>
              <w:spacing w:after="0" w:line="240" w:lineRule="auto"/>
              <w:rPr>
                <w:lang w:val="sr-Cyrl-RS"/>
              </w:rPr>
            </w:pPr>
            <w:r w:rsidRPr="003672B0">
              <w:rPr>
                <w:lang w:val="sr-Cyrl-RS"/>
              </w:rPr>
              <w:t>И11</w:t>
            </w:r>
          </w:p>
        </w:tc>
        <w:tc>
          <w:tcPr>
            <w:tcW w:w="8479" w:type="dxa"/>
          </w:tcPr>
          <w:p w14:paraId="48879691" w14:textId="77777777" w:rsidR="0089186A" w:rsidRPr="003672B0" w:rsidRDefault="0089186A" w:rsidP="00A54011">
            <w:pPr>
              <w:pStyle w:val="Nabrajanje"/>
              <w:numPr>
                <w:ilvl w:val="0"/>
                <w:numId w:val="0"/>
              </w:numPr>
              <w:cnfStyle w:val="000000100000" w:firstRow="0" w:lastRow="0" w:firstColumn="0" w:lastColumn="0" w:oddVBand="0" w:evenVBand="0" w:oddHBand="1" w:evenHBand="0" w:firstRowFirstColumn="0" w:firstRowLastColumn="0" w:lastRowFirstColumn="0" w:lastRowLastColumn="0"/>
              <w:rPr>
                <w:color w:val="auto"/>
              </w:rPr>
            </w:pPr>
            <w:r w:rsidRPr="003672B0">
              <w:rPr>
                <w:color w:val="auto"/>
              </w:rPr>
              <w:t>способност да самостално покрене националну и интернационалну сарадњу у науци и управља интердисциплинарним и мултидисциплинарним пројектима.</w:t>
            </w:r>
          </w:p>
        </w:tc>
      </w:tr>
      <w:tr w:rsidR="007329B4" w:rsidRPr="003672B0" w14:paraId="5A7145F2" w14:textId="77777777" w:rsidTr="0019051D">
        <w:trPr>
          <w:trHeight w:val="377"/>
        </w:trPr>
        <w:tc>
          <w:tcPr>
            <w:cnfStyle w:val="001000000000" w:firstRow="0" w:lastRow="0" w:firstColumn="1" w:lastColumn="0" w:oddVBand="0" w:evenVBand="0" w:oddHBand="0" w:evenHBand="0" w:firstRowFirstColumn="0" w:firstRowLastColumn="0" w:lastRowFirstColumn="0" w:lastRowLastColumn="0"/>
            <w:tcW w:w="850" w:type="dxa"/>
          </w:tcPr>
          <w:p w14:paraId="0EBB850D" w14:textId="77777777" w:rsidR="0089186A" w:rsidRPr="003672B0" w:rsidRDefault="0089186A" w:rsidP="00687DFC">
            <w:pPr>
              <w:spacing w:after="0" w:line="240" w:lineRule="auto"/>
              <w:rPr>
                <w:lang w:val="sr-Cyrl-RS"/>
              </w:rPr>
            </w:pPr>
          </w:p>
        </w:tc>
        <w:tc>
          <w:tcPr>
            <w:tcW w:w="8479" w:type="dxa"/>
          </w:tcPr>
          <w:p w14:paraId="4AEBFDB8" w14:textId="77777777" w:rsidR="0089186A" w:rsidRPr="003672B0" w:rsidRDefault="0089186A" w:rsidP="00A54011">
            <w:pPr>
              <w:pStyle w:val="Nabrajanje"/>
              <w:numPr>
                <w:ilvl w:val="0"/>
                <w:numId w:val="0"/>
              </w:numPr>
              <w:cnfStyle w:val="000000000000" w:firstRow="0" w:lastRow="0" w:firstColumn="0" w:lastColumn="0" w:oddVBand="0" w:evenVBand="0" w:oddHBand="0" w:evenHBand="0" w:firstRowFirstColumn="0" w:firstRowLastColumn="0" w:lastRowFirstColumn="0" w:lastRowLastColumn="0"/>
              <w:rPr>
                <w:color w:val="auto"/>
              </w:rPr>
            </w:pPr>
            <w:r w:rsidRPr="003672B0">
              <w:rPr>
                <w:color w:val="auto"/>
              </w:rPr>
              <w:t>Савладавањем студијског програма студент стиче следеће предметно-</w:t>
            </w:r>
            <w:proofErr w:type="spellStart"/>
            <w:r w:rsidRPr="003672B0">
              <w:rPr>
                <w:color w:val="auto"/>
              </w:rPr>
              <w:t>специфичнекомпетенције</w:t>
            </w:r>
            <w:proofErr w:type="spellEnd"/>
            <w:r w:rsidRPr="003672B0">
              <w:rPr>
                <w:color w:val="auto"/>
              </w:rPr>
              <w:t xml:space="preserve"> у одабраној методичкој области:</w:t>
            </w:r>
          </w:p>
        </w:tc>
      </w:tr>
      <w:tr w:rsidR="007329B4" w:rsidRPr="003672B0" w14:paraId="43F7D570" w14:textId="77777777" w:rsidTr="0019051D">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850" w:type="dxa"/>
          </w:tcPr>
          <w:p w14:paraId="46954768" w14:textId="77777777" w:rsidR="0089186A" w:rsidRPr="003672B0" w:rsidRDefault="0089186A" w:rsidP="00687DFC">
            <w:pPr>
              <w:spacing w:after="0" w:line="240" w:lineRule="auto"/>
              <w:rPr>
                <w:lang w:val="sr-Cyrl-RS"/>
              </w:rPr>
            </w:pPr>
            <w:r w:rsidRPr="003672B0">
              <w:rPr>
                <w:lang w:val="sr-Cyrl-RS"/>
              </w:rPr>
              <w:t>И1</w:t>
            </w:r>
          </w:p>
        </w:tc>
        <w:tc>
          <w:tcPr>
            <w:tcW w:w="8479" w:type="dxa"/>
          </w:tcPr>
          <w:p w14:paraId="67E1293C" w14:textId="77777777" w:rsidR="0089186A" w:rsidRPr="003672B0" w:rsidRDefault="0089186A" w:rsidP="00A54011">
            <w:pPr>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темељно познаје и разуме одабрану методичку област;</w:t>
            </w:r>
          </w:p>
        </w:tc>
      </w:tr>
      <w:tr w:rsidR="007329B4" w:rsidRPr="003672B0" w14:paraId="1767F5E7" w14:textId="77777777" w:rsidTr="0019051D">
        <w:trPr>
          <w:trHeight w:val="350"/>
        </w:trPr>
        <w:tc>
          <w:tcPr>
            <w:cnfStyle w:val="001000000000" w:firstRow="0" w:lastRow="0" w:firstColumn="1" w:lastColumn="0" w:oddVBand="0" w:evenVBand="0" w:oddHBand="0" w:evenHBand="0" w:firstRowFirstColumn="0" w:firstRowLastColumn="0" w:lastRowFirstColumn="0" w:lastRowLastColumn="0"/>
            <w:tcW w:w="850" w:type="dxa"/>
          </w:tcPr>
          <w:p w14:paraId="15C40015" w14:textId="77777777" w:rsidR="0089186A" w:rsidRPr="003672B0" w:rsidRDefault="0089186A" w:rsidP="00687DFC">
            <w:pPr>
              <w:spacing w:after="0" w:line="240" w:lineRule="auto"/>
              <w:rPr>
                <w:lang w:val="sr-Cyrl-RS"/>
              </w:rPr>
            </w:pPr>
            <w:r w:rsidRPr="003672B0">
              <w:rPr>
                <w:lang w:val="sr-Cyrl-RS"/>
              </w:rPr>
              <w:t>И2</w:t>
            </w:r>
          </w:p>
        </w:tc>
        <w:tc>
          <w:tcPr>
            <w:tcW w:w="8479" w:type="dxa"/>
          </w:tcPr>
          <w:p w14:paraId="1B43E9AB" w14:textId="77777777" w:rsidR="0089186A" w:rsidRPr="003672B0" w:rsidRDefault="0089186A" w:rsidP="00A54011">
            <w:pPr>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решава методичке проблеме употребом научно верификованих метода и поступака;</w:t>
            </w:r>
          </w:p>
        </w:tc>
      </w:tr>
      <w:tr w:rsidR="007329B4" w:rsidRPr="003672B0" w14:paraId="20CC574B" w14:textId="77777777" w:rsidTr="0019051D">
        <w:trPr>
          <w:cnfStyle w:val="000000100000" w:firstRow="0" w:lastRow="0" w:firstColumn="0" w:lastColumn="0" w:oddVBand="0" w:evenVBand="0" w:oddHBand="1"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850" w:type="dxa"/>
          </w:tcPr>
          <w:p w14:paraId="0A515BEA" w14:textId="77777777" w:rsidR="0089186A" w:rsidRPr="003672B0" w:rsidRDefault="0089186A" w:rsidP="00687DFC">
            <w:pPr>
              <w:spacing w:after="0" w:line="240" w:lineRule="auto"/>
              <w:rPr>
                <w:lang w:val="sr-Cyrl-RS"/>
              </w:rPr>
            </w:pPr>
            <w:r w:rsidRPr="003672B0">
              <w:rPr>
                <w:lang w:val="sr-Cyrl-RS"/>
              </w:rPr>
              <w:t>И3</w:t>
            </w:r>
          </w:p>
        </w:tc>
        <w:tc>
          <w:tcPr>
            <w:tcW w:w="8479" w:type="dxa"/>
          </w:tcPr>
          <w:p w14:paraId="6E3FCDF0" w14:textId="77777777" w:rsidR="0089186A" w:rsidRPr="003672B0" w:rsidRDefault="0089186A" w:rsidP="00A54011">
            <w:pPr>
              <w:pStyle w:val="Nabrajanje"/>
              <w:numPr>
                <w:ilvl w:val="0"/>
                <w:numId w:val="0"/>
              </w:numPr>
              <w:cnfStyle w:val="000000100000" w:firstRow="0" w:lastRow="0" w:firstColumn="0" w:lastColumn="0" w:oddVBand="0" w:evenVBand="0" w:oddHBand="1" w:evenHBand="0" w:firstRowFirstColumn="0" w:firstRowLastColumn="0" w:lastRowFirstColumn="0" w:lastRowLastColumn="0"/>
              <w:rPr>
                <w:color w:val="auto"/>
              </w:rPr>
            </w:pPr>
            <w:r w:rsidRPr="003672B0">
              <w:rPr>
                <w:color w:val="auto"/>
              </w:rPr>
              <w:t xml:space="preserve">повезује основна знања из предметних, педагошких, психолошких, дидактичких </w:t>
            </w:r>
            <w:proofErr w:type="spellStart"/>
            <w:r w:rsidRPr="003672B0">
              <w:rPr>
                <w:color w:val="auto"/>
              </w:rPr>
              <w:t>иметодичких</w:t>
            </w:r>
            <w:proofErr w:type="spellEnd"/>
            <w:r w:rsidRPr="003672B0">
              <w:rPr>
                <w:color w:val="auto"/>
              </w:rPr>
              <w:t xml:space="preserve"> области и примењује их у настави;</w:t>
            </w:r>
          </w:p>
        </w:tc>
      </w:tr>
      <w:tr w:rsidR="007329B4" w:rsidRPr="003672B0" w14:paraId="338899A1" w14:textId="77777777" w:rsidTr="0019051D">
        <w:trPr>
          <w:trHeight w:val="269"/>
        </w:trPr>
        <w:tc>
          <w:tcPr>
            <w:cnfStyle w:val="001000000000" w:firstRow="0" w:lastRow="0" w:firstColumn="1" w:lastColumn="0" w:oddVBand="0" w:evenVBand="0" w:oddHBand="0" w:evenHBand="0" w:firstRowFirstColumn="0" w:firstRowLastColumn="0" w:lastRowFirstColumn="0" w:lastRowLastColumn="0"/>
            <w:tcW w:w="850" w:type="dxa"/>
          </w:tcPr>
          <w:p w14:paraId="5A3D8953" w14:textId="77777777" w:rsidR="0089186A" w:rsidRPr="003672B0" w:rsidRDefault="0089186A" w:rsidP="00687DFC">
            <w:pPr>
              <w:spacing w:after="0" w:line="240" w:lineRule="auto"/>
              <w:rPr>
                <w:lang w:val="sr-Cyrl-RS"/>
              </w:rPr>
            </w:pPr>
            <w:r w:rsidRPr="003672B0">
              <w:rPr>
                <w:lang w:val="sr-Cyrl-RS"/>
              </w:rPr>
              <w:t>И4</w:t>
            </w:r>
          </w:p>
        </w:tc>
        <w:tc>
          <w:tcPr>
            <w:tcW w:w="8479" w:type="dxa"/>
          </w:tcPr>
          <w:p w14:paraId="05CA0E05" w14:textId="77777777" w:rsidR="0089186A" w:rsidRPr="003672B0" w:rsidRDefault="0089186A" w:rsidP="00A54011">
            <w:pPr>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прати и евалуира савремена научна достигнућа;</w:t>
            </w:r>
          </w:p>
        </w:tc>
      </w:tr>
      <w:tr w:rsidR="007329B4" w:rsidRPr="003672B0" w14:paraId="7EE7CE44" w14:textId="77777777" w:rsidTr="0019051D">
        <w:trPr>
          <w:cnfStyle w:val="000000100000" w:firstRow="0" w:lastRow="0" w:firstColumn="0" w:lastColumn="0" w:oddVBand="0" w:evenVBand="0" w:oddHBand="1" w:evenHBand="0" w:firstRowFirstColumn="0" w:firstRowLastColumn="0" w:lastRowFirstColumn="0" w:lastRowLastColumn="0"/>
          <w:trHeight w:val="260"/>
        </w:trPr>
        <w:tc>
          <w:tcPr>
            <w:cnfStyle w:val="001000000000" w:firstRow="0" w:lastRow="0" w:firstColumn="1" w:lastColumn="0" w:oddVBand="0" w:evenVBand="0" w:oddHBand="0" w:evenHBand="0" w:firstRowFirstColumn="0" w:firstRowLastColumn="0" w:lastRowFirstColumn="0" w:lastRowLastColumn="0"/>
            <w:tcW w:w="850" w:type="dxa"/>
          </w:tcPr>
          <w:p w14:paraId="1A7A77BA" w14:textId="77777777" w:rsidR="0089186A" w:rsidRPr="003672B0" w:rsidRDefault="0089186A" w:rsidP="00687DFC">
            <w:pPr>
              <w:spacing w:after="0" w:line="240" w:lineRule="auto"/>
              <w:rPr>
                <w:lang w:val="sr-Cyrl-RS"/>
              </w:rPr>
            </w:pPr>
            <w:r w:rsidRPr="003672B0">
              <w:rPr>
                <w:lang w:val="sr-Cyrl-RS"/>
              </w:rPr>
              <w:t>И5</w:t>
            </w:r>
          </w:p>
        </w:tc>
        <w:tc>
          <w:tcPr>
            <w:tcW w:w="8479" w:type="dxa"/>
          </w:tcPr>
          <w:p w14:paraId="674FE3EC" w14:textId="77777777" w:rsidR="0089186A" w:rsidRPr="003672B0" w:rsidRDefault="0089186A" w:rsidP="00A54011">
            <w:pPr>
              <w:spacing w:after="0" w:line="240" w:lineRule="auto"/>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креира интервенције за унапређење наставе;</w:t>
            </w:r>
          </w:p>
        </w:tc>
      </w:tr>
      <w:tr w:rsidR="007329B4" w:rsidRPr="003672B0" w14:paraId="0B5AE21E" w14:textId="77777777" w:rsidTr="0019051D">
        <w:trPr>
          <w:trHeight w:val="530"/>
        </w:trPr>
        <w:tc>
          <w:tcPr>
            <w:cnfStyle w:val="001000000000" w:firstRow="0" w:lastRow="0" w:firstColumn="1" w:lastColumn="0" w:oddVBand="0" w:evenVBand="0" w:oddHBand="0" w:evenHBand="0" w:firstRowFirstColumn="0" w:firstRowLastColumn="0" w:lastRowFirstColumn="0" w:lastRowLastColumn="0"/>
            <w:tcW w:w="850" w:type="dxa"/>
          </w:tcPr>
          <w:p w14:paraId="1DE0F85F" w14:textId="77777777" w:rsidR="0089186A" w:rsidRPr="003672B0" w:rsidRDefault="0089186A" w:rsidP="00687DFC">
            <w:pPr>
              <w:spacing w:after="0" w:line="240" w:lineRule="auto"/>
              <w:rPr>
                <w:lang w:val="sr-Cyrl-RS"/>
              </w:rPr>
            </w:pPr>
            <w:r w:rsidRPr="003672B0">
              <w:rPr>
                <w:lang w:val="sr-Cyrl-RS"/>
              </w:rPr>
              <w:t>И6</w:t>
            </w:r>
          </w:p>
        </w:tc>
        <w:tc>
          <w:tcPr>
            <w:tcW w:w="8479" w:type="dxa"/>
          </w:tcPr>
          <w:p w14:paraId="5AA51D1E" w14:textId="77777777" w:rsidR="0089186A" w:rsidRPr="003672B0" w:rsidRDefault="0089186A" w:rsidP="00A54011">
            <w:pPr>
              <w:spacing w:after="0" w:line="240" w:lineRule="auto"/>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компетентно употребљава информационо-комуникационе технологије у овладавању знањима.</w:t>
            </w:r>
          </w:p>
        </w:tc>
      </w:tr>
    </w:tbl>
    <w:p w14:paraId="38A140B0" w14:textId="77777777" w:rsidR="0089186A" w:rsidRPr="003672B0" w:rsidRDefault="0089186A" w:rsidP="00687DFC">
      <w:pPr>
        <w:pStyle w:val="Naslov2"/>
        <w:spacing w:after="0"/>
        <w:rPr>
          <w:szCs w:val="22"/>
        </w:rPr>
      </w:pPr>
    </w:p>
    <w:p w14:paraId="1D3B64B9" w14:textId="77777777" w:rsidR="0089186A" w:rsidRPr="003672B0" w:rsidRDefault="0089186A" w:rsidP="00264C29">
      <w:pPr>
        <w:pStyle w:val="NormalWeb"/>
        <w:spacing w:before="0" w:beforeAutospacing="0" w:after="0" w:afterAutospacing="0"/>
        <w:rPr>
          <w:sz w:val="22"/>
          <w:szCs w:val="22"/>
          <w:lang w:val="sr-Cyrl-RS"/>
        </w:rPr>
      </w:pPr>
    </w:p>
    <w:tbl>
      <w:tblPr>
        <w:tblStyle w:val="ListTable4-Accent1"/>
        <w:tblW w:w="9345" w:type="dxa"/>
        <w:tblLayout w:type="fixed"/>
        <w:tblLook w:val="04A0" w:firstRow="1" w:lastRow="0" w:firstColumn="1" w:lastColumn="0" w:noHBand="0" w:noVBand="1"/>
      </w:tblPr>
      <w:tblGrid>
        <w:gridCol w:w="1980"/>
        <w:gridCol w:w="1159"/>
        <w:gridCol w:w="6206"/>
      </w:tblGrid>
      <w:tr w:rsidR="004B563F" w:rsidRPr="003672B0" w14:paraId="73BB0B82" w14:textId="77777777" w:rsidTr="001905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9" w:type="dxa"/>
            <w:gridSpan w:val="2"/>
            <w:hideMark/>
          </w:tcPr>
          <w:p w14:paraId="0A93DD4F" w14:textId="77777777" w:rsidR="0089186A" w:rsidRPr="003672B0" w:rsidRDefault="0089186A" w:rsidP="00D24C3E">
            <w:pPr>
              <w:pStyle w:val="TableContents"/>
              <w:pBdr>
                <w:top w:val="single" w:sz="8" w:space="1" w:color="000000"/>
                <w:left w:val="single" w:sz="8" w:space="5" w:color="000000"/>
                <w:bottom w:val="single" w:sz="8" w:space="1" w:color="000000"/>
                <w:right w:val="single" w:sz="8" w:space="5" w:color="000000"/>
              </w:pBdr>
              <w:spacing w:after="60"/>
              <w:rPr>
                <w:rFonts w:eastAsia="SimSun"/>
                <w:bCs w:val="0"/>
                <w:lang w:val="sr-Cyrl-RS"/>
              </w:rPr>
            </w:pPr>
            <w:r w:rsidRPr="003672B0">
              <w:rPr>
                <w:bCs w:val="0"/>
                <w:lang w:val="sr-Cyrl-RS"/>
              </w:rPr>
              <w:lastRenderedPageBreak/>
              <w:t>Научно поље</w:t>
            </w:r>
          </w:p>
        </w:tc>
        <w:tc>
          <w:tcPr>
            <w:tcW w:w="6206" w:type="dxa"/>
            <w:hideMark/>
          </w:tcPr>
          <w:p w14:paraId="659DD9D7" w14:textId="77777777" w:rsidR="0089186A" w:rsidRPr="003672B0" w:rsidRDefault="0089186A" w:rsidP="00D24C3E">
            <w:pPr>
              <w:pStyle w:val="TableContents"/>
              <w:pBdr>
                <w:top w:val="single" w:sz="8" w:space="1" w:color="000000"/>
                <w:bottom w:val="single" w:sz="8" w:space="1" w:color="000000"/>
                <w:right w:val="single" w:sz="8" w:space="5" w:color="000000"/>
              </w:pBdr>
              <w:spacing w:after="60"/>
              <w:ind w:left="115"/>
              <w:cnfStyle w:val="100000000000" w:firstRow="1" w:lastRow="0" w:firstColumn="0" w:lastColumn="0" w:oddVBand="0" w:evenVBand="0" w:oddHBand="0" w:evenHBand="0" w:firstRowFirstColumn="0" w:firstRowLastColumn="0" w:lastRowFirstColumn="0" w:lastRowLastColumn="0"/>
              <w:rPr>
                <w:bCs w:val="0"/>
                <w:spacing w:val="-2"/>
                <w:lang w:val="sr-Cyrl-RS"/>
              </w:rPr>
            </w:pPr>
            <w:r w:rsidRPr="003672B0">
              <w:rPr>
                <w:bCs w:val="0"/>
                <w:spacing w:val="-2"/>
                <w:lang w:val="sr-Cyrl-RS"/>
              </w:rPr>
              <w:t>Друштвено-</w:t>
            </w:r>
            <w:proofErr w:type="spellStart"/>
            <w:r w:rsidRPr="003672B0">
              <w:rPr>
                <w:bCs w:val="0"/>
                <w:spacing w:val="-2"/>
                <w:lang w:val="sr-Cyrl-RS"/>
              </w:rPr>
              <w:t>хуманистичкo</w:t>
            </w:r>
            <w:proofErr w:type="spellEnd"/>
          </w:p>
        </w:tc>
      </w:tr>
      <w:tr w:rsidR="007329B4" w:rsidRPr="003672B0" w14:paraId="18357105" w14:textId="77777777" w:rsidTr="00190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9" w:type="dxa"/>
            <w:gridSpan w:val="2"/>
            <w:hideMark/>
          </w:tcPr>
          <w:p w14:paraId="69B56479" w14:textId="77777777" w:rsidR="0089186A" w:rsidRPr="003672B0" w:rsidRDefault="0089186A" w:rsidP="00F33522">
            <w:pPr>
              <w:rPr>
                <w:lang w:val="sr-Cyrl-RS"/>
              </w:rPr>
            </w:pPr>
            <w:r w:rsidRPr="003672B0">
              <w:rPr>
                <w:lang w:val="sr-Cyrl-RS"/>
              </w:rPr>
              <w:t>Научна област</w:t>
            </w:r>
          </w:p>
        </w:tc>
        <w:tc>
          <w:tcPr>
            <w:tcW w:w="6206" w:type="dxa"/>
            <w:hideMark/>
          </w:tcPr>
          <w:p w14:paraId="6EDC65AC" w14:textId="77777777" w:rsidR="0089186A" w:rsidRPr="003672B0" w:rsidRDefault="0089186A" w:rsidP="00F33522">
            <w:pPr>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Специјална едукација и рехабилитација</w:t>
            </w:r>
          </w:p>
        </w:tc>
      </w:tr>
      <w:tr w:rsidR="007329B4" w:rsidRPr="003672B0" w14:paraId="31CF03C6" w14:textId="77777777" w:rsidTr="0019051D">
        <w:tc>
          <w:tcPr>
            <w:cnfStyle w:val="001000000000" w:firstRow="0" w:lastRow="0" w:firstColumn="1" w:lastColumn="0" w:oddVBand="0" w:evenVBand="0" w:oddHBand="0" w:evenHBand="0" w:firstRowFirstColumn="0" w:firstRowLastColumn="0" w:lastRowFirstColumn="0" w:lastRowLastColumn="0"/>
            <w:tcW w:w="3139" w:type="dxa"/>
            <w:gridSpan w:val="2"/>
            <w:hideMark/>
          </w:tcPr>
          <w:p w14:paraId="553D9845" w14:textId="77777777" w:rsidR="0089186A" w:rsidRPr="003672B0" w:rsidRDefault="0089186A" w:rsidP="00F33522">
            <w:pPr>
              <w:rPr>
                <w:lang w:val="sr-Cyrl-RS"/>
              </w:rPr>
            </w:pPr>
            <w:r w:rsidRPr="003672B0">
              <w:rPr>
                <w:lang w:val="sr-Cyrl-RS"/>
              </w:rPr>
              <w:t>Ужа научна област</w:t>
            </w:r>
          </w:p>
        </w:tc>
        <w:tc>
          <w:tcPr>
            <w:tcW w:w="6206" w:type="dxa"/>
            <w:hideMark/>
          </w:tcPr>
          <w:p w14:paraId="37076589" w14:textId="77777777" w:rsidR="0089186A" w:rsidRPr="003672B0" w:rsidRDefault="0089186A" w:rsidP="00F33522">
            <w:pPr>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Дефектолошке науке</w:t>
            </w:r>
          </w:p>
        </w:tc>
      </w:tr>
      <w:tr w:rsidR="007329B4" w:rsidRPr="003672B0" w14:paraId="2F507093" w14:textId="77777777" w:rsidTr="00190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9" w:type="dxa"/>
            <w:gridSpan w:val="2"/>
            <w:hideMark/>
          </w:tcPr>
          <w:p w14:paraId="6DD095F3" w14:textId="77777777" w:rsidR="0089186A" w:rsidRPr="003672B0" w:rsidRDefault="0089186A" w:rsidP="00F33522">
            <w:pPr>
              <w:rPr>
                <w:lang w:val="sr-Cyrl-RS"/>
              </w:rPr>
            </w:pPr>
            <w:r w:rsidRPr="003672B0">
              <w:rPr>
                <w:lang w:val="sr-Cyrl-RS"/>
              </w:rPr>
              <w:t>Студијски програм</w:t>
            </w:r>
          </w:p>
        </w:tc>
        <w:tc>
          <w:tcPr>
            <w:tcW w:w="6206" w:type="dxa"/>
            <w:hideMark/>
          </w:tcPr>
          <w:p w14:paraId="76156F01" w14:textId="77777777" w:rsidR="0089186A" w:rsidRPr="003672B0" w:rsidRDefault="0089186A" w:rsidP="00F33522">
            <w:pPr>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Докторске академске студије методике разредне наставе</w:t>
            </w:r>
          </w:p>
        </w:tc>
      </w:tr>
      <w:tr w:rsidR="007329B4" w:rsidRPr="003672B0" w14:paraId="02BCB4FF" w14:textId="77777777" w:rsidTr="00F33522">
        <w:trPr>
          <w:trHeight w:val="613"/>
        </w:trPr>
        <w:tc>
          <w:tcPr>
            <w:cnfStyle w:val="001000000000" w:firstRow="0" w:lastRow="0" w:firstColumn="1" w:lastColumn="0" w:oddVBand="0" w:evenVBand="0" w:oddHBand="0" w:evenHBand="0" w:firstRowFirstColumn="0" w:firstRowLastColumn="0" w:lastRowFirstColumn="0" w:lastRowLastColumn="0"/>
            <w:tcW w:w="3139" w:type="dxa"/>
            <w:gridSpan w:val="2"/>
            <w:hideMark/>
          </w:tcPr>
          <w:p w14:paraId="3BFB90F1" w14:textId="77777777" w:rsidR="0089186A" w:rsidRPr="003672B0" w:rsidRDefault="0089186A" w:rsidP="00F33522">
            <w:pPr>
              <w:rPr>
                <w:lang w:val="sr-Cyrl-RS"/>
              </w:rPr>
            </w:pPr>
            <w:r w:rsidRPr="003672B0">
              <w:rPr>
                <w:lang w:val="sr-Cyrl-RS"/>
              </w:rPr>
              <w:t>Назив предмета</w:t>
            </w:r>
          </w:p>
        </w:tc>
        <w:tc>
          <w:tcPr>
            <w:tcW w:w="6206" w:type="dxa"/>
            <w:hideMark/>
          </w:tcPr>
          <w:p w14:paraId="3CF449B7" w14:textId="77777777" w:rsidR="0089186A" w:rsidRPr="003672B0" w:rsidRDefault="0089186A" w:rsidP="00F33522">
            <w:pPr>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 xml:space="preserve">Научно утемељење </w:t>
            </w:r>
            <w:proofErr w:type="spellStart"/>
            <w:r w:rsidRPr="003672B0">
              <w:rPr>
                <w:lang w:val="sr-Cyrl-RS"/>
              </w:rPr>
              <w:t>инклузивног</w:t>
            </w:r>
            <w:proofErr w:type="spellEnd"/>
            <w:r w:rsidRPr="003672B0">
              <w:rPr>
                <w:lang w:val="sr-Cyrl-RS"/>
              </w:rPr>
              <w:t xml:space="preserve"> приступа у образовању и васпитању</w:t>
            </w:r>
          </w:p>
        </w:tc>
      </w:tr>
      <w:tr w:rsidR="007329B4" w:rsidRPr="003672B0" w14:paraId="7875FEC7" w14:textId="77777777" w:rsidTr="00190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9" w:type="dxa"/>
            <w:gridSpan w:val="2"/>
            <w:hideMark/>
          </w:tcPr>
          <w:p w14:paraId="1C784101" w14:textId="77777777" w:rsidR="0089186A" w:rsidRPr="003672B0" w:rsidRDefault="0089186A" w:rsidP="00F33522">
            <w:pPr>
              <w:rPr>
                <w:lang w:val="sr-Cyrl-RS"/>
              </w:rPr>
            </w:pPr>
            <w:r w:rsidRPr="003672B0">
              <w:rPr>
                <w:lang w:val="sr-Cyrl-RS"/>
              </w:rPr>
              <w:t>Статус предмета</w:t>
            </w:r>
          </w:p>
        </w:tc>
        <w:tc>
          <w:tcPr>
            <w:tcW w:w="6206" w:type="dxa"/>
            <w:hideMark/>
          </w:tcPr>
          <w:p w14:paraId="4C6276D7" w14:textId="77777777" w:rsidR="0089186A" w:rsidRPr="003672B0" w:rsidRDefault="0089186A" w:rsidP="00F33522">
            <w:pPr>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Изборни</w:t>
            </w:r>
          </w:p>
        </w:tc>
      </w:tr>
      <w:tr w:rsidR="007329B4" w:rsidRPr="003672B0" w14:paraId="7D6C0379" w14:textId="77777777" w:rsidTr="0019051D">
        <w:tc>
          <w:tcPr>
            <w:cnfStyle w:val="001000000000" w:firstRow="0" w:lastRow="0" w:firstColumn="1" w:lastColumn="0" w:oddVBand="0" w:evenVBand="0" w:oddHBand="0" w:evenHBand="0" w:firstRowFirstColumn="0" w:firstRowLastColumn="0" w:lastRowFirstColumn="0" w:lastRowLastColumn="0"/>
            <w:tcW w:w="3139" w:type="dxa"/>
            <w:gridSpan w:val="2"/>
            <w:hideMark/>
          </w:tcPr>
          <w:p w14:paraId="61BC0EFA" w14:textId="77777777" w:rsidR="0089186A" w:rsidRPr="003672B0" w:rsidRDefault="0089186A" w:rsidP="00F33522">
            <w:pPr>
              <w:rPr>
                <w:lang w:val="sr-Cyrl-RS"/>
              </w:rPr>
            </w:pPr>
            <w:r w:rsidRPr="003672B0">
              <w:rPr>
                <w:lang w:val="sr-Cyrl-RS"/>
              </w:rPr>
              <w:t>Број ЕСПБ</w:t>
            </w:r>
          </w:p>
        </w:tc>
        <w:tc>
          <w:tcPr>
            <w:tcW w:w="6206" w:type="dxa"/>
            <w:hideMark/>
          </w:tcPr>
          <w:p w14:paraId="0697823D" w14:textId="77777777" w:rsidR="0089186A" w:rsidRPr="003672B0" w:rsidRDefault="0089186A" w:rsidP="00F33522">
            <w:pPr>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15</w:t>
            </w:r>
          </w:p>
        </w:tc>
      </w:tr>
      <w:tr w:rsidR="007329B4" w:rsidRPr="003672B0" w14:paraId="75159554" w14:textId="77777777" w:rsidTr="00190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9" w:type="dxa"/>
            <w:gridSpan w:val="2"/>
            <w:hideMark/>
          </w:tcPr>
          <w:p w14:paraId="33CE2455" w14:textId="77777777" w:rsidR="0089186A" w:rsidRPr="003672B0" w:rsidRDefault="0089186A" w:rsidP="00F33522">
            <w:pPr>
              <w:rPr>
                <w:lang w:val="sr-Cyrl-RS"/>
              </w:rPr>
            </w:pPr>
            <w:r w:rsidRPr="003672B0">
              <w:rPr>
                <w:lang w:val="sr-Cyrl-RS"/>
              </w:rPr>
              <w:t>Број часова активне наставе</w:t>
            </w:r>
          </w:p>
        </w:tc>
        <w:tc>
          <w:tcPr>
            <w:tcW w:w="6206" w:type="dxa"/>
            <w:hideMark/>
          </w:tcPr>
          <w:p w14:paraId="06548F99" w14:textId="77777777" w:rsidR="0089186A" w:rsidRPr="003672B0" w:rsidRDefault="0089186A" w:rsidP="00F33522">
            <w:pPr>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Теоријска настава 5, практична настава 5</w:t>
            </w:r>
          </w:p>
        </w:tc>
      </w:tr>
      <w:tr w:rsidR="007329B4" w:rsidRPr="003672B0" w14:paraId="35D8EF1C" w14:textId="77777777" w:rsidTr="00F33522">
        <w:trPr>
          <w:trHeight w:val="1059"/>
        </w:trPr>
        <w:tc>
          <w:tcPr>
            <w:cnfStyle w:val="001000000000" w:firstRow="0" w:lastRow="0" w:firstColumn="1" w:lastColumn="0" w:oddVBand="0" w:evenVBand="0" w:oddHBand="0" w:evenHBand="0" w:firstRowFirstColumn="0" w:firstRowLastColumn="0" w:lastRowFirstColumn="0" w:lastRowLastColumn="0"/>
            <w:tcW w:w="3139" w:type="dxa"/>
            <w:gridSpan w:val="2"/>
            <w:hideMark/>
          </w:tcPr>
          <w:p w14:paraId="580EB2EC" w14:textId="77777777" w:rsidR="0089186A" w:rsidRPr="003672B0" w:rsidRDefault="0089186A" w:rsidP="00F33522">
            <w:pPr>
              <w:rPr>
                <w:lang w:val="sr-Cyrl-RS"/>
              </w:rPr>
            </w:pPr>
            <w:r w:rsidRPr="003672B0">
              <w:rPr>
                <w:lang w:val="sr-Cyrl-RS"/>
              </w:rPr>
              <w:t>Време проведено на активностима које директно води наставно особље</w:t>
            </w:r>
          </w:p>
        </w:tc>
        <w:tc>
          <w:tcPr>
            <w:tcW w:w="6206" w:type="dxa"/>
            <w:hideMark/>
          </w:tcPr>
          <w:p w14:paraId="46F2E7DE" w14:textId="77777777" w:rsidR="0089186A" w:rsidRPr="003672B0" w:rsidRDefault="0089186A" w:rsidP="00F33522">
            <w:pPr>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предавања – 5 часова (3,75 сата) недељно практична настава - 5 часова (3,75 сата) недељно</w:t>
            </w:r>
          </w:p>
          <w:p w14:paraId="6FB60B35" w14:textId="77777777" w:rsidR="0089186A" w:rsidRPr="003672B0" w:rsidRDefault="0089186A" w:rsidP="00F33522">
            <w:pPr>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7,5 сати x 15 недеља = Укупно 112,5 сати</w:t>
            </w:r>
          </w:p>
        </w:tc>
      </w:tr>
      <w:tr w:rsidR="007329B4" w:rsidRPr="003672B0" w14:paraId="2C4CDCC8" w14:textId="77777777" w:rsidTr="00190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9" w:type="dxa"/>
            <w:gridSpan w:val="2"/>
            <w:hideMark/>
          </w:tcPr>
          <w:p w14:paraId="5E59CC94" w14:textId="77777777" w:rsidR="0089186A" w:rsidRPr="003672B0" w:rsidRDefault="0089186A" w:rsidP="00F33522">
            <w:pPr>
              <w:rPr>
                <w:lang w:val="sr-Cyrl-RS"/>
              </w:rPr>
            </w:pPr>
            <w:r w:rsidRPr="003672B0">
              <w:rPr>
                <w:lang w:val="sr-Cyrl-RS"/>
              </w:rPr>
              <w:t>Време потребно у самосталном раду</w:t>
            </w:r>
          </w:p>
        </w:tc>
        <w:tc>
          <w:tcPr>
            <w:tcW w:w="6206" w:type="dxa"/>
            <w:hideMark/>
          </w:tcPr>
          <w:p w14:paraId="360A2794" w14:textId="77777777" w:rsidR="0089186A" w:rsidRPr="003672B0" w:rsidRDefault="0089186A" w:rsidP="00F33522">
            <w:pPr>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самостални истраживачки рад – 100 сати</w:t>
            </w:r>
          </w:p>
          <w:p w14:paraId="3E9D1C20" w14:textId="77777777" w:rsidR="0089186A" w:rsidRPr="003672B0" w:rsidRDefault="0089186A" w:rsidP="00F33522">
            <w:pPr>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Укупно 100 сати</w:t>
            </w:r>
          </w:p>
        </w:tc>
      </w:tr>
      <w:tr w:rsidR="007329B4" w:rsidRPr="003672B0" w14:paraId="626A998A" w14:textId="77777777" w:rsidTr="0019051D">
        <w:tc>
          <w:tcPr>
            <w:cnfStyle w:val="001000000000" w:firstRow="0" w:lastRow="0" w:firstColumn="1" w:lastColumn="0" w:oddVBand="0" w:evenVBand="0" w:oddHBand="0" w:evenHBand="0" w:firstRowFirstColumn="0" w:firstRowLastColumn="0" w:lastRowFirstColumn="0" w:lastRowLastColumn="0"/>
            <w:tcW w:w="3139" w:type="dxa"/>
            <w:gridSpan w:val="2"/>
            <w:hideMark/>
          </w:tcPr>
          <w:p w14:paraId="1BBEA060" w14:textId="77777777" w:rsidR="0089186A" w:rsidRPr="003672B0" w:rsidRDefault="0089186A" w:rsidP="00F33522">
            <w:pPr>
              <w:rPr>
                <w:lang w:val="sr-Cyrl-RS"/>
              </w:rPr>
            </w:pPr>
            <w:r w:rsidRPr="003672B0">
              <w:rPr>
                <w:lang w:val="sr-Cyrl-RS"/>
              </w:rPr>
              <w:t>Време проведено на обавезној стручној пракси</w:t>
            </w:r>
          </w:p>
        </w:tc>
        <w:tc>
          <w:tcPr>
            <w:tcW w:w="6206" w:type="dxa"/>
            <w:hideMark/>
          </w:tcPr>
          <w:p w14:paraId="7B1B53CB" w14:textId="77777777" w:rsidR="0089186A" w:rsidRPr="003672B0" w:rsidRDefault="0089186A" w:rsidP="00F33522">
            <w:pPr>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w:t>
            </w:r>
          </w:p>
        </w:tc>
      </w:tr>
      <w:tr w:rsidR="007329B4" w:rsidRPr="003672B0" w14:paraId="3BE24B1B" w14:textId="77777777" w:rsidTr="00190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9" w:type="dxa"/>
            <w:gridSpan w:val="2"/>
            <w:hideMark/>
          </w:tcPr>
          <w:p w14:paraId="2E913AA5" w14:textId="77777777" w:rsidR="0089186A" w:rsidRPr="003672B0" w:rsidRDefault="0089186A" w:rsidP="00F33522">
            <w:pPr>
              <w:rPr>
                <w:lang w:val="sr-Cyrl-RS"/>
              </w:rPr>
            </w:pPr>
            <w:r w:rsidRPr="003672B0">
              <w:rPr>
                <w:lang w:val="sr-Cyrl-RS"/>
              </w:rPr>
              <w:t>Време потребно за припрему за проверу знања</w:t>
            </w:r>
          </w:p>
        </w:tc>
        <w:tc>
          <w:tcPr>
            <w:tcW w:w="6206" w:type="dxa"/>
            <w:hideMark/>
          </w:tcPr>
          <w:p w14:paraId="14839AEB" w14:textId="77777777" w:rsidR="0089186A" w:rsidRPr="003672B0" w:rsidRDefault="0089186A" w:rsidP="00F33522">
            <w:pPr>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израда предлога пројекта истраживања – 50 сати</w:t>
            </w:r>
          </w:p>
          <w:p w14:paraId="17DAEE15" w14:textId="77777777" w:rsidR="0089186A" w:rsidRPr="003672B0" w:rsidRDefault="0089186A" w:rsidP="00F33522">
            <w:pPr>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припрема за испит – 150 сати</w:t>
            </w:r>
          </w:p>
          <w:p w14:paraId="44EC64C2" w14:textId="77777777" w:rsidR="0089186A" w:rsidRPr="003672B0" w:rsidRDefault="0089186A" w:rsidP="00F33522">
            <w:pPr>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Укупно – 200 сати</w:t>
            </w:r>
          </w:p>
        </w:tc>
      </w:tr>
      <w:tr w:rsidR="007329B4" w:rsidRPr="003672B0" w14:paraId="11076CE9" w14:textId="77777777" w:rsidTr="0019051D">
        <w:tc>
          <w:tcPr>
            <w:cnfStyle w:val="001000000000" w:firstRow="0" w:lastRow="0" w:firstColumn="1" w:lastColumn="0" w:oddVBand="0" w:evenVBand="0" w:oddHBand="0" w:evenHBand="0" w:firstRowFirstColumn="0" w:firstRowLastColumn="0" w:lastRowFirstColumn="0" w:lastRowLastColumn="0"/>
            <w:tcW w:w="3139" w:type="dxa"/>
            <w:gridSpan w:val="2"/>
            <w:hideMark/>
          </w:tcPr>
          <w:p w14:paraId="73682279" w14:textId="77777777" w:rsidR="0089186A" w:rsidRPr="003672B0" w:rsidRDefault="0089186A" w:rsidP="00F33522">
            <w:pPr>
              <w:rPr>
                <w:lang w:val="sr-Cyrl-RS"/>
              </w:rPr>
            </w:pPr>
            <w:r w:rsidRPr="003672B0">
              <w:rPr>
                <w:lang w:val="sr-Cyrl-RS"/>
              </w:rPr>
              <w:t>Време обухваћено провером знања</w:t>
            </w:r>
          </w:p>
        </w:tc>
        <w:tc>
          <w:tcPr>
            <w:tcW w:w="6206" w:type="dxa"/>
            <w:hideMark/>
          </w:tcPr>
          <w:p w14:paraId="7CFF69B9" w14:textId="77777777" w:rsidR="0089186A" w:rsidRPr="003672B0" w:rsidRDefault="0089186A" w:rsidP="00F33522">
            <w:pPr>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одбрана предлога пројекта истраживања – 1 сат усмени испит – 1 сат</w:t>
            </w:r>
          </w:p>
          <w:p w14:paraId="6D87E274" w14:textId="77777777" w:rsidR="0089186A" w:rsidRPr="003672B0" w:rsidRDefault="0089186A" w:rsidP="00F33522">
            <w:pPr>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Укупно – 2 сата</w:t>
            </w:r>
          </w:p>
        </w:tc>
      </w:tr>
      <w:tr w:rsidR="007329B4" w:rsidRPr="003672B0" w14:paraId="67DD4970" w14:textId="77777777" w:rsidTr="00190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9" w:type="dxa"/>
            <w:gridSpan w:val="2"/>
            <w:hideMark/>
          </w:tcPr>
          <w:p w14:paraId="64E9E85B" w14:textId="77777777" w:rsidR="0089186A" w:rsidRPr="003672B0" w:rsidRDefault="0089186A" w:rsidP="00F33522">
            <w:pPr>
              <w:rPr>
                <w:lang w:val="sr-Cyrl-RS"/>
              </w:rPr>
            </w:pPr>
            <w:r w:rsidRPr="003672B0">
              <w:rPr>
                <w:lang w:val="sr-Cyrl-RS"/>
              </w:rPr>
              <w:t>Укупан број сати</w:t>
            </w:r>
          </w:p>
        </w:tc>
        <w:tc>
          <w:tcPr>
            <w:tcW w:w="6206" w:type="dxa"/>
            <w:hideMark/>
          </w:tcPr>
          <w:p w14:paraId="7C83D05C" w14:textId="77777777" w:rsidR="0089186A" w:rsidRPr="003672B0" w:rsidRDefault="0089186A" w:rsidP="00F33522">
            <w:pPr>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414,5</w:t>
            </w:r>
          </w:p>
        </w:tc>
      </w:tr>
      <w:tr w:rsidR="007329B4" w:rsidRPr="003672B0" w14:paraId="5047B9D1" w14:textId="77777777" w:rsidTr="00F33522">
        <w:tc>
          <w:tcPr>
            <w:cnfStyle w:val="001000000000" w:firstRow="0" w:lastRow="0" w:firstColumn="1" w:lastColumn="0" w:oddVBand="0" w:evenVBand="0" w:oddHBand="0" w:evenHBand="0" w:firstRowFirstColumn="0" w:firstRowLastColumn="0" w:lastRowFirstColumn="0" w:lastRowLastColumn="0"/>
            <w:tcW w:w="1980" w:type="dxa"/>
            <w:hideMark/>
          </w:tcPr>
          <w:p w14:paraId="2F573CCF" w14:textId="77777777" w:rsidR="0089186A" w:rsidRPr="003672B0" w:rsidRDefault="0089186A" w:rsidP="00F33522">
            <w:pPr>
              <w:rPr>
                <w:lang w:val="sr-Cyrl-RS"/>
              </w:rPr>
            </w:pPr>
            <w:r w:rsidRPr="003672B0">
              <w:rPr>
                <w:lang w:val="sr-Cyrl-RS"/>
              </w:rPr>
              <w:t>Исход предмета</w:t>
            </w:r>
          </w:p>
        </w:tc>
        <w:tc>
          <w:tcPr>
            <w:tcW w:w="7365" w:type="dxa"/>
            <w:gridSpan w:val="2"/>
            <w:hideMark/>
          </w:tcPr>
          <w:p w14:paraId="40C492FD" w14:textId="77777777" w:rsidR="0089186A" w:rsidRPr="003672B0" w:rsidRDefault="0089186A" w:rsidP="00F33522">
            <w:pPr>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 xml:space="preserve">Студент ће стећи: знања о индикаторима </w:t>
            </w:r>
            <w:proofErr w:type="spellStart"/>
            <w:r w:rsidRPr="003672B0">
              <w:rPr>
                <w:lang w:val="sr-Cyrl-RS"/>
              </w:rPr>
              <w:t>инклузивног</w:t>
            </w:r>
            <w:proofErr w:type="spellEnd"/>
            <w:r w:rsidRPr="003672B0">
              <w:rPr>
                <w:lang w:val="sr-Cyrl-RS"/>
              </w:rPr>
              <w:t xml:space="preserve"> образовања и васпитања; вештине за анализу активности и наставе уз подршку; оспособљеност за евалуацију и мониторинг </w:t>
            </w:r>
            <w:proofErr w:type="spellStart"/>
            <w:r w:rsidRPr="003672B0">
              <w:rPr>
                <w:lang w:val="sr-Cyrl-RS"/>
              </w:rPr>
              <w:t>инклузивног</w:t>
            </w:r>
            <w:proofErr w:type="spellEnd"/>
            <w:r w:rsidRPr="003672B0">
              <w:rPr>
                <w:lang w:val="sr-Cyrl-RS"/>
              </w:rPr>
              <w:t xml:space="preserve"> приступа; вештине за стратешко планирање </w:t>
            </w:r>
            <w:proofErr w:type="spellStart"/>
            <w:r w:rsidRPr="003672B0">
              <w:rPr>
                <w:lang w:val="sr-Cyrl-RS"/>
              </w:rPr>
              <w:t>инклузивног</w:t>
            </w:r>
            <w:proofErr w:type="spellEnd"/>
            <w:r w:rsidRPr="003672B0">
              <w:rPr>
                <w:lang w:val="sr-Cyrl-RS"/>
              </w:rPr>
              <w:t xml:space="preserve"> приступа; вештине потребне за припрему научно заснованог пројекта у овој области; знања потребна за анализу научних радова из области </w:t>
            </w:r>
            <w:proofErr w:type="spellStart"/>
            <w:r w:rsidRPr="003672B0">
              <w:rPr>
                <w:lang w:val="sr-Cyrl-RS"/>
              </w:rPr>
              <w:t>инклузивне</w:t>
            </w:r>
            <w:proofErr w:type="spellEnd"/>
            <w:r w:rsidRPr="003672B0">
              <w:rPr>
                <w:lang w:val="sr-Cyrl-RS"/>
              </w:rPr>
              <w:t xml:space="preserve"> теорије и праксе.  </w:t>
            </w:r>
          </w:p>
        </w:tc>
      </w:tr>
    </w:tbl>
    <w:p w14:paraId="6AB072D2" w14:textId="77777777" w:rsidR="0089186A" w:rsidRPr="003672B0" w:rsidRDefault="0089186A" w:rsidP="00D24C3E">
      <w:pPr>
        <w:pStyle w:val="Standard"/>
        <w:rPr>
          <w:rFonts w:ascii="Calibri" w:hAnsi="Calibri" w:cs="Calibri"/>
          <w:sz w:val="22"/>
          <w:szCs w:val="22"/>
          <w:lang w:val="sr-Cyrl-RS"/>
        </w:rPr>
      </w:pPr>
    </w:p>
    <w:p w14:paraId="033BB05D" w14:textId="77777777" w:rsidR="004B563F" w:rsidRPr="003672B0" w:rsidRDefault="004B563F">
      <w:pPr>
        <w:suppressAutoHyphens w:val="0"/>
        <w:spacing w:after="0" w:line="240" w:lineRule="auto"/>
        <w:rPr>
          <w:rFonts w:eastAsia="Times New Roman"/>
          <w:b/>
          <w:bCs/>
          <w:lang w:val="sr-Cyrl-RS"/>
        </w:rPr>
      </w:pPr>
      <w:r w:rsidRPr="003672B0">
        <w:rPr>
          <w:rFonts w:eastAsia="Times New Roman"/>
          <w:b/>
          <w:bCs/>
          <w:lang w:val="sr-Cyrl-RS"/>
        </w:rPr>
        <w:br w:type="page"/>
      </w:r>
    </w:p>
    <w:p w14:paraId="0E31D1B6" w14:textId="1580A4B7" w:rsidR="0089186A" w:rsidRPr="003672B0" w:rsidRDefault="0089186A" w:rsidP="00D24C3E">
      <w:pPr>
        <w:spacing w:after="0" w:line="240" w:lineRule="auto"/>
        <w:textAlignment w:val="baseline"/>
        <w:rPr>
          <w:rFonts w:eastAsia="Times New Roman"/>
          <w:lang w:val="sr-Cyrl-RS" w:eastAsia="en-US"/>
        </w:rPr>
      </w:pPr>
      <w:proofErr w:type="spellStart"/>
      <w:r w:rsidRPr="003672B0">
        <w:rPr>
          <w:rFonts w:eastAsia="Times New Roman"/>
          <w:b/>
          <w:bCs/>
          <w:lang w:val="sr-Cyrl-RS"/>
        </w:rPr>
        <w:lastRenderedPageBreak/>
        <w:t>Oпшта</w:t>
      </w:r>
      <w:proofErr w:type="spellEnd"/>
      <w:r w:rsidRPr="003672B0">
        <w:rPr>
          <w:rFonts w:eastAsia="Times New Roman"/>
          <w:b/>
          <w:bCs/>
          <w:lang w:val="sr-Cyrl-RS"/>
        </w:rPr>
        <w:t xml:space="preserve"> методологија наука (Докторске студије методике </w:t>
      </w:r>
      <w:proofErr w:type="spellStart"/>
      <w:r w:rsidRPr="003672B0">
        <w:rPr>
          <w:rFonts w:eastAsia="Times New Roman"/>
          <w:b/>
          <w:bCs/>
          <w:lang w:val="sr-Cyrl-RS"/>
        </w:rPr>
        <w:t>разрене</w:t>
      </w:r>
      <w:proofErr w:type="spellEnd"/>
      <w:r w:rsidRPr="003672B0">
        <w:rPr>
          <w:rFonts w:eastAsia="Times New Roman"/>
          <w:b/>
          <w:bCs/>
          <w:lang w:val="sr-Cyrl-RS"/>
        </w:rPr>
        <w:t xml:space="preserve"> наставе)</w:t>
      </w:r>
      <w:r w:rsidRPr="003672B0">
        <w:rPr>
          <w:rFonts w:eastAsia="Times New Roman"/>
          <w:lang w:val="sr-Cyrl-RS"/>
        </w:rPr>
        <w:t> </w:t>
      </w:r>
    </w:p>
    <w:p w14:paraId="2846EA6B" w14:textId="77777777" w:rsidR="0089186A" w:rsidRPr="003672B0" w:rsidRDefault="0089186A" w:rsidP="00D24C3E">
      <w:pPr>
        <w:spacing w:after="0" w:line="240" w:lineRule="auto"/>
        <w:ind w:firstLine="555"/>
        <w:jc w:val="both"/>
        <w:textAlignment w:val="baseline"/>
        <w:rPr>
          <w:rFonts w:eastAsia="Times New Roman"/>
          <w:lang w:val="sr-Cyrl-RS"/>
        </w:rPr>
      </w:pPr>
      <w:r w:rsidRPr="003672B0">
        <w:rPr>
          <w:rFonts w:eastAsia="Times New Roman"/>
          <w:lang w:val="sr-Cyrl-RS"/>
        </w:rPr>
        <w:t> </w:t>
      </w:r>
    </w:p>
    <w:tbl>
      <w:tblPr>
        <w:tblStyle w:val="ListTable4-Accent1"/>
        <w:tblW w:w="8895" w:type="dxa"/>
        <w:tblLayout w:type="fixed"/>
        <w:tblLook w:val="04A0" w:firstRow="1" w:lastRow="0" w:firstColumn="1" w:lastColumn="0" w:noHBand="0" w:noVBand="1"/>
      </w:tblPr>
      <w:tblGrid>
        <w:gridCol w:w="4815"/>
        <w:gridCol w:w="1980"/>
        <w:gridCol w:w="2100"/>
      </w:tblGrid>
      <w:tr w:rsidR="004B563F" w:rsidRPr="003672B0" w14:paraId="3A08A09C" w14:textId="77777777" w:rsidTr="0019051D">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439BC04C" w14:textId="77777777" w:rsidR="0089186A" w:rsidRPr="003672B0" w:rsidRDefault="0089186A" w:rsidP="00D24C3E">
            <w:pPr>
              <w:spacing w:after="0" w:line="240" w:lineRule="auto"/>
              <w:jc w:val="center"/>
              <w:textAlignment w:val="baseline"/>
              <w:rPr>
                <w:rFonts w:eastAsia="Times New Roman"/>
                <w:lang w:val="sr-Cyrl-RS"/>
              </w:rPr>
            </w:pPr>
            <w:r w:rsidRPr="003672B0">
              <w:rPr>
                <w:rFonts w:eastAsia="Times New Roman"/>
                <w:lang w:val="sr-Cyrl-RS"/>
              </w:rPr>
              <w:t>Обавезе студента  </w:t>
            </w:r>
          </w:p>
        </w:tc>
        <w:tc>
          <w:tcPr>
            <w:tcW w:w="1980" w:type="dxa"/>
            <w:hideMark/>
          </w:tcPr>
          <w:p w14:paraId="492CEAA4" w14:textId="77777777" w:rsidR="0089186A" w:rsidRPr="003672B0" w:rsidRDefault="0089186A" w:rsidP="00D24C3E">
            <w:pPr>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Остварени поени  </w:t>
            </w:r>
          </w:p>
        </w:tc>
        <w:tc>
          <w:tcPr>
            <w:tcW w:w="2100" w:type="dxa"/>
            <w:hideMark/>
          </w:tcPr>
          <w:p w14:paraId="5B3276E9" w14:textId="77777777" w:rsidR="0089186A" w:rsidRPr="003672B0" w:rsidRDefault="0089186A" w:rsidP="00D24C3E">
            <w:pPr>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Утрошени сати  </w:t>
            </w:r>
          </w:p>
        </w:tc>
      </w:tr>
      <w:tr w:rsidR="007329B4" w:rsidRPr="003672B0" w14:paraId="283554F8"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8895" w:type="dxa"/>
            <w:gridSpan w:val="3"/>
            <w:hideMark/>
          </w:tcPr>
          <w:p w14:paraId="780663F3" w14:textId="77777777" w:rsidR="0089186A" w:rsidRPr="003672B0" w:rsidRDefault="0089186A" w:rsidP="00D24C3E">
            <w:pPr>
              <w:spacing w:after="0" w:line="240" w:lineRule="auto"/>
              <w:jc w:val="center"/>
              <w:textAlignment w:val="baseline"/>
              <w:rPr>
                <w:rFonts w:eastAsia="Times New Roman"/>
                <w:lang w:val="sr-Cyrl-RS"/>
              </w:rPr>
            </w:pPr>
            <w:r w:rsidRPr="003672B0">
              <w:rPr>
                <w:rFonts w:eastAsia="Times New Roman"/>
                <w:b w:val="0"/>
                <w:bCs w:val="0"/>
                <w:lang w:val="sr-Cyrl-RS"/>
              </w:rPr>
              <w:t>Предиспитне обавезе</w:t>
            </w:r>
            <w:r w:rsidRPr="003672B0">
              <w:rPr>
                <w:rFonts w:eastAsia="Times New Roman"/>
                <w:lang w:val="sr-Cyrl-RS"/>
              </w:rPr>
              <w:t> </w:t>
            </w:r>
          </w:p>
        </w:tc>
      </w:tr>
      <w:tr w:rsidR="007329B4" w:rsidRPr="003672B0" w14:paraId="0C41F982"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210972F4" w14:textId="77777777" w:rsidR="0089186A" w:rsidRPr="003672B0" w:rsidRDefault="0089186A" w:rsidP="00D24C3E">
            <w:pPr>
              <w:spacing w:after="0" w:line="240" w:lineRule="auto"/>
              <w:textAlignment w:val="baseline"/>
              <w:rPr>
                <w:rFonts w:eastAsia="Times New Roman"/>
                <w:lang w:val="sr-Cyrl-RS"/>
              </w:rPr>
            </w:pPr>
            <w:r w:rsidRPr="003672B0">
              <w:rPr>
                <w:rFonts w:eastAsia="Times New Roman"/>
                <w:lang w:val="sr-Cyrl-RS"/>
              </w:rPr>
              <w:t>Предавања: </w:t>
            </w:r>
          </w:p>
          <w:p w14:paraId="028BD1B6" w14:textId="77777777" w:rsidR="0089186A" w:rsidRPr="003672B0" w:rsidRDefault="0089186A" w:rsidP="00D24C3E">
            <w:pPr>
              <w:spacing w:after="0" w:line="240" w:lineRule="auto"/>
              <w:textAlignment w:val="baseline"/>
              <w:rPr>
                <w:rFonts w:eastAsia="Times New Roman"/>
                <w:lang w:val="sr-Cyrl-RS"/>
              </w:rPr>
            </w:pPr>
            <w:r w:rsidRPr="003672B0">
              <w:rPr>
                <w:rFonts w:eastAsia="Times New Roman"/>
                <w:lang w:val="sr-Cyrl-RS"/>
              </w:rPr>
              <w:t>5 часова недељно </w:t>
            </w:r>
          </w:p>
        </w:tc>
        <w:tc>
          <w:tcPr>
            <w:tcW w:w="1980" w:type="dxa"/>
            <w:hideMark/>
          </w:tcPr>
          <w:p w14:paraId="48F8E924" w14:textId="77777777" w:rsidR="0089186A" w:rsidRPr="003672B0" w:rsidRDefault="0089186A" w:rsidP="00D24C3E">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15 </w:t>
            </w:r>
          </w:p>
        </w:tc>
        <w:tc>
          <w:tcPr>
            <w:tcW w:w="2100" w:type="dxa"/>
            <w:hideMark/>
          </w:tcPr>
          <w:p w14:paraId="1014E280" w14:textId="77777777" w:rsidR="0089186A" w:rsidRPr="003672B0" w:rsidRDefault="0089186A" w:rsidP="00D24C3E">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14x5x0,75=52,5  </w:t>
            </w:r>
          </w:p>
        </w:tc>
      </w:tr>
      <w:tr w:rsidR="007329B4" w:rsidRPr="003672B0" w14:paraId="143B338A"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5A0D9BC2" w14:textId="77777777" w:rsidR="0089186A" w:rsidRPr="003672B0" w:rsidRDefault="0089186A" w:rsidP="00D24C3E">
            <w:pPr>
              <w:spacing w:after="0" w:line="240" w:lineRule="auto"/>
              <w:textAlignment w:val="baseline"/>
              <w:rPr>
                <w:rFonts w:eastAsia="Times New Roman"/>
                <w:lang w:val="sr-Cyrl-RS"/>
              </w:rPr>
            </w:pPr>
            <w:r w:rsidRPr="003672B0">
              <w:rPr>
                <w:rFonts w:eastAsia="Times New Roman"/>
                <w:lang w:val="sr-Cyrl-RS"/>
              </w:rPr>
              <w:t>Студијски истраживачки рад (СИР): </w:t>
            </w:r>
          </w:p>
          <w:p w14:paraId="571D4FC5" w14:textId="77777777" w:rsidR="0089186A" w:rsidRPr="003672B0" w:rsidRDefault="0089186A" w:rsidP="00D24C3E">
            <w:pPr>
              <w:spacing w:after="0" w:line="240" w:lineRule="auto"/>
              <w:textAlignment w:val="baseline"/>
              <w:rPr>
                <w:rFonts w:eastAsia="Times New Roman"/>
                <w:lang w:val="sr-Cyrl-RS"/>
              </w:rPr>
            </w:pPr>
            <w:r w:rsidRPr="003672B0">
              <w:rPr>
                <w:rFonts w:eastAsia="Times New Roman"/>
                <w:lang w:val="sr-Cyrl-RS"/>
              </w:rPr>
              <w:t>5 часова недељно </w:t>
            </w:r>
          </w:p>
        </w:tc>
        <w:tc>
          <w:tcPr>
            <w:tcW w:w="1980" w:type="dxa"/>
            <w:hideMark/>
          </w:tcPr>
          <w:p w14:paraId="1A8A20CB" w14:textId="77777777" w:rsidR="0089186A" w:rsidRPr="003672B0" w:rsidRDefault="0089186A" w:rsidP="00D24C3E">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15 </w:t>
            </w:r>
          </w:p>
        </w:tc>
        <w:tc>
          <w:tcPr>
            <w:tcW w:w="2100" w:type="dxa"/>
            <w:hideMark/>
          </w:tcPr>
          <w:p w14:paraId="4018D89F" w14:textId="77777777" w:rsidR="0089186A" w:rsidRPr="003672B0" w:rsidRDefault="0089186A" w:rsidP="00D24C3E">
            <w:pPr>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14x5x0,75=52,5  </w:t>
            </w:r>
          </w:p>
        </w:tc>
      </w:tr>
      <w:tr w:rsidR="007329B4" w:rsidRPr="003672B0" w14:paraId="31DB720F"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3E34FE90" w14:textId="77777777" w:rsidR="0089186A" w:rsidRPr="003672B0" w:rsidRDefault="0089186A" w:rsidP="00D24C3E">
            <w:pPr>
              <w:spacing w:after="0" w:line="240" w:lineRule="auto"/>
              <w:textAlignment w:val="baseline"/>
              <w:rPr>
                <w:rFonts w:eastAsia="Times New Roman"/>
                <w:lang w:val="sr-Cyrl-RS"/>
              </w:rPr>
            </w:pPr>
            <w:r w:rsidRPr="003672B0">
              <w:rPr>
                <w:rFonts w:eastAsia="Times New Roman"/>
                <w:lang w:val="sr-Cyrl-RS"/>
              </w:rPr>
              <w:t xml:space="preserve">Семинарски рад – припрема </w:t>
            </w:r>
          </w:p>
        </w:tc>
        <w:tc>
          <w:tcPr>
            <w:tcW w:w="1980" w:type="dxa"/>
            <w:hideMark/>
          </w:tcPr>
          <w:p w14:paraId="1216B474" w14:textId="77777777" w:rsidR="0089186A" w:rsidRPr="003672B0" w:rsidRDefault="0089186A" w:rsidP="00D24C3E">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30 </w:t>
            </w:r>
          </w:p>
        </w:tc>
        <w:tc>
          <w:tcPr>
            <w:tcW w:w="2100" w:type="dxa"/>
            <w:hideMark/>
          </w:tcPr>
          <w:p w14:paraId="0C158D53" w14:textId="77777777" w:rsidR="0089186A" w:rsidRPr="003672B0" w:rsidRDefault="0089186A" w:rsidP="00D24C3E">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100 </w:t>
            </w:r>
          </w:p>
        </w:tc>
      </w:tr>
      <w:tr w:rsidR="007329B4" w:rsidRPr="003672B0" w14:paraId="623C7103"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8895" w:type="dxa"/>
            <w:gridSpan w:val="3"/>
            <w:hideMark/>
          </w:tcPr>
          <w:p w14:paraId="4AB3792C" w14:textId="77777777" w:rsidR="0089186A" w:rsidRPr="003672B0" w:rsidRDefault="0089186A" w:rsidP="00D24C3E">
            <w:pPr>
              <w:spacing w:after="0" w:line="240" w:lineRule="auto"/>
              <w:jc w:val="center"/>
              <w:textAlignment w:val="baseline"/>
              <w:rPr>
                <w:rFonts w:eastAsia="Times New Roman"/>
                <w:lang w:val="sr-Cyrl-RS"/>
              </w:rPr>
            </w:pPr>
            <w:r w:rsidRPr="003672B0">
              <w:rPr>
                <w:rFonts w:eastAsia="Times New Roman"/>
                <w:b w:val="0"/>
                <w:bCs w:val="0"/>
                <w:lang w:val="sr-Cyrl-RS"/>
              </w:rPr>
              <w:t>Испитне обавезе</w:t>
            </w:r>
            <w:r w:rsidRPr="003672B0">
              <w:rPr>
                <w:rFonts w:eastAsia="Times New Roman"/>
                <w:lang w:val="sr-Cyrl-RS"/>
              </w:rPr>
              <w:t> </w:t>
            </w:r>
          </w:p>
        </w:tc>
      </w:tr>
      <w:tr w:rsidR="007329B4" w:rsidRPr="003672B0" w14:paraId="32559025" w14:textId="77777777" w:rsidTr="0019051D">
        <w:trPr>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43C86CBC" w14:textId="77777777" w:rsidR="0089186A" w:rsidRPr="003672B0" w:rsidRDefault="0089186A" w:rsidP="00D24C3E">
            <w:pPr>
              <w:spacing w:after="0" w:line="240" w:lineRule="auto"/>
              <w:textAlignment w:val="baseline"/>
              <w:rPr>
                <w:rFonts w:eastAsia="Times New Roman"/>
                <w:lang w:val="sr-Cyrl-RS"/>
              </w:rPr>
            </w:pPr>
            <w:r w:rsidRPr="003672B0">
              <w:rPr>
                <w:rFonts w:eastAsia="Times New Roman"/>
                <w:lang w:val="sr-Cyrl-RS"/>
              </w:rPr>
              <w:t>Усмени испит – припрема  </w:t>
            </w:r>
          </w:p>
        </w:tc>
        <w:tc>
          <w:tcPr>
            <w:tcW w:w="1980" w:type="dxa"/>
            <w:hideMark/>
          </w:tcPr>
          <w:p w14:paraId="7B0050AB" w14:textId="77777777" w:rsidR="0089186A" w:rsidRPr="003672B0" w:rsidRDefault="0089186A" w:rsidP="00D24C3E">
            <w:pPr>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40  </w:t>
            </w:r>
          </w:p>
        </w:tc>
        <w:tc>
          <w:tcPr>
            <w:tcW w:w="2100" w:type="dxa"/>
            <w:hideMark/>
          </w:tcPr>
          <w:p w14:paraId="5623B14C" w14:textId="77777777" w:rsidR="0089186A" w:rsidRPr="003672B0" w:rsidRDefault="0089186A" w:rsidP="00D24C3E">
            <w:pPr>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170  </w:t>
            </w:r>
          </w:p>
        </w:tc>
      </w:tr>
      <w:tr w:rsidR="007329B4" w:rsidRPr="003672B0" w14:paraId="6A7E8BA0" w14:textId="77777777" w:rsidTr="0019051D">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4815" w:type="dxa"/>
            <w:hideMark/>
          </w:tcPr>
          <w:p w14:paraId="1787A5A0" w14:textId="77777777" w:rsidR="0089186A" w:rsidRPr="003672B0" w:rsidRDefault="0089186A" w:rsidP="00D24C3E">
            <w:pPr>
              <w:spacing w:after="0" w:line="240" w:lineRule="auto"/>
              <w:jc w:val="both"/>
              <w:textAlignment w:val="baseline"/>
              <w:rPr>
                <w:rFonts w:eastAsia="Times New Roman"/>
                <w:lang w:val="sr-Cyrl-RS"/>
              </w:rPr>
            </w:pPr>
            <w:r w:rsidRPr="003672B0">
              <w:rPr>
                <w:rFonts w:eastAsia="Times New Roman"/>
                <w:lang w:val="sr-Cyrl-RS"/>
              </w:rPr>
              <w:t>УКУПНО  </w:t>
            </w:r>
          </w:p>
        </w:tc>
        <w:tc>
          <w:tcPr>
            <w:tcW w:w="1980" w:type="dxa"/>
            <w:hideMark/>
          </w:tcPr>
          <w:p w14:paraId="49E997DB" w14:textId="77777777" w:rsidR="0089186A" w:rsidRPr="003672B0" w:rsidRDefault="0089186A" w:rsidP="00D24C3E">
            <w:pPr>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100  </w:t>
            </w:r>
          </w:p>
        </w:tc>
        <w:tc>
          <w:tcPr>
            <w:tcW w:w="2100" w:type="dxa"/>
            <w:hideMark/>
          </w:tcPr>
          <w:p w14:paraId="21739742" w14:textId="77777777" w:rsidR="0089186A" w:rsidRPr="003672B0" w:rsidRDefault="0089186A" w:rsidP="00D24C3E">
            <w:pPr>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375 сати  </w:t>
            </w:r>
          </w:p>
        </w:tc>
      </w:tr>
    </w:tbl>
    <w:p w14:paraId="13BF725D" w14:textId="77777777" w:rsidR="0089186A" w:rsidRPr="003672B0" w:rsidRDefault="0089186A" w:rsidP="00E446DC">
      <w:pPr>
        <w:spacing w:after="0" w:line="240" w:lineRule="auto"/>
        <w:ind w:firstLine="555"/>
        <w:jc w:val="both"/>
        <w:textAlignment w:val="baseline"/>
        <w:rPr>
          <w:rFonts w:eastAsia="Times New Roman"/>
          <w:lang w:val="sr-Cyrl-RS"/>
        </w:rPr>
      </w:pPr>
    </w:p>
    <w:p w14:paraId="32930937" w14:textId="77777777" w:rsidR="0089186A" w:rsidRPr="003672B0" w:rsidRDefault="0089186A" w:rsidP="00E446DC">
      <w:pPr>
        <w:spacing w:after="0" w:line="240" w:lineRule="auto"/>
        <w:ind w:firstLine="555"/>
        <w:jc w:val="both"/>
        <w:textAlignment w:val="baseline"/>
        <w:rPr>
          <w:rFonts w:eastAsia="Times New Roman"/>
          <w:lang w:val="sr-Cyrl-RS"/>
        </w:rPr>
      </w:pPr>
      <w:r w:rsidRPr="003672B0">
        <w:rPr>
          <w:rFonts w:eastAsia="Times New Roman"/>
          <w:lang w:val="sr-Cyrl-RS"/>
        </w:rPr>
        <w:t>На основу приказаног обрачуна, а када се укупни број сати подели са коефицијентом 25 за један ЕСПБ поен, добије се вредност 375/25=15, па је због тога овом студијском предмету додељено 15 ЕСПБ. </w:t>
      </w:r>
    </w:p>
    <w:p w14:paraId="4DD55BFF" w14:textId="77777777" w:rsidR="0089186A" w:rsidRPr="003672B0" w:rsidRDefault="0089186A" w:rsidP="00E446DC">
      <w:pPr>
        <w:spacing w:after="0" w:line="240" w:lineRule="auto"/>
        <w:ind w:firstLine="555"/>
        <w:jc w:val="both"/>
        <w:textAlignment w:val="baseline"/>
        <w:rPr>
          <w:rFonts w:eastAsia="Times New Roman"/>
          <w:lang w:val="sr-Cyrl-RS"/>
        </w:rPr>
      </w:pPr>
      <w:r w:rsidRPr="003672B0">
        <w:rPr>
          <w:rFonts w:eastAsia="Times New Roman"/>
          <w:lang w:val="sr-Cyrl-RS"/>
        </w:rPr>
        <w:t> </w:t>
      </w:r>
    </w:p>
    <w:p w14:paraId="0D371763" w14:textId="77777777" w:rsidR="0089186A" w:rsidRPr="003672B0" w:rsidRDefault="0089186A" w:rsidP="00E446DC">
      <w:pPr>
        <w:pStyle w:val="Naslov3"/>
        <w:spacing w:before="0" w:after="0"/>
        <w:rPr>
          <w:color w:val="auto"/>
          <w:szCs w:val="22"/>
          <w:lang w:val="sr-Cyrl-RS"/>
        </w:rPr>
      </w:pPr>
    </w:p>
    <w:tbl>
      <w:tblPr>
        <w:tblStyle w:val="ListTable4-Accent1"/>
        <w:tblW w:w="9350" w:type="dxa"/>
        <w:tblLayout w:type="fixed"/>
        <w:tblLook w:val="04A0" w:firstRow="1" w:lastRow="0" w:firstColumn="1" w:lastColumn="0" w:noHBand="0" w:noVBand="1"/>
      </w:tblPr>
      <w:tblGrid>
        <w:gridCol w:w="3145"/>
        <w:gridCol w:w="6205"/>
      </w:tblGrid>
      <w:tr w:rsidR="004B563F" w:rsidRPr="003672B0" w14:paraId="6E345315" w14:textId="77777777" w:rsidTr="001905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5" w:type="dxa"/>
            <w:hideMark/>
          </w:tcPr>
          <w:p w14:paraId="1588EAF6" w14:textId="77777777" w:rsidR="0089186A" w:rsidRPr="003672B0" w:rsidRDefault="0089186A" w:rsidP="00E446DC">
            <w:pPr>
              <w:spacing w:after="60" w:line="240" w:lineRule="auto"/>
              <w:rPr>
                <w:b w:val="0"/>
                <w:lang w:val="sr-Cyrl-RS"/>
              </w:rPr>
            </w:pPr>
            <w:r w:rsidRPr="003672B0">
              <w:rPr>
                <w:b w:val="0"/>
                <w:lang w:val="sr-Cyrl-RS"/>
              </w:rPr>
              <w:t xml:space="preserve">Студијски програм </w:t>
            </w:r>
          </w:p>
        </w:tc>
        <w:tc>
          <w:tcPr>
            <w:tcW w:w="6205" w:type="dxa"/>
            <w:hideMark/>
          </w:tcPr>
          <w:p w14:paraId="40AAA979" w14:textId="77777777" w:rsidR="0089186A" w:rsidRPr="003672B0" w:rsidRDefault="0089186A" w:rsidP="00E446DC">
            <w:pPr>
              <w:pStyle w:val="TableParagraph"/>
              <w:spacing w:after="60"/>
              <w:ind w:left="115"/>
              <w:cnfStyle w:val="100000000000" w:firstRow="1" w:lastRow="0" w:firstColumn="0" w:lastColumn="0" w:oddVBand="0" w:evenVBand="0" w:oddHBand="0" w:evenHBand="0" w:firstRowFirstColumn="0" w:firstRowLastColumn="0" w:lastRowFirstColumn="0" w:lastRowLastColumn="0"/>
              <w:rPr>
                <w:b w:val="0"/>
                <w:lang w:val="sr-Cyrl-RS"/>
              </w:rPr>
            </w:pPr>
            <w:r w:rsidRPr="003672B0">
              <w:rPr>
                <w:b w:val="0"/>
                <w:lang w:val="sr-Cyrl-RS"/>
              </w:rPr>
              <w:t>Докторске студије методике разредне наставе</w:t>
            </w:r>
          </w:p>
        </w:tc>
      </w:tr>
      <w:tr w:rsidR="007329B4" w:rsidRPr="003672B0" w14:paraId="656C0A59" w14:textId="77777777" w:rsidTr="00190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5" w:type="dxa"/>
            <w:hideMark/>
          </w:tcPr>
          <w:p w14:paraId="68643B72" w14:textId="77777777" w:rsidR="0089186A" w:rsidRPr="003672B0" w:rsidRDefault="0089186A" w:rsidP="00E446DC">
            <w:pPr>
              <w:spacing w:after="60" w:line="240" w:lineRule="auto"/>
              <w:rPr>
                <w:b w:val="0"/>
                <w:lang w:val="sr-Cyrl-RS"/>
              </w:rPr>
            </w:pPr>
            <w:r w:rsidRPr="003672B0">
              <w:rPr>
                <w:b w:val="0"/>
                <w:lang w:val="sr-Cyrl-RS"/>
              </w:rPr>
              <w:t>Назив предмета</w:t>
            </w:r>
          </w:p>
        </w:tc>
        <w:tc>
          <w:tcPr>
            <w:tcW w:w="6205" w:type="dxa"/>
            <w:hideMark/>
          </w:tcPr>
          <w:p w14:paraId="68497721" w14:textId="77777777" w:rsidR="0089186A" w:rsidRPr="003672B0" w:rsidRDefault="0089186A" w:rsidP="00E446DC">
            <w:pPr>
              <w:pStyle w:val="TableParagraph"/>
              <w:spacing w:after="60"/>
              <w:ind w:left="116"/>
              <w:cnfStyle w:val="000000100000" w:firstRow="0" w:lastRow="0" w:firstColumn="0" w:lastColumn="0" w:oddVBand="0" w:evenVBand="0" w:oddHBand="1" w:evenHBand="0" w:firstRowFirstColumn="0" w:firstRowLastColumn="0" w:lastRowFirstColumn="0" w:lastRowLastColumn="0"/>
              <w:rPr>
                <w:b/>
                <w:bCs/>
                <w:lang w:val="sr-Cyrl-RS"/>
              </w:rPr>
            </w:pPr>
            <w:r w:rsidRPr="003672B0">
              <w:rPr>
                <w:b/>
                <w:bCs/>
                <w:lang w:val="sr-Cyrl-RS"/>
              </w:rPr>
              <w:t>Савремене књижевне теорије и тумачење књижевног дела - теоријско-методички приступ</w:t>
            </w:r>
          </w:p>
        </w:tc>
      </w:tr>
      <w:tr w:rsidR="007329B4" w:rsidRPr="003672B0" w14:paraId="625DB745" w14:textId="77777777" w:rsidTr="0019051D">
        <w:tc>
          <w:tcPr>
            <w:cnfStyle w:val="001000000000" w:firstRow="0" w:lastRow="0" w:firstColumn="1" w:lastColumn="0" w:oddVBand="0" w:evenVBand="0" w:oddHBand="0" w:evenHBand="0" w:firstRowFirstColumn="0" w:firstRowLastColumn="0" w:lastRowFirstColumn="0" w:lastRowLastColumn="0"/>
            <w:tcW w:w="3145" w:type="dxa"/>
            <w:hideMark/>
          </w:tcPr>
          <w:p w14:paraId="7CD5DE9B" w14:textId="77777777" w:rsidR="0089186A" w:rsidRPr="003672B0" w:rsidRDefault="0089186A" w:rsidP="00E446DC">
            <w:pPr>
              <w:spacing w:after="60" w:line="240" w:lineRule="auto"/>
              <w:rPr>
                <w:b w:val="0"/>
                <w:lang w:val="sr-Cyrl-RS"/>
              </w:rPr>
            </w:pPr>
            <w:r w:rsidRPr="003672B0">
              <w:rPr>
                <w:b w:val="0"/>
                <w:lang w:val="sr-Cyrl-RS"/>
              </w:rPr>
              <w:t>Статус предмета</w:t>
            </w:r>
          </w:p>
        </w:tc>
        <w:tc>
          <w:tcPr>
            <w:tcW w:w="6205" w:type="dxa"/>
            <w:hideMark/>
          </w:tcPr>
          <w:p w14:paraId="33C9DE30" w14:textId="77777777" w:rsidR="0089186A" w:rsidRPr="003672B0" w:rsidRDefault="0089186A" w:rsidP="00E446DC">
            <w:pPr>
              <w:pStyle w:val="TableParagraph"/>
              <w:spacing w:after="60"/>
              <w:ind w:left="116"/>
              <w:cnfStyle w:val="000000000000" w:firstRow="0" w:lastRow="0" w:firstColumn="0" w:lastColumn="0" w:oddVBand="0" w:evenVBand="0" w:oddHBand="0" w:evenHBand="0" w:firstRowFirstColumn="0" w:firstRowLastColumn="0" w:lastRowFirstColumn="0" w:lastRowLastColumn="0"/>
              <w:rPr>
                <w:b/>
                <w:lang w:val="sr-Cyrl-RS"/>
              </w:rPr>
            </w:pPr>
            <w:r w:rsidRPr="003672B0">
              <w:rPr>
                <w:b/>
                <w:spacing w:val="-2"/>
                <w:lang w:val="sr-Cyrl-RS"/>
              </w:rPr>
              <w:t>Изборни</w:t>
            </w:r>
          </w:p>
        </w:tc>
      </w:tr>
      <w:tr w:rsidR="007329B4" w:rsidRPr="003672B0" w14:paraId="6DDF3A35" w14:textId="77777777" w:rsidTr="00190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5" w:type="dxa"/>
            <w:hideMark/>
          </w:tcPr>
          <w:p w14:paraId="404CB81E" w14:textId="77777777" w:rsidR="0089186A" w:rsidRPr="003672B0" w:rsidRDefault="0089186A" w:rsidP="00E446DC">
            <w:pPr>
              <w:spacing w:after="60" w:line="240" w:lineRule="auto"/>
              <w:rPr>
                <w:b w:val="0"/>
                <w:lang w:val="sr-Cyrl-RS"/>
              </w:rPr>
            </w:pPr>
            <w:r w:rsidRPr="003672B0">
              <w:rPr>
                <w:b w:val="0"/>
                <w:lang w:val="sr-Cyrl-RS"/>
              </w:rPr>
              <w:t>Број ЕСПБ</w:t>
            </w:r>
          </w:p>
        </w:tc>
        <w:tc>
          <w:tcPr>
            <w:tcW w:w="6205" w:type="dxa"/>
            <w:hideMark/>
          </w:tcPr>
          <w:p w14:paraId="5A403FDF" w14:textId="77777777" w:rsidR="0089186A" w:rsidRPr="003672B0" w:rsidRDefault="0089186A" w:rsidP="00E446DC">
            <w:pPr>
              <w:pStyle w:val="TableParagraph"/>
              <w:spacing w:after="60"/>
              <w:ind w:left="116"/>
              <w:cnfStyle w:val="000000100000" w:firstRow="0" w:lastRow="0" w:firstColumn="0" w:lastColumn="0" w:oddVBand="0" w:evenVBand="0" w:oddHBand="1" w:evenHBand="0" w:firstRowFirstColumn="0" w:firstRowLastColumn="0" w:lastRowFirstColumn="0" w:lastRowLastColumn="0"/>
              <w:rPr>
                <w:b/>
                <w:lang w:val="sr-Cyrl-RS"/>
              </w:rPr>
            </w:pPr>
            <w:r w:rsidRPr="003672B0">
              <w:rPr>
                <w:b/>
                <w:spacing w:val="-5"/>
                <w:lang w:val="sr-Cyrl-RS"/>
              </w:rPr>
              <w:t>15</w:t>
            </w:r>
          </w:p>
        </w:tc>
      </w:tr>
      <w:tr w:rsidR="007329B4" w:rsidRPr="003672B0" w14:paraId="0B64F469" w14:textId="77777777" w:rsidTr="0019051D">
        <w:tc>
          <w:tcPr>
            <w:cnfStyle w:val="001000000000" w:firstRow="0" w:lastRow="0" w:firstColumn="1" w:lastColumn="0" w:oddVBand="0" w:evenVBand="0" w:oddHBand="0" w:evenHBand="0" w:firstRowFirstColumn="0" w:firstRowLastColumn="0" w:lastRowFirstColumn="0" w:lastRowLastColumn="0"/>
            <w:tcW w:w="3145" w:type="dxa"/>
            <w:hideMark/>
          </w:tcPr>
          <w:p w14:paraId="27C8E82F" w14:textId="77777777" w:rsidR="0089186A" w:rsidRPr="003672B0" w:rsidRDefault="0089186A" w:rsidP="00E446DC">
            <w:pPr>
              <w:spacing w:after="60" w:line="240" w:lineRule="auto"/>
              <w:rPr>
                <w:b w:val="0"/>
                <w:lang w:val="sr-Cyrl-RS"/>
              </w:rPr>
            </w:pPr>
            <w:r w:rsidRPr="003672B0">
              <w:rPr>
                <w:b w:val="0"/>
                <w:lang w:val="sr-Cyrl-RS"/>
              </w:rPr>
              <w:t>Број часова активне наставе</w:t>
            </w:r>
          </w:p>
        </w:tc>
        <w:tc>
          <w:tcPr>
            <w:tcW w:w="6205" w:type="dxa"/>
            <w:hideMark/>
          </w:tcPr>
          <w:p w14:paraId="61802053" w14:textId="77777777" w:rsidR="0089186A" w:rsidRPr="003672B0" w:rsidRDefault="0089186A" w:rsidP="00E446DC">
            <w:pPr>
              <w:pStyle w:val="TableParagraph"/>
              <w:spacing w:after="60"/>
              <w:ind w:left="114"/>
              <w:cnfStyle w:val="000000000000" w:firstRow="0" w:lastRow="0" w:firstColumn="0" w:lastColumn="0" w:oddVBand="0" w:evenVBand="0" w:oddHBand="0" w:evenHBand="0" w:firstRowFirstColumn="0" w:firstRowLastColumn="0" w:lastRowFirstColumn="0" w:lastRowLastColumn="0"/>
              <w:rPr>
                <w:b/>
                <w:lang w:val="sr-Cyrl-RS"/>
              </w:rPr>
            </w:pPr>
            <w:r w:rsidRPr="003672B0">
              <w:rPr>
                <w:b/>
                <w:lang w:val="sr-Cyrl-RS"/>
              </w:rPr>
              <w:t>Теоријска</w:t>
            </w:r>
            <w:r w:rsidRPr="003672B0">
              <w:rPr>
                <w:b/>
                <w:spacing w:val="-4"/>
                <w:lang w:val="sr-Cyrl-RS"/>
              </w:rPr>
              <w:t xml:space="preserve"> </w:t>
            </w:r>
            <w:r w:rsidRPr="003672B0">
              <w:rPr>
                <w:b/>
                <w:lang w:val="sr-Cyrl-RS"/>
              </w:rPr>
              <w:t>настава</w:t>
            </w:r>
            <w:r w:rsidRPr="003672B0">
              <w:rPr>
                <w:b/>
                <w:spacing w:val="-6"/>
                <w:lang w:val="sr-Cyrl-RS"/>
              </w:rPr>
              <w:t xml:space="preserve"> </w:t>
            </w:r>
            <w:r w:rsidRPr="003672B0">
              <w:rPr>
                <w:b/>
                <w:lang w:val="sr-Cyrl-RS"/>
              </w:rPr>
              <w:t>5,</w:t>
            </w:r>
            <w:r w:rsidRPr="003672B0">
              <w:rPr>
                <w:b/>
                <w:spacing w:val="-5"/>
                <w:lang w:val="sr-Cyrl-RS"/>
              </w:rPr>
              <w:t xml:space="preserve"> </w:t>
            </w:r>
            <w:r w:rsidRPr="003672B0">
              <w:rPr>
                <w:b/>
                <w:lang w:val="sr-Cyrl-RS"/>
              </w:rPr>
              <w:t>СИР</w:t>
            </w:r>
            <w:r w:rsidRPr="003672B0">
              <w:rPr>
                <w:b/>
                <w:spacing w:val="-6"/>
                <w:lang w:val="sr-Cyrl-RS"/>
              </w:rPr>
              <w:t xml:space="preserve"> </w:t>
            </w:r>
            <w:r w:rsidRPr="003672B0">
              <w:rPr>
                <w:b/>
                <w:spacing w:val="-10"/>
                <w:lang w:val="sr-Cyrl-RS"/>
              </w:rPr>
              <w:t>5</w:t>
            </w:r>
          </w:p>
        </w:tc>
      </w:tr>
      <w:tr w:rsidR="007329B4" w:rsidRPr="003672B0" w14:paraId="2FF1795B" w14:textId="77777777" w:rsidTr="00190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5" w:type="dxa"/>
            <w:hideMark/>
          </w:tcPr>
          <w:p w14:paraId="3B0114F8" w14:textId="77777777" w:rsidR="0089186A" w:rsidRPr="003672B0" w:rsidRDefault="0089186A" w:rsidP="00E446DC">
            <w:pPr>
              <w:spacing w:after="60" w:line="240" w:lineRule="auto"/>
              <w:rPr>
                <w:lang w:val="sr-Cyrl-RS"/>
              </w:rPr>
            </w:pPr>
            <w:r w:rsidRPr="003672B0">
              <w:rPr>
                <w:lang w:val="sr-Cyrl-RS"/>
              </w:rPr>
              <w:t>Време проведено на активностима које директно води наставно особље</w:t>
            </w:r>
          </w:p>
        </w:tc>
        <w:tc>
          <w:tcPr>
            <w:tcW w:w="6205" w:type="dxa"/>
            <w:hideMark/>
          </w:tcPr>
          <w:p w14:paraId="338E4A1B" w14:textId="77777777" w:rsidR="0089186A" w:rsidRPr="003672B0" w:rsidRDefault="0089186A" w:rsidP="00E446DC">
            <w:pPr>
              <w:pStyle w:val="TableParagraph"/>
              <w:spacing w:after="60"/>
              <w:ind w:left="117" w:right="599"/>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предавања</w:t>
            </w:r>
            <w:r w:rsidRPr="003672B0">
              <w:rPr>
                <w:spacing w:val="-8"/>
                <w:lang w:val="sr-Cyrl-RS"/>
              </w:rPr>
              <w:t xml:space="preserve"> </w:t>
            </w:r>
            <w:r w:rsidRPr="003672B0">
              <w:rPr>
                <w:lang w:val="sr-Cyrl-RS"/>
              </w:rPr>
              <w:t>–</w:t>
            </w:r>
            <w:r w:rsidRPr="003672B0">
              <w:rPr>
                <w:spacing w:val="-8"/>
                <w:lang w:val="sr-Cyrl-RS"/>
              </w:rPr>
              <w:t xml:space="preserve"> </w:t>
            </w:r>
            <w:r w:rsidRPr="003672B0">
              <w:rPr>
                <w:lang w:val="sr-Cyrl-RS"/>
              </w:rPr>
              <w:t>5</w:t>
            </w:r>
            <w:r w:rsidRPr="003672B0">
              <w:rPr>
                <w:spacing w:val="-8"/>
                <w:lang w:val="sr-Cyrl-RS"/>
              </w:rPr>
              <w:t xml:space="preserve"> </w:t>
            </w:r>
            <w:r w:rsidRPr="003672B0">
              <w:rPr>
                <w:lang w:val="sr-Cyrl-RS"/>
              </w:rPr>
              <w:t>часова</w:t>
            </w:r>
            <w:r w:rsidRPr="003672B0">
              <w:rPr>
                <w:spacing w:val="-9"/>
                <w:lang w:val="sr-Cyrl-RS"/>
              </w:rPr>
              <w:t xml:space="preserve"> </w:t>
            </w:r>
            <w:r w:rsidRPr="003672B0">
              <w:rPr>
                <w:lang w:val="sr-Cyrl-RS"/>
              </w:rPr>
              <w:t>(3,75</w:t>
            </w:r>
            <w:r w:rsidRPr="003672B0">
              <w:rPr>
                <w:spacing w:val="-8"/>
                <w:lang w:val="sr-Cyrl-RS"/>
              </w:rPr>
              <w:t xml:space="preserve"> </w:t>
            </w:r>
            <w:r w:rsidRPr="003672B0">
              <w:rPr>
                <w:lang w:val="sr-Cyrl-RS"/>
              </w:rPr>
              <w:t>сата)</w:t>
            </w:r>
            <w:r w:rsidRPr="003672B0">
              <w:rPr>
                <w:spacing w:val="-8"/>
                <w:lang w:val="sr-Cyrl-RS"/>
              </w:rPr>
              <w:t xml:space="preserve"> </w:t>
            </w:r>
            <w:r w:rsidRPr="003672B0">
              <w:rPr>
                <w:lang w:val="sr-Cyrl-RS"/>
              </w:rPr>
              <w:t>недељно СИР - 5 часова (3,75 сата) недељно</w:t>
            </w:r>
          </w:p>
          <w:p w14:paraId="74BDC9BE" w14:textId="77777777" w:rsidR="0089186A" w:rsidRPr="003672B0" w:rsidRDefault="0089186A" w:rsidP="00E446DC">
            <w:pPr>
              <w:pStyle w:val="TableParagraph"/>
              <w:spacing w:after="60"/>
              <w:ind w:left="117"/>
              <w:cnfStyle w:val="000000100000" w:firstRow="0" w:lastRow="0" w:firstColumn="0" w:lastColumn="0" w:oddVBand="0" w:evenVBand="0" w:oddHBand="1" w:evenHBand="0" w:firstRowFirstColumn="0" w:firstRowLastColumn="0" w:lastRowFirstColumn="0" w:lastRowLastColumn="0"/>
              <w:rPr>
                <w:b/>
                <w:lang w:val="sr-Cyrl-RS"/>
              </w:rPr>
            </w:pPr>
            <w:r w:rsidRPr="003672B0">
              <w:rPr>
                <w:lang w:val="sr-Cyrl-RS"/>
              </w:rPr>
              <w:t>7,5</w:t>
            </w:r>
            <w:r w:rsidRPr="003672B0">
              <w:rPr>
                <w:spacing w:val="-3"/>
                <w:lang w:val="sr-Cyrl-RS"/>
              </w:rPr>
              <w:t xml:space="preserve"> </w:t>
            </w:r>
            <w:r w:rsidRPr="003672B0">
              <w:rPr>
                <w:lang w:val="sr-Cyrl-RS"/>
              </w:rPr>
              <w:t>сати</w:t>
            </w:r>
            <w:r w:rsidRPr="003672B0">
              <w:rPr>
                <w:spacing w:val="-3"/>
                <w:lang w:val="sr-Cyrl-RS"/>
              </w:rPr>
              <w:t xml:space="preserve"> </w:t>
            </w:r>
            <w:r w:rsidRPr="003672B0">
              <w:rPr>
                <w:lang w:val="sr-Cyrl-RS"/>
              </w:rPr>
              <w:t>x</w:t>
            </w:r>
            <w:r w:rsidRPr="003672B0">
              <w:rPr>
                <w:spacing w:val="-4"/>
                <w:lang w:val="sr-Cyrl-RS"/>
              </w:rPr>
              <w:t xml:space="preserve"> </w:t>
            </w:r>
            <w:r w:rsidRPr="003672B0">
              <w:rPr>
                <w:lang w:val="sr-Cyrl-RS"/>
              </w:rPr>
              <w:t>15</w:t>
            </w:r>
            <w:r w:rsidRPr="003672B0">
              <w:rPr>
                <w:spacing w:val="-3"/>
                <w:lang w:val="sr-Cyrl-RS"/>
              </w:rPr>
              <w:t xml:space="preserve"> </w:t>
            </w:r>
            <w:r w:rsidRPr="003672B0">
              <w:rPr>
                <w:lang w:val="sr-Cyrl-RS"/>
              </w:rPr>
              <w:t>недеља</w:t>
            </w:r>
            <w:r w:rsidRPr="003672B0">
              <w:rPr>
                <w:spacing w:val="-3"/>
                <w:lang w:val="sr-Cyrl-RS"/>
              </w:rPr>
              <w:t xml:space="preserve"> </w:t>
            </w:r>
            <w:r w:rsidRPr="003672B0">
              <w:rPr>
                <w:lang w:val="sr-Cyrl-RS"/>
              </w:rPr>
              <w:t>=</w:t>
            </w:r>
            <w:r w:rsidRPr="003672B0">
              <w:rPr>
                <w:spacing w:val="-2"/>
                <w:lang w:val="sr-Cyrl-RS"/>
              </w:rPr>
              <w:t xml:space="preserve"> </w:t>
            </w:r>
            <w:r w:rsidRPr="003672B0">
              <w:rPr>
                <w:b/>
                <w:lang w:val="sr-Cyrl-RS"/>
              </w:rPr>
              <w:t>Укупно</w:t>
            </w:r>
            <w:r w:rsidRPr="003672B0">
              <w:rPr>
                <w:b/>
                <w:spacing w:val="-2"/>
                <w:lang w:val="sr-Cyrl-RS"/>
              </w:rPr>
              <w:t xml:space="preserve"> </w:t>
            </w:r>
            <w:r w:rsidRPr="003672B0">
              <w:rPr>
                <w:b/>
                <w:lang w:val="sr-Cyrl-RS"/>
              </w:rPr>
              <w:t>112,5</w:t>
            </w:r>
            <w:r w:rsidRPr="003672B0">
              <w:rPr>
                <w:b/>
                <w:spacing w:val="-2"/>
                <w:lang w:val="sr-Cyrl-RS"/>
              </w:rPr>
              <w:t xml:space="preserve"> </w:t>
            </w:r>
            <w:r w:rsidRPr="003672B0">
              <w:rPr>
                <w:b/>
                <w:spacing w:val="-4"/>
                <w:lang w:val="sr-Cyrl-RS"/>
              </w:rPr>
              <w:t>сати</w:t>
            </w:r>
          </w:p>
        </w:tc>
      </w:tr>
      <w:tr w:rsidR="007329B4" w:rsidRPr="003672B0" w14:paraId="1A47A379" w14:textId="77777777" w:rsidTr="0019051D">
        <w:tc>
          <w:tcPr>
            <w:cnfStyle w:val="001000000000" w:firstRow="0" w:lastRow="0" w:firstColumn="1" w:lastColumn="0" w:oddVBand="0" w:evenVBand="0" w:oddHBand="0" w:evenHBand="0" w:firstRowFirstColumn="0" w:firstRowLastColumn="0" w:lastRowFirstColumn="0" w:lastRowLastColumn="0"/>
            <w:tcW w:w="3145" w:type="dxa"/>
            <w:hideMark/>
          </w:tcPr>
          <w:p w14:paraId="5DC9714C" w14:textId="77777777" w:rsidR="0089186A" w:rsidRPr="003672B0" w:rsidRDefault="0089186A" w:rsidP="00E446DC">
            <w:pPr>
              <w:spacing w:after="60" w:line="240" w:lineRule="auto"/>
              <w:rPr>
                <w:lang w:val="sr-Cyrl-RS"/>
              </w:rPr>
            </w:pPr>
            <w:r w:rsidRPr="003672B0">
              <w:rPr>
                <w:lang w:val="sr-Cyrl-RS"/>
              </w:rPr>
              <w:t>Време потребно у самосталном раду</w:t>
            </w:r>
          </w:p>
        </w:tc>
        <w:tc>
          <w:tcPr>
            <w:tcW w:w="6205" w:type="dxa"/>
            <w:hideMark/>
          </w:tcPr>
          <w:p w14:paraId="140C5744" w14:textId="77777777" w:rsidR="0089186A" w:rsidRPr="003672B0" w:rsidRDefault="0089186A" w:rsidP="00E446DC">
            <w:pPr>
              <w:pStyle w:val="TableParagraph"/>
              <w:spacing w:after="60"/>
              <w:ind w:left="116"/>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самостални</w:t>
            </w:r>
            <w:r w:rsidRPr="003672B0">
              <w:rPr>
                <w:spacing w:val="-5"/>
                <w:lang w:val="sr-Cyrl-RS"/>
              </w:rPr>
              <w:t xml:space="preserve"> </w:t>
            </w:r>
            <w:r w:rsidRPr="003672B0">
              <w:rPr>
                <w:lang w:val="sr-Cyrl-RS"/>
              </w:rPr>
              <w:t>истраживачки</w:t>
            </w:r>
            <w:r w:rsidRPr="003672B0">
              <w:rPr>
                <w:spacing w:val="-6"/>
                <w:lang w:val="sr-Cyrl-RS"/>
              </w:rPr>
              <w:t xml:space="preserve"> </w:t>
            </w:r>
            <w:r w:rsidRPr="003672B0">
              <w:rPr>
                <w:lang w:val="sr-Cyrl-RS"/>
              </w:rPr>
              <w:t>рад</w:t>
            </w:r>
            <w:r w:rsidRPr="003672B0">
              <w:rPr>
                <w:spacing w:val="-5"/>
                <w:lang w:val="sr-Cyrl-RS"/>
              </w:rPr>
              <w:t xml:space="preserve"> </w:t>
            </w:r>
            <w:r w:rsidRPr="003672B0">
              <w:rPr>
                <w:lang w:val="sr-Cyrl-RS"/>
              </w:rPr>
              <w:t>–</w:t>
            </w:r>
            <w:r w:rsidRPr="003672B0">
              <w:rPr>
                <w:spacing w:val="-4"/>
                <w:lang w:val="sr-Cyrl-RS"/>
              </w:rPr>
              <w:t xml:space="preserve"> </w:t>
            </w:r>
            <w:r w:rsidRPr="003672B0">
              <w:rPr>
                <w:lang w:val="sr-Cyrl-RS"/>
              </w:rPr>
              <w:t>100</w:t>
            </w:r>
            <w:r w:rsidRPr="003672B0">
              <w:rPr>
                <w:spacing w:val="-3"/>
                <w:lang w:val="sr-Cyrl-RS"/>
              </w:rPr>
              <w:t xml:space="preserve"> </w:t>
            </w:r>
            <w:r w:rsidRPr="003672B0">
              <w:rPr>
                <w:spacing w:val="-4"/>
                <w:lang w:val="sr-Cyrl-RS"/>
              </w:rPr>
              <w:t>сати</w:t>
            </w:r>
          </w:p>
          <w:p w14:paraId="387C7956" w14:textId="77777777" w:rsidR="0089186A" w:rsidRPr="003672B0" w:rsidRDefault="0089186A" w:rsidP="00E446DC">
            <w:pPr>
              <w:pStyle w:val="TableParagraph"/>
              <w:spacing w:after="60"/>
              <w:ind w:left="117"/>
              <w:cnfStyle w:val="000000000000" w:firstRow="0" w:lastRow="0" w:firstColumn="0" w:lastColumn="0" w:oddVBand="0" w:evenVBand="0" w:oddHBand="0" w:evenHBand="0" w:firstRowFirstColumn="0" w:firstRowLastColumn="0" w:lastRowFirstColumn="0" w:lastRowLastColumn="0"/>
              <w:rPr>
                <w:b/>
                <w:lang w:val="sr-Cyrl-RS"/>
              </w:rPr>
            </w:pPr>
            <w:r w:rsidRPr="003672B0">
              <w:rPr>
                <w:b/>
                <w:lang w:val="sr-Cyrl-RS"/>
              </w:rPr>
              <w:t>Укупно</w:t>
            </w:r>
            <w:r w:rsidRPr="003672B0">
              <w:rPr>
                <w:b/>
                <w:spacing w:val="-4"/>
                <w:lang w:val="sr-Cyrl-RS"/>
              </w:rPr>
              <w:t xml:space="preserve"> </w:t>
            </w:r>
            <w:r w:rsidRPr="003672B0">
              <w:rPr>
                <w:b/>
                <w:lang w:val="sr-Cyrl-RS"/>
              </w:rPr>
              <w:t>100</w:t>
            </w:r>
            <w:r w:rsidRPr="003672B0">
              <w:rPr>
                <w:b/>
                <w:spacing w:val="-4"/>
                <w:lang w:val="sr-Cyrl-RS"/>
              </w:rPr>
              <w:t xml:space="preserve"> сати</w:t>
            </w:r>
          </w:p>
        </w:tc>
      </w:tr>
      <w:tr w:rsidR="007329B4" w:rsidRPr="003672B0" w14:paraId="1CE20679" w14:textId="77777777" w:rsidTr="00190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5" w:type="dxa"/>
            <w:hideMark/>
          </w:tcPr>
          <w:p w14:paraId="49571A85" w14:textId="77777777" w:rsidR="0089186A" w:rsidRPr="003672B0" w:rsidRDefault="0089186A" w:rsidP="00E446DC">
            <w:pPr>
              <w:spacing w:after="60" w:line="240" w:lineRule="auto"/>
              <w:rPr>
                <w:lang w:val="sr-Cyrl-RS"/>
              </w:rPr>
            </w:pPr>
            <w:r w:rsidRPr="003672B0">
              <w:rPr>
                <w:lang w:val="sr-Cyrl-RS"/>
              </w:rPr>
              <w:t>Време проведено на обавезној стручној пракси</w:t>
            </w:r>
          </w:p>
        </w:tc>
        <w:tc>
          <w:tcPr>
            <w:tcW w:w="6205" w:type="dxa"/>
            <w:hideMark/>
          </w:tcPr>
          <w:p w14:paraId="2DA137AF" w14:textId="77777777" w:rsidR="0089186A" w:rsidRPr="003672B0" w:rsidRDefault="0089186A" w:rsidP="00D24F75">
            <w:pPr>
              <w:pStyle w:val="Nabrajanje"/>
              <w:cnfStyle w:val="000000100000" w:firstRow="0" w:lastRow="0" w:firstColumn="0" w:lastColumn="0" w:oddVBand="0" w:evenVBand="0" w:oddHBand="1" w:evenHBand="0" w:firstRowFirstColumn="0" w:firstRowLastColumn="0" w:lastRowFirstColumn="0" w:lastRowLastColumn="0"/>
              <w:rPr>
                <w:color w:val="auto"/>
              </w:rPr>
            </w:pPr>
            <w:r w:rsidRPr="003672B0">
              <w:rPr>
                <w:color w:val="auto"/>
              </w:rPr>
              <w:t>-</w:t>
            </w:r>
          </w:p>
        </w:tc>
      </w:tr>
      <w:tr w:rsidR="007329B4" w:rsidRPr="003672B0" w14:paraId="5C558C1F" w14:textId="77777777" w:rsidTr="0019051D">
        <w:tc>
          <w:tcPr>
            <w:cnfStyle w:val="001000000000" w:firstRow="0" w:lastRow="0" w:firstColumn="1" w:lastColumn="0" w:oddVBand="0" w:evenVBand="0" w:oddHBand="0" w:evenHBand="0" w:firstRowFirstColumn="0" w:firstRowLastColumn="0" w:lastRowFirstColumn="0" w:lastRowLastColumn="0"/>
            <w:tcW w:w="3145" w:type="dxa"/>
            <w:hideMark/>
          </w:tcPr>
          <w:p w14:paraId="261F17E4" w14:textId="77777777" w:rsidR="0089186A" w:rsidRPr="003672B0" w:rsidRDefault="0089186A" w:rsidP="00E446DC">
            <w:pPr>
              <w:spacing w:after="60" w:line="240" w:lineRule="auto"/>
              <w:rPr>
                <w:lang w:val="sr-Cyrl-RS"/>
              </w:rPr>
            </w:pPr>
            <w:r w:rsidRPr="003672B0">
              <w:rPr>
                <w:lang w:val="sr-Cyrl-RS"/>
              </w:rPr>
              <w:t>Време потребно за припрему за проверу знања</w:t>
            </w:r>
          </w:p>
        </w:tc>
        <w:tc>
          <w:tcPr>
            <w:tcW w:w="6205" w:type="dxa"/>
            <w:hideMark/>
          </w:tcPr>
          <w:p w14:paraId="11E447B1" w14:textId="77777777" w:rsidR="0089186A" w:rsidRPr="003672B0" w:rsidRDefault="0089186A" w:rsidP="00E446DC">
            <w:pPr>
              <w:pStyle w:val="TableParagraph"/>
              <w:spacing w:after="60"/>
              <w:ind w:left="117" w:right="1521" w:hanging="2"/>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израда</w:t>
            </w:r>
            <w:r w:rsidRPr="003672B0">
              <w:rPr>
                <w:spacing w:val="-10"/>
                <w:lang w:val="sr-Cyrl-RS"/>
              </w:rPr>
              <w:t xml:space="preserve"> </w:t>
            </w:r>
            <w:r w:rsidRPr="003672B0">
              <w:rPr>
                <w:lang w:val="sr-Cyrl-RS"/>
              </w:rPr>
              <w:t>семинарског</w:t>
            </w:r>
            <w:r w:rsidRPr="003672B0">
              <w:rPr>
                <w:spacing w:val="-10"/>
                <w:lang w:val="sr-Cyrl-RS"/>
              </w:rPr>
              <w:t xml:space="preserve"> </w:t>
            </w:r>
            <w:r w:rsidRPr="003672B0">
              <w:rPr>
                <w:lang w:val="sr-Cyrl-RS"/>
              </w:rPr>
              <w:t>рада</w:t>
            </w:r>
            <w:r w:rsidRPr="003672B0">
              <w:rPr>
                <w:spacing w:val="-10"/>
                <w:lang w:val="sr-Cyrl-RS"/>
              </w:rPr>
              <w:t xml:space="preserve"> </w:t>
            </w:r>
            <w:r w:rsidRPr="003672B0">
              <w:rPr>
                <w:lang w:val="sr-Cyrl-RS"/>
              </w:rPr>
              <w:t>–</w:t>
            </w:r>
            <w:r w:rsidRPr="003672B0">
              <w:rPr>
                <w:spacing w:val="-8"/>
                <w:lang w:val="sr-Cyrl-RS"/>
              </w:rPr>
              <w:t xml:space="preserve"> </w:t>
            </w:r>
            <w:r w:rsidRPr="003672B0">
              <w:rPr>
                <w:lang w:val="sr-Cyrl-RS"/>
              </w:rPr>
              <w:t>50</w:t>
            </w:r>
            <w:r w:rsidRPr="003672B0">
              <w:rPr>
                <w:spacing w:val="-8"/>
                <w:lang w:val="sr-Cyrl-RS"/>
              </w:rPr>
              <w:t xml:space="preserve"> </w:t>
            </w:r>
            <w:r w:rsidRPr="003672B0">
              <w:rPr>
                <w:lang w:val="sr-Cyrl-RS"/>
              </w:rPr>
              <w:t>сати припрема за испит – 150 сати</w:t>
            </w:r>
          </w:p>
          <w:p w14:paraId="7D9F1E2C" w14:textId="77777777" w:rsidR="0089186A" w:rsidRPr="003672B0" w:rsidRDefault="0089186A" w:rsidP="00E446DC">
            <w:pPr>
              <w:pStyle w:val="TableParagraph"/>
              <w:spacing w:after="60"/>
              <w:ind w:left="117"/>
              <w:cnfStyle w:val="000000000000" w:firstRow="0" w:lastRow="0" w:firstColumn="0" w:lastColumn="0" w:oddVBand="0" w:evenVBand="0" w:oddHBand="0" w:evenHBand="0" w:firstRowFirstColumn="0" w:firstRowLastColumn="0" w:lastRowFirstColumn="0" w:lastRowLastColumn="0"/>
              <w:rPr>
                <w:b/>
                <w:lang w:val="sr-Cyrl-RS"/>
              </w:rPr>
            </w:pPr>
            <w:r w:rsidRPr="003672B0">
              <w:rPr>
                <w:b/>
                <w:lang w:val="sr-Cyrl-RS"/>
              </w:rPr>
              <w:t>Укупно</w:t>
            </w:r>
            <w:r w:rsidRPr="003672B0">
              <w:rPr>
                <w:b/>
                <w:spacing w:val="-3"/>
                <w:lang w:val="sr-Cyrl-RS"/>
              </w:rPr>
              <w:t xml:space="preserve"> </w:t>
            </w:r>
            <w:r w:rsidRPr="003672B0">
              <w:rPr>
                <w:b/>
                <w:lang w:val="sr-Cyrl-RS"/>
              </w:rPr>
              <w:t>–</w:t>
            </w:r>
            <w:r w:rsidRPr="003672B0">
              <w:rPr>
                <w:b/>
                <w:spacing w:val="-2"/>
                <w:lang w:val="sr-Cyrl-RS"/>
              </w:rPr>
              <w:t xml:space="preserve"> </w:t>
            </w:r>
            <w:r w:rsidRPr="003672B0">
              <w:rPr>
                <w:b/>
                <w:lang w:val="sr-Cyrl-RS"/>
              </w:rPr>
              <w:t>200</w:t>
            </w:r>
            <w:r w:rsidRPr="003672B0">
              <w:rPr>
                <w:b/>
                <w:spacing w:val="-3"/>
                <w:lang w:val="sr-Cyrl-RS"/>
              </w:rPr>
              <w:t xml:space="preserve"> </w:t>
            </w:r>
            <w:r w:rsidRPr="003672B0">
              <w:rPr>
                <w:b/>
                <w:spacing w:val="-4"/>
                <w:lang w:val="sr-Cyrl-RS"/>
              </w:rPr>
              <w:t>сати</w:t>
            </w:r>
          </w:p>
        </w:tc>
      </w:tr>
      <w:tr w:rsidR="007329B4" w:rsidRPr="003672B0" w14:paraId="1A0E6EB9" w14:textId="77777777" w:rsidTr="00190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5" w:type="dxa"/>
            <w:hideMark/>
          </w:tcPr>
          <w:p w14:paraId="58ED7121" w14:textId="77777777" w:rsidR="0089186A" w:rsidRPr="003672B0" w:rsidRDefault="0089186A" w:rsidP="00E446DC">
            <w:pPr>
              <w:spacing w:after="60" w:line="240" w:lineRule="auto"/>
              <w:rPr>
                <w:lang w:val="sr-Cyrl-RS"/>
              </w:rPr>
            </w:pPr>
            <w:r w:rsidRPr="003672B0">
              <w:rPr>
                <w:lang w:val="sr-Cyrl-RS"/>
              </w:rPr>
              <w:t>Време обухваћено провером знања</w:t>
            </w:r>
          </w:p>
        </w:tc>
        <w:tc>
          <w:tcPr>
            <w:tcW w:w="6205" w:type="dxa"/>
            <w:hideMark/>
          </w:tcPr>
          <w:p w14:paraId="2819E019" w14:textId="77777777" w:rsidR="0089186A" w:rsidRPr="003672B0" w:rsidRDefault="0089186A" w:rsidP="00E446DC">
            <w:pPr>
              <w:pStyle w:val="TableParagraph"/>
              <w:spacing w:after="60"/>
              <w:ind w:left="117" w:right="1046" w:hanging="4"/>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одбрана</w:t>
            </w:r>
            <w:r w:rsidRPr="003672B0">
              <w:rPr>
                <w:spacing w:val="-8"/>
                <w:lang w:val="sr-Cyrl-RS"/>
              </w:rPr>
              <w:t xml:space="preserve"> </w:t>
            </w:r>
            <w:r w:rsidRPr="003672B0">
              <w:rPr>
                <w:lang w:val="sr-Cyrl-RS"/>
              </w:rPr>
              <w:t>семинарског</w:t>
            </w:r>
            <w:r w:rsidRPr="003672B0">
              <w:rPr>
                <w:spacing w:val="-9"/>
                <w:lang w:val="sr-Cyrl-RS"/>
              </w:rPr>
              <w:t xml:space="preserve"> </w:t>
            </w:r>
            <w:r w:rsidRPr="003672B0">
              <w:rPr>
                <w:lang w:val="sr-Cyrl-RS"/>
              </w:rPr>
              <w:t>рада</w:t>
            </w:r>
            <w:r w:rsidRPr="003672B0">
              <w:rPr>
                <w:spacing w:val="-8"/>
                <w:lang w:val="sr-Cyrl-RS"/>
              </w:rPr>
              <w:t xml:space="preserve"> </w:t>
            </w:r>
            <w:r w:rsidRPr="003672B0">
              <w:rPr>
                <w:lang w:val="sr-Cyrl-RS"/>
              </w:rPr>
              <w:t>–</w:t>
            </w:r>
            <w:r w:rsidRPr="003672B0">
              <w:rPr>
                <w:spacing w:val="-7"/>
                <w:lang w:val="sr-Cyrl-RS"/>
              </w:rPr>
              <w:t xml:space="preserve"> </w:t>
            </w:r>
            <w:r w:rsidRPr="003672B0">
              <w:rPr>
                <w:lang w:val="sr-Cyrl-RS"/>
              </w:rPr>
              <w:t>1</w:t>
            </w:r>
            <w:r w:rsidRPr="003672B0">
              <w:rPr>
                <w:spacing w:val="-7"/>
                <w:lang w:val="sr-Cyrl-RS"/>
              </w:rPr>
              <w:t xml:space="preserve"> </w:t>
            </w:r>
            <w:r w:rsidRPr="003672B0">
              <w:rPr>
                <w:lang w:val="sr-Cyrl-RS"/>
              </w:rPr>
              <w:t>сат усмени испит – 0,5 сати</w:t>
            </w:r>
          </w:p>
          <w:p w14:paraId="03B6E226" w14:textId="77777777" w:rsidR="0089186A" w:rsidRPr="003672B0" w:rsidRDefault="0089186A" w:rsidP="00E446DC">
            <w:pPr>
              <w:pStyle w:val="TableParagraph"/>
              <w:spacing w:after="60"/>
              <w:ind w:left="117"/>
              <w:cnfStyle w:val="000000100000" w:firstRow="0" w:lastRow="0" w:firstColumn="0" w:lastColumn="0" w:oddVBand="0" w:evenVBand="0" w:oddHBand="1" w:evenHBand="0" w:firstRowFirstColumn="0" w:firstRowLastColumn="0" w:lastRowFirstColumn="0" w:lastRowLastColumn="0"/>
              <w:rPr>
                <w:b/>
                <w:lang w:val="sr-Cyrl-RS"/>
              </w:rPr>
            </w:pPr>
            <w:r w:rsidRPr="003672B0">
              <w:rPr>
                <w:b/>
                <w:lang w:val="sr-Cyrl-RS"/>
              </w:rPr>
              <w:t>Укупно</w:t>
            </w:r>
            <w:r w:rsidRPr="003672B0">
              <w:rPr>
                <w:b/>
                <w:spacing w:val="-3"/>
                <w:lang w:val="sr-Cyrl-RS"/>
              </w:rPr>
              <w:t xml:space="preserve"> </w:t>
            </w:r>
            <w:r w:rsidRPr="003672B0">
              <w:rPr>
                <w:b/>
                <w:lang w:val="sr-Cyrl-RS"/>
              </w:rPr>
              <w:t>–</w:t>
            </w:r>
            <w:r w:rsidRPr="003672B0">
              <w:rPr>
                <w:b/>
                <w:spacing w:val="-2"/>
                <w:lang w:val="sr-Cyrl-RS"/>
              </w:rPr>
              <w:t xml:space="preserve"> </w:t>
            </w:r>
            <w:r w:rsidRPr="003672B0">
              <w:rPr>
                <w:b/>
                <w:lang w:val="sr-Cyrl-RS"/>
              </w:rPr>
              <w:t>1,5</w:t>
            </w:r>
            <w:r w:rsidRPr="003672B0">
              <w:rPr>
                <w:b/>
                <w:spacing w:val="-2"/>
                <w:lang w:val="sr-Cyrl-RS"/>
              </w:rPr>
              <w:t xml:space="preserve"> </w:t>
            </w:r>
            <w:r w:rsidRPr="003672B0">
              <w:rPr>
                <w:b/>
                <w:spacing w:val="-4"/>
                <w:lang w:val="sr-Cyrl-RS"/>
              </w:rPr>
              <w:t>сат</w:t>
            </w:r>
          </w:p>
        </w:tc>
      </w:tr>
      <w:tr w:rsidR="007329B4" w:rsidRPr="003672B0" w14:paraId="1B5CBB33" w14:textId="77777777" w:rsidTr="0019051D">
        <w:tc>
          <w:tcPr>
            <w:cnfStyle w:val="001000000000" w:firstRow="0" w:lastRow="0" w:firstColumn="1" w:lastColumn="0" w:oddVBand="0" w:evenVBand="0" w:oddHBand="0" w:evenHBand="0" w:firstRowFirstColumn="0" w:firstRowLastColumn="0" w:lastRowFirstColumn="0" w:lastRowLastColumn="0"/>
            <w:tcW w:w="3145" w:type="dxa"/>
            <w:hideMark/>
          </w:tcPr>
          <w:p w14:paraId="36BA7B69" w14:textId="77777777" w:rsidR="0089186A" w:rsidRPr="003672B0" w:rsidRDefault="0089186A" w:rsidP="00E446DC">
            <w:pPr>
              <w:spacing w:after="60" w:line="240" w:lineRule="auto"/>
              <w:rPr>
                <w:lang w:val="sr-Cyrl-RS"/>
              </w:rPr>
            </w:pPr>
            <w:r w:rsidRPr="003672B0">
              <w:rPr>
                <w:lang w:val="sr-Cyrl-RS"/>
              </w:rPr>
              <w:t>Укупан број сати</w:t>
            </w:r>
          </w:p>
        </w:tc>
        <w:tc>
          <w:tcPr>
            <w:tcW w:w="6205" w:type="dxa"/>
            <w:hideMark/>
          </w:tcPr>
          <w:p w14:paraId="2B1D3A92" w14:textId="77777777" w:rsidR="0089186A" w:rsidRPr="003672B0" w:rsidRDefault="0089186A" w:rsidP="00E446DC">
            <w:pPr>
              <w:spacing w:after="60" w:line="240" w:lineRule="auto"/>
              <w:jc w:val="center"/>
              <w:cnfStyle w:val="000000000000" w:firstRow="0" w:lastRow="0" w:firstColumn="0" w:lastColumn="0" w:oddVBand="0" w:evenVBand="0" w:oddHBand="0" w:evenHBand="0" w:firstRowFirstColumn="0" w:firstRowLastColumn="0" w:lastRowFirstColumn="0" w:lastRowLastColumn="0"/>
              <w:rPr>
                <w:b/>
                <w:bCs/>
                <w:lang w:val="sr-Cyrl-RS"/>
              </w:rPr>
            </w:pPr>
            <w:r w:rsidRPr="003672B0">
              <w:rPr>
                <w:b/>
                <w:bCs/>
                <w:lang w:val="sr-Cyrl-RS"/>
              </w:rPr>
              <w:t>414</w:t>
            </w:r>
          </w:p>
        </w:tc>
      </w:tr>
    </w:tbl>
    <w:p w14:paraId="4F8643EE" w14:textId="77777777" w:rsidR="0089186A" w:rsidRPr="003672B0" w:rsidRDefault="0089186A" w:rsidP="00E446DC">
      <w:pPr>
        <w:pStyle w:val="Naslov3"/>
        <w:spacing w:before="0" w:after="0"/>
        <w:jc w:val="both"/>
        <w:rPr>
          <w:b w:val="0"/>
          <w:bCs w:val="0"/>
          <w:color w:val="auto"/>
          <w:szCs w:val="22"/>
          <w:lang w:val="sr-Cyrl-RS"/>
        </w:rPr>
      </w:pPr>
    </w:p>
    <w:p w14:paraId="6CE8E856" w14:textId="77777777" w:rsidR="0089186A" w:rsidRPr="003672B0" w:rsidRDefault="0089186A" w:rsidP="008752F3">
      <w:pPr>
        <w:pStyle w:val="Tekst"/>
        <w:rPr>
          <w:lang w:val="sr-Cyrl-RS"/>
        </w:rPr>
      </w:pPr>
      <w:r w:rsidRPr="003672B0">
        <w:rPr>
          <w:lang w:val="sr-Cyrl-RS"/>
        </w:rPr>
        <w:t>Исход предмета: Студент познаје методолошке и аксиолошке проблеме проучавања књижевности. Усваја и примењује појмовни апарат савремених теорија у различитим видовима читања и  проучавања књижевности. Студент је оспособљен за проблемски и критички приступ методолошким аспектима тумачења књижевног дела. Уме да примењује различите методе проучавања текста и самостално тумачи књижевна дела, што представља основни предуслов за успешну методичку интерпретацију књижевности и њену реализацију у наставној пракси.</w:t>
      </w:r>
    </w:p>
    <w:p w14:paraId="3E261424" w14:textId="2508EF46" w:rsidR="0089186A" w:rsidRPr="003672B0" w:rsidRDefault="0089186A" w:rsidP="008752F3">
      <w:pPr>
        <w:pStyle w:val="Tekst"/>
        <w:rPr>
          <w:lang w:val="sr-Cyrl-RS"/>
        </w:rPr>
      </w:pPr>
      <w:r w:rsidRPr="003672B0">
        <w:rPr>
          <w:lang w:val="sr-Cyrl-RS"/>
        </w:rPr>
        <w:t xml:space="preserve">Курикулуми на свим нивоима студија садрже завршне радове. Будући учитељи по Закону </w:t>
      </w:r>
      <w:r w:rsidRPr="003672B0">
        <w:rPr>
          <w:lang w:val="sr-Cyrl-RS"/>
        </w:rPr>
        <w:lastRenderedPageBreak/>
        <w:t xml:space="preserve">о основама система васпитања и образовања морају имати мастер диплому за рад у школи (Службени гласник Републике Србије, бр. 88/2017, 27/2018 – др. Закон, 10/2019, 27/2018 – др. Закон, 6/2020 и 129//2021), поступак израде и одбране завршног рада дефинисан је одговарајућим правилницима, са којима су детаљно упознати, како наставници, тако и студенти, а који су у доступни на званичном сајту </w:t>
      </w:r>
      <w:r w:rsidR="00862884" w:rsidRPr="003672B0">
        <w:rPr>
          <w:lang w:val="sr-Cyrl-RS"/>
        </w:rPr>
        <w:t>Педагошког ф</w:t>
      </w:r>
      <w:r w:rsidRPr="003672B0">
        <w:rPr>
          <w:lang w:val="sr-Cyrl-RS"/>
        </w:rPr>
        <w:t>акултета у делу Акти</w:t>
      </w:r>
      <w:r w:rsidR="00862884" w:rsidRPr="003672B0">
        <w:rPr>
          <w:lang w:val="sr-Cyrl-RS"/>
        </w:rPr>
        <w:t xml:space="preserve"> Факултета</w:t>
      </w:r>
      <w:r w:rsidRPr="003672B0">
        <w:rPr>
          <w:lang w:val="sr-Cyrl-RS"/>
        </w:rPr>
        <w:t>.</w:t>
      </w:r>
    </w:p>
    <w:p w14:paraId="55DF8E4E" w14:textId="77777777" w:rsidR="0089186A" w:rsidRPr="003672B0" w:rsidRDefault="0089186A" w:rsidP="008752F3">
      <w:pPr>
        <w:pStyle w:val="Tekst"/>
        <w:rPr>
          <w:lang w:val="sr-Cyrl-RS"/>
        </w:rPr>
      </w:pPr>
      <w:r w:rsidRPr="003672B0">
        <w:rPr>
          <w:lang w:val="sr-Cyrl-RS"/>
        </w:rPr>
        <w:t>Педагошки факултет у Сомбору редовно прати успешност студирања и полагања испита на свим студијским програмима. Просечна дужина трајања студирања у претходне 3 школске године варира између 4,55 до 5,62  године на основним студијама (што је нешто повољнија дужина студија у односу на претходни период), односно између 1,54 до 1,84 година на мастер студијама (</w:t>
      </w:r>
      <w:r w:rsidRPr="003672B0">
        <w:rPr>
          <w:b/>
          <w:lang w:val="sr-Cyrl-RS"/>
        </w:rPr>
        <w:t>Табела 4.3</w:t>
      </w:r>
      <w:r w:rsidRPr="003672B0">
        <w:rPr>
          <w:lang w:val="sr-Cyrl-RS"/>
        </w:rPr>
        <w:t xml:space="preserve">), при чему је на основним студијама запажен благи пораст дужине студирања у последњој школској години, док је на мастер студијама запажен благи пораст дужине студија у последњој школској години у односу на претходне (што је делимично условљено и прошлогодишњом академском ситуацијом). На докторским студијама одбранило је докторску дисертацију четворо </w:t>
      </w:r>
      <w:proofErr w:type="spellStart"/>
      <w:r w:rsidRPr="003672B0">
        <w:rPr>
          <w:lang w:val="sr-Cyrl-RS"/>
        </w:rPr>
        <w:t>докторанада</w:t>
      </w:r>
      <w:proofErr w:type="spellEnd"/>
      <w:r w:rsidRPr="003672B0">
        <w:rPr>
          <w:lang w:val="sr-Cyrl-RS"/>
        </w:rPr>
        <w:t xml:space="preserve"> у анализираном периоду (1 – 2022/2023, 1 – 2023/2024, 2 – 2024/2025), са просечном дужином студирања од 4 до 9 година. Процена квалитета студијских програма и процена оптерећења студената неопходног за постизање задатог исхода учења предмет су систематске и редовне анализе. Процена квалитета студијских програма врши се на основу података прикупљених на неколико начина: студентске анкете, анкетирање дипломираних студената о квалитету студијског програма и постигнутим исходима учења и анализом података о задовољству послодаваца стеченим квалификацијама дипломаца. </w:t>
      </w:r>
    </w:p>
    <w:p w14:paraId="7C632F62" w14:textId="77777777" w:rsidR="0089186A" w:rsidRPr="003672B0" w:rsidRDefault="0089186A" w:rsidP="008752F3">
      <w:pPr>
        <w:pStyle w:val="Tekst"/>
        <w:rPr>
          <w:lang w:val="sr-Cyrl-RS"/>
        </w:rPr>
      </w:pPr>
      <w:r w:rsidRPr="003672B0">
        <w:rPr>
          <w:lang w:val="sr-Cyrl-RS"/>
        </w:rPr>
        <w:t>Педагошки факултет прати оптерећење студената за ЕСПБ. Још крајем летњег семестра школске 2015/16. године спроведено је истраживање на Педагошком факултету у којем су учествовали и студенти као истраживачи, а на тему оптерећености студената предиспитним обавезама. Запажена је велика редовност студената на предавањима, али и чињеница да су студенти оптерећени неким предиспитним обавезама. Наиме, и наставници и студенти изјавили су да студенте највише оптерећује писање семинарских радова, те да је неопходно ову предиспитну обавезу заменити пројектним активностима и задацима у групном раду (</w:t>
      </w:r>
      <w:r w:rsidRPr="003672B0">
        <w:rPr>
          <w:i/>
          <w:lang w:val="sr-Cyrl-RS"/>
        </w:rPr>
        <w:t>Записник са 16. Седнице ННВ Педагошког факултета у Сомбору одржане 25.маја 2016.год., број: 06-13/2016</w:t>
      </w:r>
      <w:r w:rsidRPr="003672B0">
        <w:rPr>
          <w:lang w:val="sr-Cyrl-RS"/>
        </w:rPr>
        <w:t xml:space="preserve">). Аналитичко праћење оптерећености студената предиспитним обавезама актуализује се и адаптивно усавршава током сваке </w:t>
      </w:r>
      <w:proofErr w:type="spellStart"/>
      <w:r w:rsidRPr="003672B0">
        <w:rPr>
          <w:lang w:val="sr-Cyrl-RS"/>
        </w:rPr>
        <w:t>акдемске</w:t>
      </w:r>
      <w:proofErr w:type="spellEnd"/>
      <w:r w:rsidRPr="003672B0">
        <w:rPr>
          <w:lang w:val="sr-Cyrl-RS"/>
        </w:rPr>
        <w:t xml:space="preserve"> године путем институционалног деловања и непрекидног истраживања студентског мишљења.</w:t>
      </w:r>
    </w:p>
    <w:p w14:paraId="041DB5C5" w14:textId="77777777" w:rsidR="0089186A" w:rsidRPr="003672B0" w:rsidRDefault="0089186A" w:rsidP="008752F3">
      <w:pPr>
        <w:pStyle w:val="Tekst"/>
        <w:rPr>
          <w:lang w:val="sr-Cyrl-RS"/>
        </w:rPr>
      </w:pPr>
      <w:r w:rsidRPr="003672B0">
        <w:rPr>
          <w:lang w:val="sr-Cyrl-RS"/>
        </w:rPr>
        <w:t xml:space="preserve">У оквиру претходних циклуса акредитације (2013, 2020, 2023) Педагошки факултет је учинио значајне измене на свим студијским програмима, како на основним, тако и на мастер студијама, а по први пут су на Педагошком факултету у Сомбору акредитоване докторске студије и то из домена његове матичности – методике разредне наставе и докторске академске студије библиотекарства. Велику мотивацију и подршку за осавремењивање студијских програма дало је учешће и координирање </w:t>
      </w:r>
      <w:proofErr w:type="spellStart"/>
      <w:r w:rsidRPr="003672B0">
        <w:rPr>
          <w:lang w:val="sr-Cyrl-RS"/>
        </w:rPr>
        <w:t>темпус</w:t>
      </w:r>
      <w:proofErr w:type="spellEnd"/>
      <w:r w:rsidRPr="003672B0">
        <w:rPr>
          <w:lang w:val="sr-Cyrl-RS"/>
        </w:rPr>
        <w:t xml:space="preserve"> пројектом HAMOC (,,</w:t>
      </w:r>
      <w:proofErr w:type="spellStart"/>
      <w:r w:rsidRPr="003672B0">
        <w:rPr>
          <w:i/>
          <w:lang w:val="sr-Cyrl-RS"/>
        </w:rPr>
        <w:t>Harmonization</w:t>
      </w:r>
      <w:proofErr w:type="spellEnd"/>
      <w:r w:rsidRPr="003672B0">
        <w:rPr>
          <w:i/>
          <w:lang w:val="sr-Cyrl-RS"/>
        </w:rPr>
        <w:t xml:space="preserve"> </w:t>
      </w:r>
      <w:proofErr w:type="spellStart"/>
      <w:r w:rsidRPr="003672B0">
        <w:rPr>
          <w:i/>
          <w:lang w:val="sr-Cyrl-RS"/>
        </w:rPr>
        <w:t>and</w:t>
      </w:r>
      <w:proofErr w:type="spellEnd"/>
      <w:r w:rsidRPr="003672B0">
        <w:rPr>
          <w:i/>
          <w:lang w:val="sr-Cyrl-RS"/>
        </w:rPr>
        <w:t xml:space="preserve"> </w:t>
      </w:r>
      <w:proofErr w:type="spellStart"/>
      <w:r w:rsidRPr="003672B0">
        <w:rPr>
          <w:i/>
          <w:lang w:val="sr-Cyrl-RS"/>
        </w:rPr>
        <w:t>Modernization</w:t>
      </w:r>
      <w:proofErr w:type="spellEnd"/>
      <w:r w:rsidRPr="003672B0">
        <w:rPr>
          <w:i/>
          <w:lang w:val="sr-Cyrl-RS"/>
        </w:rPr>
        <w:t xml:space="preserve"> </w:t>
      </w:r>
      <w:proofErr w:type="spellStart"/>
      <w:r w:rsidRPr="003672B0">
        <w:rPr>
          <w:i/>
          <w:lang w:val="sr-Cyrl-RS"/>
        </w:rPr>
        <w:t>of</w:t>
      </w:r>
      <w:proofErr w:type="spellEnd"/>
      <w:r w:rsidRPr="003672B0">
        <w:rPr>
          <w:i/>
          <w:lang w:val="sr-Cyrl-RS"/>
        </w:rPr>
        <w:t xml:space="preserve"> </w:t>
      </w:r>
      <w:proofErr w:type="spellStart"/>
      <w:r w:rsidRPr="003672B0">
        <w:rPr>
          <w:i/>
          <w:lang w:val="sr-Cyrl-RS"/>
        </w:rPr>
        <w:t>the</w:t>
      </w:r>
      <w:proofErr w:type="spellEnd"/>
      <w:r w:rsidRPr="003672B0">
        <w:rPr>
          <w:i/>
          <w:lang w:val="sr-Cyrl-RS"/>
        </w:rPr>
        <w:t xml:space="preserve"> </w:t>
      </w:r>
      <w:proofErr w:type="spellStart"/>
      <w:r w:rsidRPr="003672B0">
        <w:rPr>
          <w:i/>
          <w:lang w:val="sr-Cyrl-RS"/>
        </w:rPr>
        <w:t>Curriculum</w:t>
      </w:r>
      <w:proofErr w:type="spellEnd"/>
      <w:r w:rsidRPr="003672B0">
        <w:rPr>
          <w:i/>
          <w:lang w:val="sr-Cyrl-RS"/>
        </w:rPr>
        <w:t xml:space="preserve"> </w:t>
      </w:r>
      <w:proofErr w:type="spellStart"/>
      <w:r w:rsidRPr="003672B0">
        <w:rPr>
          <w:i/>
          <w:lang w:val="sr-Cyrl-RS"/>
        </w:rPr>
        <w:t>for</w:t>
      </w:r>
      <w:proofErr w:type="spellEnd"/>
      <w:r w:rsidRPr="003672B0">
        <w:rPr>
          <w:i/>
          <w:lang w:val="sr-Cyrl-RS"/>
        </w:rPr>
        <w:t xml:space="preserve"> </w:t>
      </w:r>
      <w:proofErr w:type="spellStart"/>
      <w:r w:rsidRPr="003672B0">
        <w:rPr>
          <w:i/>
          <w:lang w:val="sr-Cyrl-RS"/>
        </w:rPr>
        <w:t>Primary</w:t>
      </w:r>
      <w:proofErr w:type="spellEnd"/>
      <w:r w:rsidRPr="003672B0">
        <w:rPr>
          <w:i/>
          <w:lang w:val="sr-Cyrl-RS"/>
        </w:rPr>
        <w:t xml:space="preserve"> </w:t>
      </w:r>
      <w:proofErr w:type="spellStart"/>
      <w:r w:rsidRPr="003672B0">
        <w:rPr>
          <w:i/>
          <w:lang w:val="sr-Cyrl-RS"/>
        </w:rPr>
        <w:t>Teacher</w:t>
      </w:r>
      <w:proofErr w:type="spellEnd"/>
      <w:r w:rsidRPr="003672B0">
        <w:rPr>
          <w:i/>
          <w:lang w:val="sr-Cyrl-RS"/>
        </w:rPr>
        <w:t xml:space="preserve"> </w:t>
      </w:r>
      <w:proofErr w:type="spellStart"/>
      <w:r w:rsidRPr="003672B0">
        <w:rPr>
          <w:i/>
          <w:lang w:val="sr-Cyrl-RS"/>
        </w:rPr>
        <w:t>Education</w:t>
      </w:r>
      <w:proofErr w:type="spellEnd"/>
      <w:r w:rsidRPr="003672B0">
        <w:rPr>
          <w:i/>
          <w:lang w:val="sr-Cyrl-RS"/>
        </w:rPr>
        <w:t>“</w:t>
      </w:r>
      <w:r w:rsidRPr="003672B0">
        <w:rPr>
          <w:lang w:val="sr-Cyrl-RS"/>
        </w:rPr>
        <w:t>), који је имао за циљ усклађивање студијских програма за образовање учитеља са осталим учитељским факултетима у Србији, као и са студијским програмима сродних факултета у Европској унији. У тој атмосфери повећана је мотивација за увођење новина и на осталим студијским програмима, те су сви студијски програми, који су у претходном циклусу акредитације послати и акредитовани, умногоме и иновирани. Као веома важне новине на појединим студијским програмима, који истовремено представљају и осавремењивање компетенција студената Педагошког факултета у Сомбору и већу могућност за њихово запошљавање су следеће:</w:t>
      </w:r>
    </w:p>
    <w:p w14:paraId="02D30117" w14:textId="77777777" w:rsidR="0089186A" w:rsidRPr="003672B0" w:rsidRDefault="0089186A" w:rsidP="008752F3">
      <w:pPr>
        <w:pStyle w:val="Nabrajanje"/>
      </w:pPr>
      <w:r w:rsidRPr="003672B0">
        <w:t xml:space="preserve">Компетенције и исходи учења на студијским програмима за образовање учитеља и васпитача на основним и мастер студијама усклађени су и са </w:t>
      </w:r>
      <w:r w:rsidRPr="003672B0">
        <w:rPr>
          <w:i/>
        </w:rPr>
        <w:t xml:space="preserve">Стандардима компетенција за професију наставника и њиховог професионалног развоја </w:t>
      </w:r>
      <w:r w:rsidRPr="003672B0">
        <w:t>који је донет у Србији 2011. године, као и са Европским оквиром квалификација за наставничке професије.</w:t>
      </w:r>
    </w:p>
    <w:p w14:paraId="73DD7D82" w14:textId="77777777" w:rsidR="0089186A" w:rsidRPr="003672B0" w:rsidRDefault="0089186A" w:rsidP="008752F3">
      <w:pPr>
        <w:pStyle w:val="Nabrajanje"/>
      </w:pPr>
      <w:r w:rsidRPr="003672B0">
        <w:t xml:space="preserve">На студијским програмима за учитеље и васпитаче повећан је обим праксе, тако да сад студенти имају праксу и на мастер студијама; садржај праксе је такође иновиран, а </w:t>
      </w:r>
      <w:r w:rsidRPr="003672B0">
        <w:lastRenderedPageBreak/>
        <w:t>велику подршку даје и опремљеност Педагошке лабораторије која је у току трајања поменутог Темпус пројекта креирана и опремљена и сваке године све више добија на значају. Деца из вртића и ученици разредне наставе долазе на угледне часове које држе студенти уз помоћ професора и сарадника.</w:t>
      </w:r>
    </w:p>
    <w:p w14:paraId="1324E03D" w14:textId="77777777" w:rsidR="0089186A" w:rsidRPr="003672B0" w:rsidRDefault="0089186A" w:rsidP="008752F3">
      <w:pPr>
        <w:pStyle w:val="Nabrajanje"/>
      </w:pPr>
      <w:r w:rsidRPr="003672B0">
        <w:t xml:space="preserve">На студијском програму за учитеље студенти имају велику шансу да себи обезбеде додатне компетенције за извођење наставе на енглеском језику, јер је могуће да похађањем наставе стекну 60 ЕСПБ енглеског језика кроз обавезне и изборне предмете; сваке године приметан је тренд повећања броја студената који бирају управо ову могућност. </w:t>
      </w:r>
    </w:p>
    <w:p w14:paraId="08BB3FE2" w14:textId="77777777" w:rsidR="0089186A" w:rsidRPr="003672B0" w:rsidRDefault="0089186A" w:rsidP="008752F3">
      <w:pPr>
        <w:pStyle w:val="Nabrajanje"/>
      </w:pPr>
      <w:r w:rsidRPr="003672B0">
        <w:t>На студијском програму Дигитално образовање студенти стичу 36 ЕСПБ из области педагошко-психолошко-методичког образовања, што им даје шансу да, уз стечену мастер диплому и уз разумевање ресорног министарства, буду препознати у листи занимања као неко ко има довољан ниво компетенција за реализацију наставе информатике у основним и средњим стручним школама.</w:t>
      </w:r>
    </w:p>
    <w:p w14:paraId="128E6BAA" w14:textId="77777777" w:rsidR="0089186A" w:rsidRPr="003672B0" w:rsidRDefault="0089186A" w:rsidP="008752F3">
      <w:pPr>
        <w:pStyle w:val="Nabrajanje"/>
      </w:pPr>
      <w:r w:rsidRPr="003672B0">
        <w:t>Дипломирани библиотекар је јединствен студијски програм тог усмерења у Војводини. Повећано интересовање за овај смер је присутно на мастер и докторским студијама, за које се одлучује велики број професионалаца из библиотечке праксе.</w:t>
      </w:r>
    </w:p>
    <w:p w14:paraId="609F7DF7" w14:textId="77777777" w:rsidR="008752F3" w:rsidRPr="003672B0" w:rsidRDefault="008752F3" w:rsidP="008752F3">
      <w:pPr>
        <w:pStyle w:val="Tekst"/>
        <w:rPr>
          <w:rFonts w:eastAsia="TimesNewRomanPSMT"/>
          <w:lang w:val="sr-Cyrl-RS"/>
        </w:rPr>
      </w:pPr>
    </w:p>
    <w:p w14:paraId="7CC512D3" w14:textId="7717A19A" w:rsidR="0089186A" w:rsidRPr="003672B0" w:rsidRDefault="0089186A" w:rsidP="008752F3">
      <w:pPr>
        <w:pStyle w:val="Tekst"/>
        <w:rPr>
          <w:rFonts w:eastAsia="TimesNewRomanPSMT"/>
          <w:lang w:val="sr-Cyrl-RS"/>
        </w:rPr>
      </w:pPr>
      <w:r w:rsidRPr="003672B0">
        <w:rPr>
          <w:rFonts w:eastAsia="TimesNewRomanPSMT"/>
          <w:lang w:val="sr-Cyrl-RS"/>
        </w:rPr>
        <w:t>Педагошки факултет у Сомбору има бројне облике сарадње са сродним факултетима у земљи, окружењу и факултетима из Европске уније, као и са неколико руских факултета. Такође, Факултет је у склопу Универзитета у Новом Саду укључен у програме мобилности наставника и студената у оквиру програма ЕРАЗМУС+. Ова сарадња је формализована склопљеним споразумима, а практично се реализује разменом наставника, студената, објављивањем заједничких публикација, учешћем у заједничким истраживањима. На тај начин се размењују знања и научна постигнућа, а крајњи исход је свакако подизање квалитета наставе и рада са студентима.</w:t>
      </w:r>
    </w:p>
    <w:p w14:paraId="2F702017" w14:textId="6C2CC2CF" w:rsidR="0089186A" w:rsidRPr="003672B0" w:rsidRDefault="0089186A" w:rsidP="005618FD">
      <w:pPr>
        <w:pStyle w:val="Tekst"/>
        <w:rPr>
          <w:color w:val="auto"/>
          <w:szCs w:val="22"/>
          <w:lang w:val="sr-Cyrl-RS"/>
        </w:rPr>
      </w:pPr>
      <w:r w:rsidRPr="003672B0">
        <w:rPr>
          <w:color w:val="auto"/>
          <w:szCs w:val="22"/>
          <w:lang w:val="sr-Cyrl-RS"/>
        </w:rPr>
        <w:t xml:space="preserve">Информације о квалитету предмета, односно студијских програма, прикупљају се анонимним анкетирањем студената. Припрема и спровођење анкета, као и обрада резултата анкетирања дефинисана је посебним актом Педагошког факултета. Након спроведених анкета добијене информације се обрађују и добијају се подаци о квалитету студијских програма и рада наставника и сарадника. Тако добијене резултате анализирају: декан, продекан за наставу, руководиоци студијских програма и Наставно-научно веће </w:t>
      </w:r>
      <w:r w:rsidR="000D47F4" w:rsidRPr="003672B0">
        <w:rPr>
          <w:color w:val="auto"/>
          <w:szCs w:val="22"/>
          <w:lang w:val="sr-Cyrl-RS"/>
        </w:rPr>
        <w:t>Ф</w:t>
      </w:r>
      <w:r w:rsidRPr="003672B0">
        <w:rPr>
          <w:color w:val="auto"/>
          <w:szCs w:val="22"/>
          <w:lang w:val="sr-Cyrl-RS"/>
        </w:rPr>
        <w:t xml:space="preserve">акултета. Педагошки факултет у Сомбору је на основу резултата анкета спровео следеће мере и активности: са резултатима анкете су упознати сви наставници и сарадници, те се приступило унапређењу рада наставника и сарадника који су оцењени слабијим оценама. </w:t>
      </w:r>
    </w:p>
    <w:p w14:paraId="7B8BDA82" w14:textId="36C00E0F" w:rsidR="0089186A" w:rsidRPr="003672B0" w:rsidRDefault="0089186A" w:rsidP="008752F3">
      <w:pPr>
        <w:pStyle w:val="Tekst"/>
        <w:rPr>
          <w:lang w:val="sr-Cyrl-RS"/>
        </w:rPr>
      </w:pPr>
      <w:r w:rsidRPr="003672B0">
        <w:rPr>
          <w:lang w:val="sr-Cyrl-RS"/>
        </w:rPr>
        <w:t xml:space="preserve">Руководство </w:t>
      </w:r>
      <w:r w:rsidR="000D47F4" w:rsidRPr="003672B0">
        <w:rPr>
          <w:lang w:val="sr-Cyrl-RS"/>
        </w:rPr>
        <w:t>Педагошког ф</w:t>
      </w:r>
      <w:r w:rsidRPr="003672B0">
        <w:rPr>
          <w:lang w:val="sr-Cyrl-RS"/>
        </w:rPr>
        <w:t xml:space="preserve">акултета прати редовност одржавања предавања и вежби у циљу унапређења квалитета свих студијских програма. У складу са препоруком Одбора за обезбеђење квалитета и интерну евалуацију Универзитета у Новом Саду, коришћени су анкетни листићи које је овај Одбор утврдио. Резултати се дају у облику Извештаја Одбора за квалитет о анкетирању студената – вредновање наставе, студијских програма и услова рада. У извештају, резултати анкета студената су дати по студијским програмима, али и збирно за комплетан </w:t>
      </w:r>
      <w:r w:rsidR="000D47F4" w:rsidRPr="003672B0">
        <w:rPr>
          <w:lang w:val="sr-Cyrl-RS"/>
        </w:rPr>
        <w:t>Ф</w:t>
      </w:r>
      <w:r w:rsidRPr="003672B0">
        <w:rPr>
          <w:lang w:val="sr-Cyrl-RS"/>
        </w:rPr>
        <w:t xml:space="preserve">акултет. </w:t>
      </w:r>
    </w:p>
    <w:p w14:paraId="44398D92" w14:textId="77777777" w:rsidR="008752F3" w:rsidRPr="003672B0" w:rsidRDefault="008752F3" w:rsidP="00AA71E0">
      <w:pPr>
        <w:pStyle w:val="Tekst"/>
        <w:jc w:val="center"/>
        <w:rPr>
          <w:b/>
          <w:bCs/>
          <w:color w:val="auto"/>
          <w:szCs w:val="22"/>
          <w:lang w:val="sr-Cyrl-RS"/>
        </w:rPr>
      </w:pPr>
    </w:p>
    <w:p w14:paraId="3F4AAA5B" w14:textId="61B051A8" w:rsidR="0089186A" w:rsidRPr="003672B0" w:rsidRDefault="0089186A" w:rsidP="00AA71E0">
      <w:pPr>
        <w:pStyle w:val="Tekst"/>
        <w:jc w:val="center"/>
        <w:rPr>
          <w:b/>
          <w:bCs/>
          <w:color w:val="auto"/>
          <w:szCs w:val="22"/>
          <w:lang w:val="sr-Cyrl-RS"/>
        </w:rPr>
      </w:pPr>
      <w:r w:rsidRPr="003672B0">
        <w:rPr>
          <w:b/>
          <w:bCs/>
          <w:color w:val="auto"/>
          <w:szCs w:val="22"/>
          <w:lang w:val="sr-Cyrl-RS"/>
        </w:rPr>
        <w:t>Анализа студентске оцене квалитета студијског програма</w:t>
      </w:r>
    </w:p>
    <w:p w14:paraId="2E764C16" w14:textId="27AC8427" w:rsidR="0089186A" w:rsidRPr="003672B0" w:rsidRDefault="0089186A" w:rsidP="008752F3">
      <w:pPr>
        <w:pStyle w:val="Tekst"/>
        <w:rPr>
          <w:lang w:val="sr-Cyrl-RS"/>
        </w:rPr>
      </w:pPr>
      <w:r w:rsidRPr="003672B0">
        <w:rPr>
          <w:lang w:val="sr-Cyrl-RS"/>
        </w:rPr>
        <w:t xml:space="preserve">Предвиђено је да квалитет студијског програма оцењују и студенти који су завршили </w:t>
      </w:r>
      <w:r w:rsidR="000D47F4" w:rsidRPr="003672B0">
        <w:rPr>
          <w:lang w:val="sr-Cyrl-RS"/>
        </w:rPr>
        <w:t xml:space="preserve">Педагошки </w:t>
      </w:r>
      <w:r w:rsidRPr="003672B0">
        <w:rPr>
          <w:lang w:val="sr-Cyrl-RS"/>
        </w:rPr>
        <w:t xml:space="preserve">факултет. Добијање мишљења дипломираних студената о квалитету наставног програма се врши анкетом коју дипломирани студенти попуњавају у моменту дипломирања. Студенти треба да вреднују сваки наставни предмет студијског програма који су завршили, а на полеђини анкете уписују своје сугестије у циљу унапређења студијског програма </w:t>
      </w:r>
      <w:r w:rsidRPr="003672B0">
        <w:rPr>
          <w:b/>
          <w:bCs/>
          <w:lang w:val="sr-Cyrl-RS"/>
        </w:rPr>
        <w:t>(Прилог 4.1)</w:t>
      </w:r>
      <w:r w:rsidRPr="003672B0">
        <w:rPr>
          <w:lang w:val="sr-Cyrl-RS"/>
        </w:rPr>
        <w:t xml:space="preserve">. Анализа анкета у трогодишњем пресеку требало би да презентује све вредности, предности и излазне компетенције свршених студента, али и да укаже на мањкавости и слабости постојећег </w:t>
      </w:r>
      <w:r w:rsidRPr="003672B0">
        <w:rPr>
          <w:lang w:val="sr-Cyrl-RS"/>
        </w:rPr>
        <w:lastRenderedPageBreak/>
        <w:t xml:space="preserve">курикулума, наставног процеса и околности његове реализације. Сугестије студената највише су усмерене на дигитално унапређење наставе и пословања у свим сферама рада, повећање обима психолошког и педагошког истраживања, тежњу ка функционално примени академских истраживања, више методичког, а сведеније теоријског усмеравања. Увид у аналитички пресек оцењених предмета упућује на континуирану дистанцу студената према предметима из области природних наука и математике, а велику склоност и мотивацију за педагогију, психологију и </w:t>
      </w:r>
      <w:proofErr w:type="spellStart"/>
      <w:r w:rsidRPr="003672B0">
        <w:rPr>
          <w:lang w:val="sr-Cyrl-RS"/>
        </w:rPr>
        <w:t>инклузивно</w:t>
      </w:r>
      <w:proofErr w:type="spellEnd"/>
      <w:r w:rsidRPr="003672B0">
        <w:rPr>
          <w:lang w:val="sr-Cyrl-RS"/>
        </w:rPr>
        <w:t xml:space="preserve"> образовање. Увидом у резултате анкете ове године констатује се да је у претходне 4 студијске године био анкетиран укупно 201 свршени студент, од чега 63 са судијског програма Дипломирани учитељ (УЧ), 22 са студијског програма Дипломирани  васпитач (ВА), 8 са студијског програма  Дизајнер медија у образовању (ДМО) и 8 оних који су се образовали за дипломиране библиотекаре-информатичаре (БИБ), 48 студената студијског програма Мастер учитељ, 28 студената студијског програма Мастер васпитач, 1 студент студијског програма Мастер дизајнер медија у образовању, 16 студената студијског програма Мастер библиотекар, 4 студента студијског програма Мастер дигитално образовање, 3 студента Докторских студија методике разредне наставе – природе, математике, информатике, физичког васпитања. У структури узорка највећи број дипломаца је студије уписао 2019/20. године (УЧ–27%, ВА–27,3%, ДМО–62,5%), 2018/2019. године (УЧ–23,8), 2020/21. године (ВА–22,7%), УЧ, БИ), док су студије завршене углавном 2022/23. (УЧ – 75%,  ВА – 40%, ДМО–60%), 2024/2025 (БИ – 33,3%).  Највише је оних који су студије завршили на буџету (75%- БИ; 75%- ДМО; 85,7% - УЧ; 72,7% - ВА). Већина студената дипломаца изјавила је да је на предавања долазила сваки дан, али да нису присуствовали свим предавањима и вежбама (УЧ – 65%; БИ – 80% и ВА – 81,8%), док је мањи број потпуно редовних студената који су долазили сваки дан и присуствовали свим предавањима и вежбама (ДМО–50%). Сагледавајући поједине просечне оцене предмета на свим студијским програмима, можемо запазити да преко 80% студената оцењује предмете и студијске програме највишим оценама 4 и 5 на смеру УЧ (просечна оцена студијског програма: 4,32) и ВА дипломирани васпитач</w:t>
      </w:r>
      <w:r w:rsidRPr="003672B0">
        <w:rPr>
          <w:rFonts w:eastAsia="Segoe UI Emoji"/>
          <w:lang w:val="sr-Cyrl-RS"/>
        </w:rPr>
        <w:t xml:space="preserve"> (</w:t>
      </w:r>
      <w:r w:rsidRPr="003672B0">
        <w:rPr>
          <w:lang w:val="sr-Cyrl-RS"/>
        </w:rPr>
        <w:t xml:space="preserve">4,54), на смеру ДМО (4,87), на смеру БИ (4). Студенти се углавном слажу да имају довољно практичног знања за рад у струци и то је изјавило 77,7 % дипломираних учитеља (46% будућих учитеља – потпуно се слажу са овом констатацијом, односно 31% – углавном; 75% % будућих дизајнера у образовању потпуно су сигурне у излазне компетенције и 25,5% углавном; 75% – будућих библиотекара потпуно су сигурни у своје излазне способности, односно25% (углавном) и 68,2% будућа васпитача (потпуно) и 27,3% – углавном. На питање да ли сматрају да имају довољно теоријског знања да наставе даље студије дипломци су одговорили на следећи начин: 62,8% будућих учитеља се потпуно слаже, 29,8% углавном се слаже; 59% будућих васпитача се потпуно слаже, а 30,8% углавном се слаже; 42,6% будућих дизајнера медија у образовању се потпуно слаже да има потпуно теоријско знање за даљи наставак студија, а 36,2% углавном се слаже и 83,3% будућа </w:t>
      </w:r>
      <w:proofErr w:type="spellStart"/>
      <w:r w:rsidRPr="003672B0">
        <w:rPr>
          <w:lang w:val="sr-Cyrl-RS"/>
        </w:rPr>
        <w:t>бибилотекара</w:t>
      </w:r>
      <w:proofErr w:type="spellEnd"/>
      <w:r w:rsidRPr="003672B0">
        <w:rPr>
          <w:lang w:val="sr-Cyrl-RS"/>
        </w:rPr>
        <w:t xml:space="preserve"> потпуно се слаже, односно 16,7% се углавном слаже са овом тврдњом. Већина студената који су дипломирали на смеру за учитеља оцењују овај студијски програм највишим оценама 5 – 60% (претходно 46%) и 4 – 26,7% (претходно 40%). Слично је и на студијском програму за образовање васпитача: 5 –  63% (претходно: 45,6%)  и 4 –  27,3 % (претходно: 41,8%). Задовољнији су дипломци студијског програма дизајнер медија у образовању; 5 – 87,5% (претходно 40,9%) и 4 –  12,5% (претходно 34,1%), док су библиотекари опредељени: 5 – 25%, односно 4 – 50% (што је известан пад у односу на претходно самовредновање: 5 – 50%, 4 – 25%).</w:t>
      </w:r>
    </w:p>
    <w:p w14:paraId="5327DE7D" w14:textId="77777777" w:rsidR="004B563F" w:rsidRPr="003672B0" w:rsidRDefault="004B563F">
      <w:pPr>
        <w:suppressAutoHyphens w:val="0"/>
        <w:spacing w:after="0" w:line="240" w:lineRule="auto"/>
        <w:rPr>
          <w:rFonts w:eastAsia="Times New Roman"/>
          <w:color w:val="000000"/>
          <w:szCs w:val="24"/>
          <w:lang w:val="sr-Cyrl-RS" w:eastAsia="sr-Latn-CS"/>
        </w:rPr>
      </w:pPr>
      <w:r w:rsidRPr="003672B0">
        <w:rPr>
          <w:lang w:val="sr-Cyrl-RS"/>
        </w:rPr>
        <w:br w:type="page"/>
      </w:r>
    </w:p>
    <w:p w14:paraId="0B51B878" w14:textId="23E995E3" w:rsidR="0089186A" w:rsidRPr="003672B0" w:rsidRDefault="0089186A" w:rsidP="008752F3">
      <w:pPr>
        <w:pStyle w:val="Tekst"/>
        <w:rPr>
          <w:lang w:val="sr-Cyrl-RS"/>
        </w:rPr>
      </w:pPr>
      <w:r w:rsidRPr="003672B0">
        <w:rPr>
          <w:lang w:val="sr-Cyrl-RS"/>
        </w:rPr>
        <w:lastRenderedPageBreak/>
        <w:t xml:space="preserve">Оцена студијског програма </w:t>
      </w:r>
      <w:r w:rsidRPr="003672B0">
        <w:rPr>
          <w:i/>
          <w:iCs/>
          <w:lang w:val="sr-Cyrl-RS"/>
        </w:rPr>
        <w:t>Дипломирани учитељ</w:t>
      </w:r>
    </w:p>
    <w:p w14:paraId="591E8A37" w14:textId="56A7A6F7" w:rsidR="0089186A" w:rsidRPr="003672B0" w:rsidRDefault="002F3881" w:rsidP="005618FD">
      <w:pPr>
        <w:pStyle w:val="Tekst"/>
        <w:rPr>
          <w:color w:val="auto"/>
          <w:szCs w:val="22"/>
          <w:lang w:val="sr-Cyrl-RS"/>
        </w:rPr>
      </w:pPr>
      <w:r w:rsidRPr="003672B0">
        <w:rPr>
          <w:noProof/>
          <w:color w:val="auto"/>
          <w:szCs w:val="22"/>
          <w:lang w:val="sr-Cyrl-RS"/>
        </w:rPr>
        <w:drawing>
          <wp:inline distT="0" distB="0" distL="0" distR="0" wp14:anchorId="7E6A71AE" wp14:editId="16352980">
            <wp:extent cx="4222679" cy="2445249"/>
            <wp:effectExtent l="0" t="0" r="6985" b="12700"/>
            <wp:docPr id="12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747041BD" w14:textId="77777777" w:rsidR="008752F3" w:rsidRPr="003672B0" w:rsidRDefault="008752F3" w:rsidP="008752F3">
      <w:pPr>
        <w:widowControl w:val="0"/>
        <w:suppressAutoHyphens w:val="0"/>
        <w:autoSpaceDE w:val="0"/>
        <w:autoSpaceDN w:val="0"/>
        <w:adjustRightInd w:val="0"/>
        <w:spacing w:after="0" w:line="240" w:lineRule="auto"/>
        <w:ind w:firstLine="567"/>
        <w:jc w:val="both"/>
        <w:rPr>
          <w:noProof/>
          <w:lang w:val="sr-Cyrl-RS"/>
        </w:rPr>
      </w:pPr>
    </w:p>
    <w:p w14:paraId="4D36E331" w14:textId="4DB6AF4F" w:rsidR="008752F3" w:rsidRPr="003672B0" w:rsidRDefault="008752F3" w:rsidP="008752F3">
      <w:pPr>
        <w:widowControl w:val="0"/>
        <w:suppressAutoHyphens w:val="0"/>
        <w:autoSpaceDE w:val="0"/>
        <w:autoSpaceDN w:val="0"/>
        <w:adjustRightInd w:val="0"/>
        <w:spacing w:after="0" w:line="240" w:lineRule="auto"/>
        <w:ind w:firstLine="567"/>
        <w:jc w:val="both"/>
        <w:rPr>
          <w:noProof/>
          <w:lang w:val="sr-Cyrl-RS"/>
        </w:rPr>
      </w:pPr>
      <w:r w:rsidRPr="003672B0">
        <w:rPr>
          <w:noProof/>
          <w:lang w:val="sr-Cyrl-RS"/>
        </w:rPr>
        <w:t>Оцена студијског програма Дипломирани васпитач</w:t>
      </w:r>
    </w:p>
    <w:p w14:paraId="1080436B" w14:textId="77777777" w:rsidR="0089186A" w:rsidRPr="003672B0" w:rsidRDefault="0089186A" w:rsidP="00E53E79">
      <w:pPr>
        <w:widowControl w:val="0"/>
        <w:suppressAutoHyphens w:val="0"/>
        <w:autoSpaceDE w:val="0"/>
        <w:autoSpaceDN w:val="0"/>
        <w:adjustRightInd w:val="0"/>
        <w:spacing w:after="0" w:line="240" w:lineRule="auto"/>
        <w:ind w:firstLine="567"/>
        <w:jc w:val="both"/>
        <w:rPr>
          <w:rFonts w:eastAsia="Times New Roman"/>
          <w:lang w:val="sr-Cyrl-RS" w:eastAsia="sr-Latn-CS"/>
        </w:rPr>
      </w:pPr>
    </w:p>
    <w:p w14:paraId="23A71778" w14:textId="72C052F8" w:rsidR="0089186A" w:rsidRPr="003672B0" w:rsidRDefault="002F3881" w:rsidP="00E53E79">
      <w:pPr>
        <w:widowControl w:val="0"/>
        <w:suppressAutoHyphens w:val="0"/>
        <w:autoSpaceDE w:val="0"/>
        <w:autoSpaceDN w:val="0"/>
        <w:adjustRightInd w:val="0"/>
        <w:spacing w:after="0" w:line="240" w:lineRule="auto"/>
        <w:ind w:firstLine="567"/>
        <w:jc w:val="both"/>
        <w:rPr>
          <w:noProof/>
          <w:lang w:val="sr-Cyrl-RS"/>
        </w:rPr>
      </w:pPr>
      <w:r w:rsidRPr="003672B0">
        <w:rPr>
          <w:noProof/>
          <w:lang w:val="sr-Cyrl-RS"/>
        </w:rPr>
        <w:drawing>
          <wp:inline distT="0" distB="0" distL="0" distR="0" wp14:anchorId="54981CF7" wp14:editId="39268057">
            <wp:extent cx="4274049" cy="2373331"/>
            <wp:effectExtent l="0" t="0" r="12700" b="8255"/>
            <wp:docPr id="12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14:paraId="5C3C27E4" w14:textId="77777777" w:rsidR="0089186A" w:rsidRPr="003672B0" w:rsidRDefault="0089186A" w:rsidP="00E53E79">
      <w:pPr>
        <w:widowControl w:val="0"/>
        <w:suppressAutoHyphens w:val="0"/>
        <w:autoSpaceDE w:val="0"/>
        <w:autoSpaceDN w:val="0"/>
        <w:adjustRightInd w:val="0"/>
        <w:spacing w:after="0" w:line="240" w:lineRule="auto"/>
        <w:ind w:firstLine="567"/>
        <w:jc w:val="both"/>
        <w:rPr>
          <w:noProof/>
          <w:lang w:val="sr-Cyrl-RS"/>
        </w:rPr>
      </w:pPr>
    </w:p>
    <w:p w14:paraId="460A4BB7" w14:textId="77777777" w:rsidR="008752F3" w:rsidRPr="003672B0" w:rsidRDefault="008752F3" w:rsidP="008752F3">
      <w:pPr>
        <w:widowControl w:val="0"/>
        <w:suppressAutoHyphens w:val="0"/>
        <w:autoSpaceDE w:val="0"/>
        <w:autoSpaceDN w:val="0"/>
        <w:adjustRightInd w:val="0"/>
        <w:spacing w:after="0" w:line="240" w:lineRule="auto"/>
        <w:ind w:firstLine="567"/>
        <w:jc w:val="both"/>
        <w:rPr>
          <w:noProof/>
          <w:lang w:val="sr-Cyrl-RS"/>
        </w:rPr>
      </w:pPr>
      <w:r w:rsidRPr="003672B0">
        <w:rPr>
          <w:noProof/>
          <w:lang w:val="sr-Cyrl-RS"/>
        </w:rPr>
        <w:t>Оцена студијског програма Дизајнер медија у образовању</w:t>
      </w:r>
    </w:p>
    <w:p w14:paraId="634E5F7D" w14:textId="1134C765" w:rsidR="0089186A" w:rsidRPr="003672B0" w:rsidRDefault="002F3881" w:rsidP="00E53E79">
      <w:pPr>
        <w:widowControl w:val="0"/>
        <w:suppressAutoHyphens w:val="0"/>
        <w:autoSpaceDE w:val="0"/>
        <w:autoSpaceDN w:val="0"/>
        <w:adjustRightInd w:val="0"/>
        <w:spacing w:after="0" w:line="240" w:lineRule="auto"/>
        <w:ind w:firstLine="567"/>
        <w:jc w:val="both"/>
        <w:rPr>
          <w:noProof/>
          <w:lang w:val="sr-Cyrl-RS"/>
        </w:rPr>
      </w:pPr>
      <w:r w:rsidRPr="003672B0">
        <w:rPr>
          <w:noProof/>
          <w:lang w:val="sr-Cyrl-RS"/>
        </w:rPr>
        <w:drawing>
          <wp:inline distT="0" distB="0" distL="0" distR="0" wp14:anchorId="6A9C1A34" wp14:editId="15D65FD1">
            <wp:extent cx="4243227" cy="2445249"/>
            <wp:effectExtent l="0" t="0" r="5080" b="12700"/>
            <wp:docPr id="12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14:paraId="5EB49A40" w14:textId="77777777" w:rsidR="0089186A" w:rsidRPr="003672B0" w:rsidRDefault="0089186A" w:rsidP="00E53E79">
      <w:pPr>
        <w:widowControl w:val="0"/>
        <w:suppressAutoHyphens w:val="0"/>
        <w:autoSpaceDE w:val="0"/>
        <w:autoSpaceDN w:val="0"/>
        <w:adjustRightInd w:val="0"/>
        <w:spacing w:after="0" w:line="240" w:lineRule="auto"/>
        <w:ind w:firstLine="567"/>
        <w:jc w:val="both"/>
        <w:rPr>
          <w:noProof/>
          <w:lang w:val="sr-Cyrl-RS"/>
        </w:rPr>
      </w:pPr>
    </w:p>
    <w:p w14:paraId="4CD2EE85" w14:textId="77777777" w:rsidR="004B563F" w:rsidRPr="003672B0" w:rsidRDefault="004B563F">
      <w:pPr>
        <w:suppressAutoHyphens w:val="0"/>
        <w:spacing w:after="0" w:line="240" w:lineRule="auto"/>
        <w:rPr>
          <w:noProof/>
          <w:lang w:val="sr-Cyrl-RS"/>
        </w:rPr>
      </w:pPr>
      <w:r w:rsidRPr="003672B0">
        <w:rPr>
          <w:noProof/>
          <w:lang w:val="sr-Cyrl-RS"/>
        </w:rPr>
        <w:br w:type="page"/>
      </w:r>
    </w:p>
    <w:p w14:paraId="30FBCBE9" w14:textId="5C268541" w:rsidR="008752F3" w:rsidRPr="003672B0" w:rsidRDefault="008752F3" w:rsidP="008752F3">
      <w:pPr>
        <w:widowControl w:val="0"/>
        <w:suppressAutoHyphens w:val="0"/>
        <w:autoSpaceDE w:val="0"/>
        <w:autoSpaceDN w:val="0"/>
        <w:adjustRightInd w:val="0"/>
        <w:spacing w:after="0" w:line="240" w:lineRule="auto"/>
        <w:ind w:firstLine="567"/>
        <w:jc w:val="both"/>
        <w:rPr>
          <w:rFonts w:eastAsia="Times New Roman"/>
          <w:lang w:val="sr-Cyrl-RS" w:eastAsia="sr-Latn-CS"/>
        </w:rPr>
      </w:pPr>
      <w:r w:rsidRPr="003672B0">
        <w:rPr>
          <w:noProof/>
          <w:lang w:val="sr-Cyrl-RS"/>
        </w:rPr>
        <w:lastRenderedPageBreak/>
        <w:t>Оцена студијског програма Дипломирани библиотекар-информатичар</w:t>
      </w:r>
    </w:p>
    <w:p w14:paraId="518E846E" w14:textId="2901B7B9" w:rsidR="0089186A" w:rsidRPr="003672B0" w:rsidRDefault="002F3881" w:rsidP="00E53E79">
      <w:pPr>
        <w:widowControl w:val="0"/>
        <w:suppressAutoHyphens w:val="0"/>
        <w:autoSpaceDE w:val="0"/>
        <w:autoSpaceDN w:val="0"/>
        <w:adjustRightInd w:val="0"/>
        <w:spacing w:after="0" w:line="240" w:lineRule="auto"/>
        <w:ind w:firstLine="567"/>
        <w:jc w:val="both"/>
        <w:rPr>
          <w:noProof/>
          <w:lang w:val="sr-Cyrl-RS"/>
        </w:rPr>
      </w:pPr>
      <w:r w:rsidRPr="003672B0">
        <w:rPr>
          <w:noProof/>
          <w:lang w:val="sr-Cyrl-RS"/>
        </w:rPr>
        <w:drawing>
          <wp:inline distT="0" distB="0" distL="0" distR="0" wp14:anchorId="01A61B01" wp14:editId="261B95FC">
            <wp:extent cx="4315146" cy="2445249"/>
            <wp:effectExtent l="0" t="0" r="9525" b="12700"/>
            <wp:docPr id="129"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14:paraId="26FB8D48" w14:textId="77777777" w:rsidR="0089186A" w:rsidRPr="003672B0" w:rsidRDefault="0089186A" w:rsidP="008752F3">
      <w:pPr>
        <w:pStyle w:val="Tekst"/>
        <w:rPr>
          <w:lang w:val="sr-Cyrl-RS"/>
        </w:rPr>
      </w:pPr>
      <w:r w:rsidRPr="003672B0">
        <w:rPr>
          <w:lang w:val="sr-Cyrl-RS"/>
        </w:rPr>
        <w:t>Генерално, анализа анкете за дипломиране студенте показује да су сви студијски програми оцењени оценама преко 4 (само је студијски програм Дипломирани библиотекар-информатичар оцењен оценом 4,00), а сви предмети добили су просечне оцене преко 3, 00 (предмет Примењена статистика је на малом броју узорака оцењен најмањом оценом: 3,00; предмет Увод у статистику: 3,81). Најповољније је оцењен студијски програм Дипломирани дизајнер медија у образовању, али треба узети у обзир да је број попуњених анкета мали (8). Са највише попуњених упитника релевантна је оцена студијског програма Дипломирани учитељ – 4,32 (63 испитаника). Посматрајући најбоље оцењене предмете, индикативно је да су на свим смеровима студенти најзадовољнији предметима који се односе на практичан рад, односно предметима кроз које стичу практична знања и вештине за свој будући рад. То указује на потребу развијања и интензивирања ових садржаја у склопу свих студијских програма.</w:t>
      </w:r>
    </w:p>
    <w:p w14:paraId="1B67D4AE" w14:textId="77777777" w:rsidR="0089186A" w:rsidRPr="003672B0" w:rsidRDefault="0089186A" w:rsidP="008752F3">
      <w:pPr>
        <w:pStyle w:val="Tekst"/>
        <w:rPr>
          <w:lang w:val="sr-Cyrl-RS"/>
        </w:rPr>
      </w:pPr>
      <w:r w:rsidRPr="003672B0">
        <w:rPr>
          <w:lang w:val="sr-Cyrl-RS"/>
        </w:rPr>
        <w:t>Просечна дужина трајања основних академских студија  креће се од 4,55 до 5,62,  мастер студија – од 1,54 до 1,84, а просечно трајање докторских студија креће се од 4 године до 9 година. Проценат дипломираних студената на основним студијама креће се од 43,48% % до 52,11%, са чињеницом да је најмањи у последњој школској години, док проценат дипломираних студената на мастер студијама од 34, 29% до 50,62%, што је и логично узимајући у обзир просечну дужину студирања на овом нивоу студија и имајући у виду специфичне околности које су онемогућиле или отежале упис и истраживачке активности студената у претходној академској години. На докторским студијама однос уписаних и свршених студената креће се од 10% до 18,18% у последњој аналитичкој години (тенденција благог раста) (</w:t>
      </w:r>
      <w:r w:rsidRPr="003672B0">
        <w:rPr>
          <w:b/>
          <w:lang w:val="sr-Cyrl-RS"/>
        </w:rPr>
        <w:t>Табела 4.2</w:t>
      </w:r>
      <w:r w:rsidRPr="003672B0">
        <w:rPr>
          <w:lang w:val="sr-Cyrl-RS"/>
        </w:rPr>
        <w:t>).</w:t>
      </w:r>
    </w:p>
    <w:tbl>
      <w:tblPr>
        <w:tblStyle w:val="ListTable4-Accent1"/>
        <w:tblW w:w="9255" w:type="dxa"/>
        <w:tblLayout w:type="fixed"/>
        <w:tblLook w:val="04A0" w:firstRow="1" w:lastRow="0" w:firstColumn="1" w:lastColumn="0" w:noHBand="0" w:noVBand="1"/>
      </w:tblPr>
      <w:tblGrid>
        <w:gridCol w:w="1035"/>
        <w:gridCol w:w="1035"/>
        <w:gridCol w:w="1110"/>
        <w:gridCol w:w="784"/>
        <w:gridCol w:w="941"/>
        <w:gridCol w:w="990"/>
        <w:gridCol w:w="763"/>
        <w:gridCol w:w="932"/>
        <w:gridCol w:w="910"/>
        <w:gridCol w:w="755"/>
      </w:tblGrid>
      <w:tr w:rsidR="007329B4" w:rsidRPr="003672B0" w14:paraId="699B1C7B" w14:textId="77777777" w:rsidTr="008752F3">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035" w:type="dxa"/>
            <w:vMerge w:val="restart"/>
            <w:hideMark/>
          </w:tcPr>
          <w:p w14:paraId="15426A3A" w14:textId="17D8673B" w:rsidR="0089186A" w:rsidRPr="003672B0" w:rsidRDefault="0089186A" w:rsidP="008752F3">
            <w:pPr>
              <w:suppressAutoHyphens w:val="0"/>
              <w:spacing w:after="0" w:line="240" w:lineRule="auto"/>
              <w:jc w:val="center"/>
              <w:textAlignment w:val="baseline"/>
              <w:rPr>
                <w:rFonts w:eastAsia="Times New Roman"/>
                <w:lang w:val="sr-Cyrl-RS" w:eastAsia="en-US"/>
              </w:rPr>
            </w:pPr>
            <w:r w:rsidRPr="003672B0">
              <w:rPr>
                <w:rFonts w:eastAsia="Times New Roman"/>
                <w:lang w:val="sr-Cyrl-RS" w:eastAsia="en-US"/>
              </w:rPr>
              <w:t>*Степен студија </w:t>
            </w:r>
          </w:p>
        </w:tc>
        <w:tc>
          <w:tcPr>
            <w:tcW w:w="2929" w:type="dxa"/>
            <w:gridSpan w:val="3"/>
            <w:hideMark/>
          </w:tcPr>
          <w:p w14:paraId="2FF1FE3A" w14:textId="77777777" w:rsidR="0089186A" w:rsidRPr="003672B0" w:rsidRDefault="0089186A" w:rsidP="00DC17E2">
            <w:pPr>
              <w:suppressAutoHyphens w:val="0"/>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2022/23 </w:t>
            </w:r>
          </w:p>
        </w:tc>
        <w:tc>
          <w:tcPr>
            <w:tcW w:w="2694" w:type="dxa"/>
            <w:gridSpan w:val="3"/>
            <w:hideMark/>
          </w:tcPr>
          <w:p w14:paraId="71B2B1A9" w14:textId="77777777" w:rsidR="0089186A" w:rsidRPr="003672B0" w:rsidRDefault="0089186A" w:rsidP="00DC17E2">
            <w:pPr>
              <w:suppressAutoHyphens w:val="0"/>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2023/24 </w:t>
            </w:r>
          </w:p>
        </w:tc>
        <w:tc>
          <w:tcPr>
            <w:tcW w:w="2597" w:type="dxa"/>
            <w:gridSpan w:val="3"/>
            <w:hideMark/>
          </w:tcPr>
          <w:p w14:paraId="6F56A23E" w14:textId="77777777" w:rsidR="0089186A" w:rsidRPr="003672B0" w:rsidRDefault="0089186A" w:rsidP="00DC17E2">
            <w:pPr>
              <w:suppressAutoHyphens w:val="0"/>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2024/25 </w:t>
            </w:r>
          </w:p>
        </w:tc>
      </w:tr>
      <w:tr w:rsidR="007329B4" w:rsidRPr="003672B0" w14:paraId="44B7E543" w14:textId="77777777" w:rsidTr="008752F3">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1035" w:type="dxa"/>
            <w:vMerge/>
            <w:hideMark/>
          </w:tcPr>
          <w:p w14:paraId="7EA0938A" w14:textId="77777777" w:rsidR="0089186A" w:rsidRPr="003672B0" w:rsidRDefault="0089186A" w:rsidP="00DC17E2">
            <w:pPr>
              <w:suppressAutoHyphens w:val="0"/>
              <w:spacing w:after="0" w:line="240" w:lineRule="auto"/>
              <w:rPr>
                <w:rFonts w:eastAsia="Times New Roman"/>
                <w:color w:val="FFFFFF" w:themeColor="background1"/>
                <w:lang w:val="sr-Cyrl-RS" w:eastAsia="en-US"/>
              </w:rPr>
            </w:pPr>
          </w:p>
        </w:tc>
        <w:tc>
          <w:tcPr>
            <w:tcW w:w="1035" w:type="dxa"/>
            <w:shd w:val="clear" w:color="auto" w:fill="156082" w:themeFill="accent1"/>
            <w:tcMar>
              <w:left w:w="28" w:type="dxa"/>
              <w:right w:w="0" w:type="dxa"/>
            </w:tcMar>
            <w:hideMark/>
          </w:tcPr>
          <w:p w14:paraId="714914CF"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color w:val="FFFFFF" w:themeColor="background1"/>
                <w:lang w:val="sr-Cyrl-RS" w:eastAsia="en-US"/>
              </w:rPr>
            </w:pPr>
            <w:r w:rsidRPr="003672B0">
              <w:rPr>
                <w:rFonts w:eastAsia="Times New Roman"/>
                <w:color w:val="FFFFFF" w:themeColor="background1"/>
                <w:lang w:val="sr-Cyrl-RS" w:eastAsia="en-US"/>
              </w:rPr>
              <w:t>уписани </w:t>
            </w:r>
          </w:p>
        </w:tc>
        <w:tc>
          <w:tcPr>
            <w:tcW w:w="1110" w:type="dxa"/>
            <w:shd w:val="clear" w:color="auto" w:fill="156082" w:themeFill="accent1"/>
            <w:tcMar>
              <w:left w:w="28" w:type="dxa"/>
              <w:right w:w="0" w:type="dxa"/>
            </w:tcMar>
            <w:hideMark/>
          </w:tcPr>
          <w:p w14:paraId="1BB036D2"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color w:val="FFFFFF" w:themeColor="background1"/>
                <w:lang w:val="sr-Cyrl-RS" w:eastAsia="en-US"/>
              </w:rPr>
            </w:pPr>
            <w:proofErr w:type="spellStart"/>
            <w:r w:rsidRPr="003672B0">
              <w:rPr>
                <w:rFonts w:eastAsia="Times New Roman"/>
                <w:color w:val="FFFFFF" w:themeColor="background1"/>
                <w:lang w:val="sr-Cyrl-RS" w:eastAsia="en-US"/>
              </w:rPr>
              <w:t>диплом</w:t>
            </w:r>
            <w:proofErr w:type="spellEnd"/>
            <w:r w:rsidRPr="003672B0">
              <w:rPr>
                <w:rFonts w:eastAsia="Times New Roman"/>
                <w:color w:val="FFFFFF" w:themeColor="background1"/>
                <w:lang w:val="sr-Cyrl-RS" w:eastAsia="en-US"/>
              </w:rPr>
              <w:t>. </w:t>
            </w:r>
          </w:p>
        </w:tc>
        <w:tc>
          <w:tcPr>
            <w:tcW w:w="784" w:type="dxa"/>
            <w:shd w:val="clear" w:color="auto" w:fill="156082" w:themeFill="accent1"/>
            <w:tcMar>
              <w:left w:w="28" w:type="dxa"/>
              <w:right w:w="0" w:type="dxa"/>
            </w:tcMar>
            <w:hideMark/>
          </w:tcPr>
          <w:p w14:paraId="5233E63D"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color w:val="FFFFFF" w:themeColor="background1"/>
                <w:lang w:val="sr-Cyrl-RS" w:eastAsia="en-US"/>
              </w:rPr>
            </w:pPr>
            <w:r w:rsidRPr="003672B0">
              <w:rPr>
                <w:rFonts w:eastAsia="Times New Roman"/>
                <w:color w:val="FFFFFF" w:themeColor="background1"/>
                <w:lang w:val="sr-Cyrl-RS" w:eastAsia="en-US"/>
              </w:rPr>
              <w:t>% </w:t>
            </w:r>
          </w:p>
        </w:tc>
        <w:tc>
          <w:tcPr>
            <w:tcW w:w="941" w:type="dxa"/>
            <w:shd w:val="clear" w:color="auto" w:fill="156082" w:themeFill="accent1"/>
            <w:tcMar>
              <w:left w:w="28" w:type="dxa"/>
              <w:right w:w="0" w:type="dxa"/>
            </w:tcMar>
            <w:hideMark/>
          </w:tcPr>
          <w:p w14:paraId="2C1484BC"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color w:val="FFFFFF" w:themeColor="background1"/>
                <w:lang w:val="sr-Cyrl-RS" w:eastAsia="en-US"/>
              </w:rPr>
            </w:pPr>
            <w:r w:rsidRPr="003672B0">
              <w:rPr>
                <w:rFonts w:eastAsia="Times New Roman"/>
                <w:color w:val="FFFFFF" w:themeColor="background1"/>
                <w:lang w:val="sr-Cyrl-RS" w:eastAsia="en-US"/>
              </w:rPr>
              <w:t>уписани </w:t>
            </w:r>
          </w:p>
        </w:tc>
        <w:tc>
          <w:tcPr>
            <w:tcW w:w="990" w:type="dxa"/>
            <w:shd w:val="clear" w:color="auto" w:fill="156082" w:themeFill="accent1"/>
            <w:tcMar>
              <w:left w:w="28" w:type="dxa"/>
              <w:right w:w="0" w:type="dxa"/>
            </w:tcMar>
            <w:hideMark/>
          </w:tcPr>
          <w:p w14:paraId="2A34DA38"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color w:val="FFFFFF" w:themeColor="background1"/>
                <w:lang w:val="sr-Cyrl-RS" w:eastAsia="en-US"/>
              </w:rPr>
            </w:pPr>
            <w:proofErr w:type="spellStart"/>
            <w:r w:rsidRPr="003672B0">
              <w:rPr>
                <w:rFonts w:eastAsia="Times New Roman"/>
                <w:color w:val="FFFFFF" w:themeColor="background1"/>
                <w:lang w:val="sr-Cyrl-RS" w:eastAsia="en-US"/>
              </w:rPr>
              <w:t>диплом</w:t>
            </w:r>
            <w:proofErr w:type="spellEnd"/>
            <w:r w:rsidRPr="003672B0">
              <w:rPr>
                <w:rFonts w:eastAsia="Times New Roman"/>
                <w:color w:val="FFFFFF" w:themeColor="background1"/>
                <w:lang w:val="sr-Cyrl-RS" w:eastAsia="en-US"/>
              </w:rPr>
              <w:t>. </w:t>
            </w:r>
          </w:p>
        </w:tc>
        <w:tc>
          <w:tcPr>
            <w:tcW w:w="763" w:type="dxa"/>
            <w:shd w:val="clear" w:color="auto" w:fill="156082" w:themeFill="accent1"/>
            <w:tcMar>
              <w:left w:w="28" w:type="dxa"/>
              <w:right w:w="0" w:type="dxa"/>
            </w:tcMar>
            <w:hideMark/>
          </w:tcPr>
          <w:p w14:paraId="48A4597B"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color w:val="FFFFFF" w:themeColor="background1"/>
                <w:lang w:val="sr-Cyrl-RS" w:eastAsia="en-US"/>
              </w:rPr>
            </w:pPr>
            <w:r w:rsidRPr="003672B0">
              <w:rPr>
                <w:rFonts w:eastAsia="Times New Roman"/>
                <w:color w:val="FFFFFF" w:themeColor="background1"/>
                <w:lang w:val="sr-Cyrl-RS" w:eastAsia="en-US"/>
              </w:rPr>
              <w:t>% </w:t>
            </w:r>
          </w:p>
        </w:tc>
        <w:tc>
          <w:tcPr>
            <w:tcW w:w="932" w:type="dxa"/>
            <w:shd w:val="clear" w:color="auto" w:fill="156082" w:themeFill="accent1"/>
            <w:tcMar>
              <w:left w:w="28" w:type="dxa"/>
              <w:right w:w="0" w:type="dxa"/>
            </w:tcMar>
            <w:hideMark/>
          </w:tcPr>
          <w:p w14:paraId="640993EE"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color w:val="FFFFFF" w:themeColor="background1"/>
                <w:lang w:val="sr-Cyrl-RS" w:eastAsia="en-US"/>
              </w:rPr>
            </w:pPr>
            <w:r w:rsidRPr="003672B0">
              <w:rPr>
                <w:rFonts w:eastAsia="Times New Roman"/>
                <w:color w:val="FFFFFF" w:themeColor="background1"/>
                <w:lang w:val="sr-Cyrl-RS" w:eastAsia="en-US"/>
              </w:rPr>
              <w:t>уписани </w:t>
            </w:r>
          </w:p>
        </w:tc>
        <w:tc>
          <w:tcPr>
            <w:tcW w:w="910" w:type="dxa"/>
            <w:shd w:val="clear" w:color="auto" w:fill="156082" w:themeFill="accent1"/>
            <w:tcMar>
              <w:left w:w="28" w:type="dxa"/>
              <w:right w:w="0" w:type="dxa"/>
            </w:tcMar>
            <w:hideMark/>
          </w:tcPr>
          <w:p w14:paraId="5E7CFFE7"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color w:val="FFFFFF" w:themeColor="background1"/>
                <w:lang w:val="sr-Cyrl-RS" w:eastAsia="en-US"/>
              </w:rPr>
            </w:pPr>
            <w:proofErr w:type="spellStart"/>
            <w:r w:rsidRPr="003672B0">
              <w:rPr>
                <w:rFonts w:eastAsia="Times New Roman"/>
                <w:color w:val="FFFFFF" w:themeColor="background1"/>
                <w:lang w:val="sr-Cyrl-RS" w:eastAsia="en-US"/>
              </w:rPr>
              <w:t>диплом</w:t>
            </w:r>
            <w:proofErr w:type="spellEnd"/>
            <w:r w:rsidRPr="003672B0">
              <w:rPr>
                <w:rFonts w:eastAsia="Times New Roman"/>
                <w:color w:val="FFFFFF" w:themeColor="background1"/>
                <w:lang w:val="sr-Cyrl-RS" w:eastAsia="en-US"/>
              </w:rPr>
              <w:t>. </w:t>
            </w:r>
          </w:p>
        </w:tc>
        <w:tc>
          <w:tcPr>
            <w:tcW w:w="755" w:type="dxa"/>
            <w:shd w:val="clear" w:color="auto" w:fill="156082" w:themeFill="accent1"/>
            <w:tcMar>
              <w:left w:w="28" w:type="dxa"/>
              <w:right w:w="0" w:type="dxa"/>
            </w:tcMar>
            <w:hideMark/>
          </w:tcPr>
          <w:p w14:paraId="7C723714"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color w:val="FFFFFF" w:themeColor="background1"/>
                <w:lang w:val="sr-Cyrl-RS" w:eastAsia="en-US"/>
              </w:rPr>
            </w:pPr>
            <w:r w:rsidRPr="003672B0">
              <w:rPr>
                <w:rFonts w:eastAsia="Times New Roman"/>
                <w:color w:val="FFFFFF" w:themeColor="background1"/>
                <w:lang w:val="sr-Cyrl-RS" w:eastAsia="en-US"/>
              </w:rPr>
              <w:t>% </w:t>
            </w:r>
          </w:p>
        </w:tc>
      </w:tr>
      <w:tr w:rsidR="007329B4" w:rsidRPr="003672B0" w14:paraId="362A1750" w14:textId="77777777" w:rsidTr="008752F3">
        <w:trPr>
          <w:trHeight w:val="150"/>
        </w:trPr>
        <w:tc>
          <w:tcPr>
            <w:cnfStyle w:val="001000000000" w:firstRow="0" w:lastRow="0" w:firstColumn="1" w:lastColumn="0" w:oddVBand="0" w:evenVBand="0" w:oddHBand="0" w:evenHBand="0" w:firstRowFirstColumn="0" w:firstRowLastColumn="0" w:lastRowFirstColumn="0" w:lastRowLastColumn="0"/>
            <w:tcW w:w="1035" w:type="dxa"/>
            <w:hideMark/>
          </w:tcPr>
          <w:p w14:paraId="5DE323DD" w14:textId="77777777" w:rsidR="0089186A" w:rsidRPr="003672B0" w:rsidRDefault="0089186A" w:rsidP="00DC17E2">
            <w:pPr>
              <w:suppressAutoHyphens w:val="0"/>
              <w:spacing w:after="0" w:line="240" w:lineRule="auto"/>
              <w:jc w:val="center"/>
              <w:textAlignment w:val="baseline"/>
              <w:rPr>
                <w:rFonts w:eastAsia="Times New Roman"/>
                <w:lang w:val="sr-Cyrl-RS" w:eastAsia="en-US"/>
              </w:rPr>
            </w:pPr>
            <w:r w:rsidRPr="003672B0">
              <w:rPr>
                <w:rFonts w:eastAsia="Times New Roman"/>
                <w:lang w:val="sr-Cyrl-RS" w:eastAsia="en-US"/>
              </w:rPr>
              <w:t>OСС </w:t>
            </w:r>
          </w:p>
        </w:tc>
        <w:tc>
          <w:tcPr>
            <w:tcW w:w="1035" w:type="dxa"/>
            <w:hideMark/>
          </w:tcPr>
          <w:p w14:paraId="6DE3BE08"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1110" w:type="dxa"/>
            <w:hideMark/>
          </w:tcPr>
          <w:p w14:paraId="54FE368F"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784" w:type="dxa"/>
            <w:hideMark/>
          </w:tcPr>
          <w:p w14:paraId="377FFD51"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941" w:type="dxa"/>
            <w:hideMark/>
          </w:tcPr>
          <w:p w14:paraId="4425DF72"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990" w:type="dxa"/>
            <w:hideMark/>
          </w:tcPr>
          <w:p w14:paraId="7BF9FC24"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763" w:type="dxa"/>
            <w:hideMark/>
          </w:tcPr>
          <w:p w14:paraId="404AE837"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932" w:type="dxa"/>
            <w:hideMark/>
          </w:tcPr>
          <w:p w14:paraId="14BB58A1"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910" w:type="dxa"/>
            <w:hideMark/>
          </w:tcPr>
          <w:p w14:paraId="7243D960"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755" w:type="dxa"/>
            <w:hideMark/>
          </w:tcPr>
          <w:p w14:paraId="2FF71D41"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r>
      <w:tr w:rsidR="007329B4" w:rsidRPr="003672B0" w14:paraId="54185F90" w14:textId="77777777" w:rsidTr="008752F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35" w:type="dxa"/>
            <w:hideMark/>
          </w:tcPr>
          <w:p w14:paraId="07CD2398" w14:textId="77777777" w:rsidR="0089186A" w:rsidRPr="003672B0" w:rsidRDefault="0089186A" w:rsidP="00DC17E2">
            <w:pPr>
              <w:suppressAutoHyphens w:val="0"/>
              <w:spacing w:after="0" w:line="240" w:lineRule="auto"/>
              <w:jc w:val="center"/>
              <w:textAlignment w:val="baseline"/>
              <w:rPr>
                <w:rFonts w:eastAsia="Times New Roman"/>
                <w:lang w:val="sr-Cyrl-RS" w:eastAsia="en-US"/>
              </w:rPr>
            </w:pPr>
            <w:r w:rsidRPr="003672B0">
              <w:rPr>
                <w:rFonts w:eastAsia="Times New Roman"/>
                <w:lang w:val="sr-Cyrl-RS" w:eastAsia="en-US"/>
              </w:rPr>
              <w:t>ССС </w:t>
            </w:r>
          </w:p>
        </w:tc>
        <w:tc>
          <w:tcPr>
            <w:tcW w:w="1035" w:type="dxa"/>
            <w:hideMark/>
          </w:tcPr>
          <w:p w14:paraId="63DB354A"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1110" w:type="dxa"/>
            <w:hideMark/>
          </w:tcPr>
          <w:p w14:paraId="6B984520"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784" w:type="dxa"/>
            <w:hideMark/>
          </w:tcPr>
          <w:p w14:paraId="4BA0D662"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941" w:type="dxa"/>
            <w:hideMark/>
          </w:tcPr>
          <w:p w14:paraId="744D4DE2"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990" w:type="dxa"/>
            <w:hideMark/>
          </w:tcPr>
          <w:p w14:paraId="54B1C09A"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763" w:type="dxa"/>
            <w:hideMark/>
          </w:tcPr>
          <w:p w14:paraId="4236A432"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932" w:type="dxa"/>
            <w:hideMark/>
          </w:tcPr>
          <w:p w14:paraId="4545DA3F"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910" w:type="dxa"/>
            <w:hideMark/>
          </w:tcPr>
          <w:p w14:paraId="23D272B0"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755" w:type="dxa"/>
            <w:hideMark/>
          </w:tcPr>
          <w:p w14:paraId="5B868E92"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r>
      <w:tr w:rsidR="007329B4" w:rsidRPr="003672B0" w14:paraId="6C06690D" w14:textId="77777777" w:rsidTr="008752F3">
        <w:trPr>
          <w:trHeight w:val="300"/>
        </w:trPr>
        <w:tc>
          <w:tcPr>
            <w:cnfStyle w:val="001000000000" w:firstRow="0" w:lastRow="0" w:firstColumn="1" w:lastColumn="0" w:oddVBand="0" w:evenVBand="0" w:oddHBand="0" w:evenHBand="0" w:firstRowFirstColumn="0" w:firstRowLastColumn="0" w:lastRowFirstColumn="0" w:lastRowLastColumn="0"/>
            <w:tcW w:w="1035" w:type="dxa"/>
            <w:hideMark/>
          </w:tcPr>
          <w:p w14:paraId="46170010" w14:textId="77777777" w:rsidR="0089186A" w:rsidRPr="003672B0" w:rsidRDefault="0089186A" w:rsidP="00DC17E2">
            <w:pPr>
              <w:suppressAutoHyphens w:val="0"/>
              <w:spacing w:after="0" w:line="240" w:lineRule="auto"/>
              <w:jc w:val="center"/>
              <w:textAlignment w:val="baseline"/>
              <w:rPr>
                <w:rFonts w:eastAsia="Times New Roman"/>
                <w:lang w:val="sr-Cyrl-RS" w:eastAsia="en-US"/>
              </w:rPr>
            </w:pPr>
            <w:r w:rsidRPr="003672B0">
              <w:rPr>
                <w:rFonts w:eastAsia="Times New Roman"/>
                <w:lang w:val="sr-Cyrl-RS" w:eastAsia="en-US"/>
              </w:rPr>
              <w:t>МСС </w:t>
            </w:r>
          </w:p>
        </w:tc>
        <w:tc>
          <w:tcPr>
            <w:tcW w:w="1035" w:type="dxa"/>
            <w:hideMark/>
          </w:tcPr>
          <w:p w14:paraId="7B6A3D1A"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1110" w:type="dxa"/>
            <w:hideMark/>
          </w:tcPr>
          <w:p w14:paraId="35B6FFBD"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784" w:type="dxa"/>
            <w:hideMark/>
          </w:tcPr>
          <w:p w14:paraId="487DC1B6"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941" w:type="dxa"/>
            <w:hideMark/>
          </w:tcPr>
          <w:p w14:paraId="1B7D4AF8"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990" w:type="dxa"/>
            <w:hideMark/>
          </w:tcPr>
          <w:p w14:paraId="30B1DC7E"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763" w:type="dxa"/>
            <w:hideMark/>
          </w:tcPr>
          <w:p w14:paraId="3264A3CB"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932" w:type="dxa"/>
            <w:hideMark/>
          </w:tcPr>
          <w:p w14:paraId="59EC6A4D"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910" w:type="dxa"/>
            <w:hideMark/>
          </w:tcPr>
          <w:p w14:paraId="5DB6F7B8"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755" w:type="dxa"/>
            <w:hideMark/>
          </w:tcPr>
          <w:p w14:paraId="4F4A2F53"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r>
      <w:tr w:rsidR="007329B4" w:rsidRPr="003672B0" w14:paraId="174D6E9F" w14:textId="77777777" w:rsidTr="008752F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35" w:type="dxa"/>
            <w:hideMark/>
          </w:tcPr>
          <w:p w14:paraId="4CF91920" w14:textId="77777777" w:rsidR="0089186A" w:rsidRPr="003672B0" w:rsidRDefault="0089186A" w:rsidP="00DC17E2">
            <w:pPr>
              <w:suppressAutoHyphens w:val="0"/>
              <w:spacing w:after="0" w:line="240" w:lineRule="auto"/>
              <w:jc w:val="center"/>
              <w:textAlignment w:val="baseline"/>
              <w:rPr>
                <w:rFonts w:eastAsia="Times New Roman"/>
                <w:lang w:val="sr-Cyrl-RS" w:eastAsia="en-US"/>
              </w:rPr>
            </w:pPr>
            <w:r w:rsidRPr="003672B0">
              <w:rPr>
                <w:rFonts w:eastAsia="Times New Roman"/>
                <w:lang w:val="sr-Cyrl-RS" w:eastAsia="en-US"/>
              </w:rPr>
              <w:t>OAС </w:t>
            </w:r>
          </w:p>
        </w:tc>
        <w:tc>
          <w:tcPr>
            <w:tcW w:w="1035" w:type="dxa"/>
            <w:hideMark/>
          </w:tcPr>
          <w:p w14:paraId="0B45AEC7"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71 </w:t>
            </w:r>
          </w:p>
        </w:tc>
        <w:tc>
          <w:tcPr>
            <w:tcW w:w="1110" w:type="dxa"/>
            <w:hideMark/>
          </w:tcPr>
          <w:p w14:paraId="0B4ECD15"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37 </w:t>
            </w:r>
          </w:p>
        </w:tc>
        <w:tc>
          <w:tcPr>
            <w:tcW w:w="784" w:type="dxa"/>
            <w:hideMark/>
          </w:tcPr>
          <w:p w14:paraId="691E485D"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52,11 </w:t>
            </w:r>
          </w:p>
        </w:tc>
        <w:tc>
          <w:tcPr>
            <w:tcW w:w="941" w:type="dxa"/>
            <w:hideMark/>
          </w:tcPr>
          <w:p w14:paraId="49CAF84B"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60 </w:t>
            </w:r>
          </w:p>
        </w:tc>
        <w:tc>
          <w:tcPr>
            <w:tcW w:w="990" w:type="dxa"/>
            <w:hideMark/>
          </w:tcPr>
          <w:p w14:paraId="0AA42D4A"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29 </w:t>
            </w:r>
          </w:p>
        </w:tc>
        <w:tc>
          <w:tcPr>
            <w:tcW w:w="763" w:type="dxa"/>
            <w:hideMark/>
          </w:tcPr>
          <w:p w14:paraId="576A33C4"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48,33 </w:t>
            </w:r>
          </w:p>
        </w:tc>
        <w:tc>
          <w:tcPr>
            <w:tcW w:w="932" w:type="dxa"/>
            <w:hideMark/>
          </w:tcPr>
          <w:p w14:paraId="2050D5C6"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69 </w:t>
            </w:r>
          </w:p>
        </w:tc>
        <w:tc>
          <w:tcPr>
            <w:tcW w:w="910" w:type="dxa"/>
            <w:hideMark/>
          </w:tcPr>
          <w:p w14:paraId="5825D22A"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30 </w:t>
            </w:r>
          </w:p>
        </w:tc>
        <w:tc>
          <w:tcPr>
            <w:tcW w:w="755" w:type="dxa"/>
            <w:hideMark/>
          </w:tcPr>
          <w:p w14:paraId="3DFC68CE"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43,48 </w:t>
            </w:r>
          </w:p>
        </w:tc>
      </w:tr>
      <w:tr w:rsidR="007329B4" w:rsidRPr="003672B0" w14:paraId="0AF452D2" w14:textId="77777777" w:rsidTr="008752F3">
        <w:trPr>
          <w:trHeight w:val="300"/>
        </w:trPr>
        <w:tc>
          <w:tcPr>
            <w:cnfStyle w:val="001000000000" w:firstRow="0" w:lastRow="0" w:firstColumn="1" w:lastColumn="0" w:oddVBand="0" w:evenVBand="0" w:oddHBand="0" w:evenHBand="0" w:firstRowFirstColumn="0" w:firstRowLastColumn="0" w:lastRowFirstColumn="0" w:lastRowLastColumn="0"/>
            <w:tcW w:w="1035" w:type="dxa"/>
            <w:hideMark/>
          </w:tcPr>
          <w:p w14:paraId="10997DB1" w14:textId="77777777" w:rsidR="0089186A" w:rsidRPr="003672B0" w:rsidRDefault="0089186A" w:rsidP="00DC17E2">
            <w:pPr>
              <w:suppressAutoHyphens w:val="0"/>
              <w:spacing w:after="0" w:line="240" w:lineRule="auto"/>
              <w:jc w:val="center"/>
              <w:textAlignment w:val="baseline"/>
              <w:rPr>
                <w:rFonts w:eastAsia="Times New Roman"/>
                <w:lang w:val="sr-Cyrl-RS" w:eastAsia="en-US"/>
              </w:rPr>
            </w:pPr>
            <w:r w:rsidRPr="003672B0">
              <w:rPr>
                <w:rFonts w:eastAsia="Times New Roman"/>
                <w:lang w:val="sr-Cyrl-RS" w:eastAsia="en-US"/>
              </w:rPr>
              <w:t>MAС </w:t>
            </w:r>
          </w:p>
        </w:tc>
        <w:tc>
          <w:tcPr>
            <w:tcW w:w="1035" w:type="dxa"/>
            <w:hideMark/>
          </w:tcPr>
          <w:p w14:paraId="6B779E0E"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105 </w:t>
            </w:r>
          </w:p>
        </w:tc>
        <w:tc>
          <w:tcPr>
            <w:tcW w:w="1110" w:type="dxa"/>
            <w:hideMark/>
          </w:tcPr>
          <w:p w14:paraId="66F7661C"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38 </w:t>
            </w:r>
          </w:p>
        </w:tc>
        <w:tc>
          <w:tcPr>
            <w:tcW w:w="784" w:type="dxa"/>
            <w:hideMark/>
          </w:tcPr>
          <w:p w14:paraId="3C153715"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36,19 </w:t>
            </w:r>
          </w:p>
        </w:tc>
        <w:tc>
          <w:tcPr>
            <w:tcW w:w="941" w:type="dxa"/>
            <w:hideMark/>
          </w:tcPr>
          <w:p w14:paraId="14EF0496"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105 </w:t>
            </w:r>
          </w:p>
        </w:tc>
        <w:tc>
          <w:tcPr>
            <w:tcW w:w="990" w:type="dxa"/>
            <w:hideMark/>
          </w:tcPr>
          <w:p w14:paraId="308FADCF"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36 </w:t>
            </w:r>
          </w:p>
        </w:tc>
        <w:tc>
          <w:tcPr>
            <w:tcW w:w="763" w:type="dxa"/>
            <w:hideMark/>
          </w:tcPr>
          <w:p w14:paraId="130BA456"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34,29 </w:t>
            </w:r>
          </w:p>
        </w:tc>
        <w:tc>
          <w:tcPr>
            <w:tcW w:w="932" w:type="dxa"/>
            <w:hideMark/>
          </w:tcPr>
          <w:p w14:paraId="40AC2B51"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81 </w:t>
            </w:r>
          </w:p>
        </w:tc>
        <w:tc>
          <w:tcPr>
            <w:tcW w:w="910" w:type="dxa"/>
            <w:hideMark/>
          </w:tcPr>
          <w:p w14:paraId="2806A57C"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41 </w:t>
            </w:r>
          </w:p>
        </w:tc>
        <w:tc>
          <w:tcPr>
            <w:tcW w:w="755" w:type="dxa"/>
            <w:hideMark/>
          </w:tcPr>
          <w:p w14:paraId="22073E78"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50,62 </w:t>
            </w:r>
          </w:p>
        </w:tc>
      </w:tr>
      <w:tr w:rsidR="007329B4" w:rsidRPr="003672B0" w14:paraId="44C95D1C" w14:textId="77777777" w:rsidTr="008752F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35" w:type="dxa"/>
            <w:hideMark/>
          </w:tcPr>
          <w:p w14:paraId="5A19F1DE" w14:textId="77777777" w:rsidR="0089186A" w:rsidRPr="003672B0" w:rsidRDefault="0089186A" w:rsidP="00DC17E2">
            <w:pPr>
              <w:suppressAutoHyphens w:val="0"/>
              <w:spacing w:after="0" w:line="240" w:lineRule="auto"/>
              <w:jc w:val="center"/>
              <w:textAlignment w:val="baseline"/>
              <w:rPr>
                <w:rFonts w:eastAsia="Times New Roman"/>
                <w:lang w:val="sr-Cyrl-RS" w:eastAsia="en-US"/>
              </w:rPr>
            </w:pPr>
            <w:r w:rsidRPr="003672B0">
              <w:rPr>
                <w:rFonts w:eastAsia="Times New Roman"/>
                <w:lang w:val="sr-Cyrl-RS" w:eastAsia="en-US"/>
              </w:rPr>
              <w:t>ИAС </w:t>
            </w:r>
          </w:p>
        </w:tc>
        <w:tc>
          <w:tcPr>
            <w:tcW w:w="1035" w:type="dxa"/>
            <w:hideMark/>
          </w:tcPr>
          <w:p w14:paraId="3060B89A"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1110" w:type="dxa"/>
            <w:hideMark/>
          </w:tcPr>
          <w:p w14:paraId="0996B574"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784" w:type="dxa"/>
            <w:hideMark/>
          </w:tcPr>
          <w:p w14:paraId="75BBDDE2"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941" w:type="dxa"/>
            <w:hideMark/>
          </w:tcPr>
          <w:p w14:paraId="433C1087"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990" w:type="dxa"/>
            <w:hideMark/>
          </w:tcPr>
          <w:p w14:paraId="7252D465"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763" w:type="dxa"/>
            <w:hideMark/>
          </w:tcPr>
          <w:p w14:paraId="6EAB2039"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932" w:type="dxa"/>
            <w:hideMark/>
          </w:tcPr>
          <w:p w14:paraId="36001C86"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910" w:type="dxa"/>
            <w:hideMark/>
          </w:tcPr>
          <w:p w14:paraId="3D531739"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755" w:type="dxa"/>
            <w:hideMark/>
          </w:tcPr>
          <w:p w14:paraId="37AEB7AE"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r>
      <w:tr w:rsidR="007329B4" w:rsidRPr="003672B0" w14:paraId="5265DD7D" w14:textId="77777777" w:rsidTr="008752F3">
        <w:trPr>
          <w:trHeight w:val="300"/>
        </w:trPr>
        <w:tc>
          <w:tcPr>
            <w:cnfStyle w:val="001000000000" w:firstRow="0" w:lastRow="0" w:firstColumn="1" w:lastColumn="0" w:oddVBand="0" w:evenVBand="0" w:oddHBand="0" w:evenHBand="0" w:firstRowFirstColumn="0" w:firstRowLastColumn="0" w:lastRowFirstColumn="0" w:lastRowLastColumn="0"/>
            <w:tcW w:w="1035" w:type="dxa"/>
            <w:hideMark/>
          </w:tcPr>
          <w:p w14:paraId="7C05DF46" w14:textId="77777777" w:rsidR="0089186A" w:rsidRPr="003672B0" w:rsidRDefault="0089186A" w:rsidP="00DC17E2">
            <w:pPr>
              <w:suppressAutoHyphens w:val="0"/>
              <w:spacing w:after="0" w:line="240" w:lineRule="auto"/>
              <w:jc w:val="center"/>
              <w:textAlignment w:val="baseline"/>
              <w:rPr>
                <w:rFonts w:eastAsia="Times New Roman"/>
                <w:lang w:val="sr-Cyrl-RS" w:eastAsia="en-US"/>
              </w:rPr>
            </w:pPr>
            <w:r w:rsidRPr="003672B0">
              <w:rPr>
                <w:rFonts w:eastAsia="Times New Roman"/>
                <w:lang w:val="sr-Cyrl-RS" w:eastAsia="en-US"/>
              </w:rPr>
              <w:t>СAС </w:t>
            </w:r>
          </w:p>
        </w:tc>
        <w:tc>
          <w:tcPr>
            <w:tcW w:w="1035" w:type="dxa"/>
            <w:hideMark/>
          </w:tcPr>
          <w:p w14:paraId="0853740C"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1110" w:type="dxa"/>
            <w:hideMark/>
          </w:tcPr>
          <w:p w14:paraId="0497AE54"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784" w:type="dxa"/>
            <w:hideMark/>
          </w:tcPr>
          <w:p w14:paraId="4A07884F"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941" w:type="dxa"/>
            <w:hideMark/>
          </w:tcPr>
          <w:p w14:paraId="1E051698"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990" w:type="dxa"/>
            <w:hideMark/>
          </w:tcPr>
          <w:p w14:paraId="44407B2B"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763" w:type="dxa"/>
            <w:hideMark/>
          </w:tcPr>
          <w:p w14:paraId="78C1F211"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932" w:type="dxa"/>
            <w:hideMark/>
          </w:tcPr>
          <w:p w14:paraId="43706106"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910" w:type="dxa"/>
            <w:hideMark/>
          </w:tcPr>
          <w:p w14:paraId="4946FDEB"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755" w:type="dxa"/>
            <w:hideMark/>
          </w:tcPr>
          <w:p w14:paraId="4387F8F0"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r>
      <w:tr w:rsidR="007329B4" w:rsidRPr="003672B0" w14:paraId="104C169A" w14:textId="77777777" w:rsidTr="008752F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35" w:type="dxa"/>
            <w:hideMark/>
          </w:tcPr>
          <w:p w14:paraId="28EED722" w14:textId="77777777" w:rsidR="0089186A" w:rsidRPr="003672B0" w:rsidRDefault="0089186A" w:rsidP="00DC17E2">
            <w:pPr>
              <w:suppressAutoHyphens w:val="0"/>
              <w:spacing w:after="0" w:line="240" w:lineRule="auto"/>
              <w:jc w:val="center"/>
              <w:textAlignment w:val="baseline"/>
              <w:rPr>
                <w:rFonts w:eastAsia="Times New Roman"/>
                <w:lang w:val="sr-Cyrl-RS" w:eastAsia="en-US"/>
              </w:rPr>
            </w:pPr>
            <w:r w:rsidRPr="003672B0">
              <w:rPr>
                <w:rFonts w:eastAsia="Times New Roman"/>
                <w:lang w:val="sr-Cyrl-RS" w:eastAsia="en-US"/>
              </w:rPr>
              <w:t>ДС </w:t>
            </w:r>
          </w:p>
        </w:tc>
        <w:tc>
          <w:tcPr>
            <w:tcW w:w="1035" w:type="dxa"/>
            <w:hideMark/>
          </w:tcPr>
          <w:p w14:paraId="6DBFFB35"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10 </w:t>
            </w:r>
          </w:p>
        </w:tc>
        <w:tc>
          <w:tcPr>
            <w:tcW w:w="1110" w:type="dxa"/>
            <w:hideMark/>
          </w:tcPr>
          <w:p w14:paraId="79150182"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1 </w:t>
            </w:r>
          </w:p>
        </w:tc>
        <w:tc>
          <w:tcPr>
            <w:tcW w:w="784" w:type="dxa"/>
            <w:hideMark/>
          </w:tcPr>
          <w:p w14:paraId="35E7CFBD"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10,00 </w:t>
            </w:r>
          </w:p>
        </w:tc>
        <w:tc>
          <w:tcPr>
            <w:tcW w:w="941" w:type="dxa"/>
            <w:hideMark/>
          </w:tcPr>
          <w:p w14:paraId="191954B6"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14 </w:t>
            </w:r>
          </w:p>
        </w:tc>
        <w:tc>
          <w:tcPr>
            <w:tcW w:w="990" w:type="dxa"/>
            <w:hideMark/>
          </w:tcPr>
          <w:p w14:paraId="7BD395CB"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1 </w:t>
            </w:r>
          </w:p>
        </w:tc>
        <w:tc>
          <w:tcPr>
            <w:tcW w:w="763" w:type="dxa"/>
            <w:hideMark/>
          </w:tcPr>
          <w:p w14:paraId="7F26781D"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7,14 </w:t>
            </w:r>
          </w:p>
        </w:tc>
        <w:tc>
          <w:tcPr>
            <w:tcW w:w="932" w:type="dxa"/>
            <w:hideMark/>
          </w:tcPr>
          <w:p w14:paraId="01DAFBFB"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11 </w:t>
            </w:r>
          </w:p>
        </w:tc>
        <w:tc>
          <w:tcPr>
            <w:tcW w:w="910" w:type="dxa"/>
            <w:hideMark/>
          </w:tcPr>
          <w:p w14:paraId="49018102"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2 </w:t>
            </w:r>
          </w:p>
        </w:tc>
        <w:tc>
          <w:tcPr>
            <w:tcW w:w="755" w:type="dxa"/>
            <w:hideMark/>
          </w:tcPr>
          <w:p w14:paraId="59BF05BD" w14:textId="77777777" w:rsidR="0089186A" w:rsidRPr="003672B0" w:rsidRDefault="0089186A" w:rsidP="00DC17E2">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18,18 </w:t>
            </w:r>
          </w:p>
        </w:tc>
      </w:tr>
      <w:tr w:rsidR="007329B4" w:rsidRPr="003672B0" w14:paraId="07602024" w14:textId="77777777" w:rsidTr="008752F3">
        <w:trPr>
          <w:trHeight w:val="300"/>
        </w:trPr>
        <w:tc>
          <w:tcPr>
            <w:cnfStyle w:val="001000000000" w:firstRow="0" w:lastRow="0" w:firstColumn="1" w:lastColumn="0" w:oddVBand="0" w:evenVBand="0" w:oddHBand="0" w:evenHBand="0" w:firstRowFirstColumn="0" w:firstRowLastColumn="0" w:lastRowFirstColumn="0" w:lastRowLastColumn="0"/>
            <w:tcW w:w="1035" w:type="dxa"/>
            <w:hideMark/>
          </w:tcPr>
          <w:p w14:paraId="520BDDD9" w14:textId="77777777" w:rsidR="0089186A" w:rsidRPr="003672B0" w:rsidRDefault="0089186A" w:rsidP="00DC17E2">
            <w:pPr>
              <w:suppressAutoHyphens w:val="0"/>
              <w:spacing w:after="0" w:line="240" w:lineRule="auto"/>
              <w:jc w:val="center"/>
              <w:textAlignment w:val="baseline"/>
              <w:rPr>
                <w:rFonts w:eastAsia="Times New Roman"/>
                <w:lang w:val="sr-Cyrl-RS" w:eastAsia="en-US"/>
              </w:rPr>
            </w:pPr>
            <w:r w:rsidRPr="003672B0">
              <w:rPr>
                <w:rFonts w:eastAsia="Times New Roman"/>
                <w:lang w:val="sr-Cyrl-RS" w:eastAsia="en-US"/>
              </w:rPr>
              <w:t>Укупно </w:t>
            </w:r>
          </w:p>
        </w:tc>
        <w:tc>
          <w:tcPr>
            <w:tcW w:w="1035" w:type="dxa"/>
            <w:hideMark/>
          </w:tcPr>
          <w:p w14:paraId="2C4AA7BF"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186 </w:t>
            </w:r>
          </w:p>
        </w:tc>
        <w:tc>
          <w:tcPr>
            <w:tcW w:w="1110" w:type="dxa"/>
            <w:hideMark/>
          </w:tcPr>
          <w:p w14:paraId="47122307"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76 </w:t>
            </w:r>
          </w:p>
        </w:tc>
        <w:tc>
          <w:tcPr>
            <w:tcW w:w="784" w:type="dxa"/>
            <w:hideMark/>
          </w:tcPr>
          <w:p w14:paraId="1DD698D0"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40,86 </w:t>
            </w:r>
          </w:p>
        </w:tc>
        <w:tc>
          <w:tcPr>
            <w:tcW w:w="941" w:type="dxa"/>
            <w:hideMark/>
          </w:tcPr>
          <w:p w14:paraId="4CB13229"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179 </w:t>
            </w:r>
          </w:p>
        </w:tc>
        <w:tc>
          <w:tcPr>
            <w:tcW w:w="990" w:type="dxa"/>
            <w:hideMark/>
          </w:tcPr>
          <w:p w14:paraId="44DE3D7D"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66 </w:t>
            </w:r>
          </w:p>
        </w:tc>
        <w:tc>
          <w:tcPr>
            <w:tcW w:w="763" w:type="dxa"/>
            <w:hideMark/>
          </w:tcPr>
          <w:p w14:paraId="1CE9C226"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36,87 </w:t>
            </w:r>
          </w:p>
        </w:tc>
        <w:tc>
          <w:tcPr>
            <w:tcW w:w="932" w:type="dxa"/>
            <w:hideMark/>
          </w:tcPr>
          <w:p w14:paraId="4EC9E832"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161 </w:t>
            </w:r>
          </w:p>
        </w:tc>
        <w:tc>
          <w:tcPr>
            <w:tcW w:w="910" w:type="dxa"/>
            <w:hideMark/>
          </w:tcPr>
          <w:p w14:paraId="32DDAF70"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73 </w:t>
            </w:r>
          </w:p>
        </w:tc>
        <w:tc>
          <w:tcPr>
            <w:tcW w:w="755" w:type="dxa"/>
            <w:hideMark/>
          </w:tcPr>
          <w:p w14:paraId="7DA03D64" w14:textId="77777777" w:rsidR="0089186A" w:rsidRPr="003672B0" w:rsidRDefault="0089186A" w:rsidP="00DC17E2">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45,34 </w:t>
            </w:r>
          </w:p>
        </w:tc>
      </w:tr>
    </w:tbl>
    <w:p w14:paraId="1E8C112B" w14:textId="77777777" w:rsidR="00261ADE" w:rsidRDefault="00261ADE" w:rsidP="00256165">
      <w:pPr>
        <w:pStyle w:val="Tekst"/>
        <w:rPr>
          <w:b/>
          <w:bCs/>
          <w:color w:val="auto"/>
          <w:szCs w:val="22"/>
          <w:lang w:val="sr-Latn-RS"/>
        </w:rPr>
      </w:pPr>
    </w:p>
    <w:p w14:paraId="40B48466" w14:textId="36CE2C73" w:rsidR="0089186A" w:rsidRPr="003672B0" w:rsidRDefault="0089186A" w:rsidP="00256165">
      <w:pPr>
        <w:pStyle w:val="Tekst"/>
        <w:rPr>
          <w:b/>
          <w:bCs/>
          <w:color w:val="auto"/>
          <w:szCs w:val="22"/>
          <w:lang w:val="sr-Cyrl-RS"/>
        </w:rPr>
      </w:pPr>
      <w:r w:rsidRPr="003672B0">
        <w:rPr>
          <w:b/>
          <w:bCs/>
          <w:color w:val="auto"/>
          <w:szCs w:val="22"/>
          <w:lang w:val="sr-Cyrl-RS"/>
        </w:rPr>
        <w:lastRenderedPageBreak/>
        <w:t xml:space="preserve">Мишљења послодаваца о квалитету дипломираних студената </w:t>
      </w:r>
    </w:p>
    <w:p w14:paraId="6848128C" w14:textId="77777777" w:rsidR="0089186A" w:rsidRPr="003672B0" w:rsidRDefault="0089186A" w:rsidP="004B563F">
      <w:pPr>
        <w:pStyle w:val="Tekst"/>
        <w:rPr>
          <w:lang w:val="sr-Cyrl-RS"/>
        </w:rPr>
      </w:pPr>
      <w:r w:rsidRPr="003672B0">
        <w:rPr>
          <w:lang w:val="sr-Cyrl-RS"/>
        </w:rPr>
        <w:t xml:space="preserve">Правилником о самовредновању предвиђено је да се квалитет студијског програма оцењује и прикупљањем мишљења послодаваца о квалитету дипломираних студената. </w:t>
      </w:r>
      <w:r w:rsidRPr="003672B0">
        <w:rPr>
          <w:rFonts w:eastAsia="TimesNewRomanPSMT"/>
          <w:lang w:val="sr-Cyrl-RS"/>
        </w:rPr>
        <w:t xml:space="preserve">Стручност дипломираних студената процењује се на основу анкетирања послодаваца, као и организација и институција у којима се обавља студијска пракса. Управа Факултета чини напоре да одржава добро односе сарадње и дијалога са школама, предшколским установама и библиотекама које запошљавају радне профиле за које наш факултет образује младе људе, а са циљем да разуме и анализира релевантност својих студијских програма и компетентност свршених студената Факултета. Када је реч о резултатима спроведених анкета које су дистрибуиране послодавцима, можемо констатовати да је од послатих анкета враћено и попуњено свега 15 (претходно -21), што нам указује на потребу изналажења другачијих видова обезбеђења мишљења послодаваца наших дипломаца, те је то сигурно један од циљева за овакав вид провере квалитета у наредном периоду. У анкетама су послодавци оценили теоријска и практична знања дипломираних студената, у просеку оценом 4, а тако су оцењене и педагошко-психолошке компетенције, као и њихова мотивација, истрајност и </w:t>
      </w:r>
      <w:proofErr w:type="spellStart"/>
      <w:r w:rsidRPr="003672B0">
        <w:rPr>
          <w:rFonts w:eastAsia="TimesNewRomanPSMT"/>
          <w:lang w:val="sr-Cyrl-RS"/>
        </w:rPr>
        <w:t>и</w:t>
      </w:r>
      <w:proofErr w:type="spellEnd"/>
      <w:r w:rsidRPr="003672B0">
        <w:rPr>
          <w:rFonts w:eastAsia="TimesNewRomanPSMT"/>
          <w:lang w:val="sr-Cyrl-RS"/>
        </w:rPr>
        <w:t xml:space="preserve"> залагање. </w:t>
      </w:r>
      <w:r w:rsidRPr="003672B0">
        <w:rPr>
          <w:lang w:val="sr-Cyrl-RS"/>
        </w:rPr>
        <w:t xml:space="preserve">Задовољни су њиховом одговорношћу према обавезама, </w:t>
      </w:r>
      <w:proofErr w:type="spellStart"/>
      <w:r w:rsidRPr="003672B0">
        <w:rPr>
          <w:lang w:val="sr-Cyrl-RS"/>
        </w:rPr>
        <w:t>асертивном</w:t>
      </w:r>
      <w:proofErr w:type="spellEnd"/>
      <w:r w:rsidRPr="003672B0">
        <w:rPr>
          <w:lang w:val="sr-Cyrl-RS"/>
        </w:rPr>
        <w:t xml:space="preserve"> комуникацијом са ученицима, родитељима и колегама, као и спремношћу да приме савете од старијих колегиница. Послодавци наводе да „након завршених студија и укључивања у школске активности стиче се утисак да дипломирани студенти имају добро знање, да су креативни и </w:t>
      </w:r>
      <w:proofErr w:type="spellStart"/>
      <w:r w:rsidRPr="003672B0">
        <w:rPr>
          <w:lang w:val="sr-Cyrl-RS"/>
        </w:rPr>
        <w:t>сарадљиви</w:t>
      </w:r>
      <w:proofErr w:type="spellEnd"/>
      <w:r w:rsidRPr="003672B0">
        <w:rPr>
          <w:lang w:val="sr-Cyrl-RS"/>
        </w:rPr>
        <w:t xml:space="preserve">, спремни да повезују теоријска знања и примењују их у пракси. У току студијског програма требало би мало више пажње посветити стицању знања и вештина </w:t>
      </w:r>
      <w:proofErr w:type="spellStart"/>
      <w:r w:rsidRPr="003672B0">
        <w:rPr>
          <w:lang w:val="sr-Cyrl-RS"/>
        </w:rPr>
        <w:t>зареаговање</w:t>
      </w:r>
      <w:proofErr w:type="spellEnd"/>
      <w:r w:rsidRPr="003672B0">
        <w:rPr>
          <w:lang w:val="sr-Cyrl-RS"/>
        </w:rPr>
        <w:t xml:space="preserve"> и решавање педагошких ситуација“. Послодавци истичу стручну оспособљеност, дидактичко-методичку умешност, као и комуникационе вештине и емпатичан приступ према ученицима. Такође су значајно акцентовали креативност, флексибилност и </w:t>
      </w:r>
      <w:proofErr w:type="spellStart"/>
      <w:r w:rsidRPr="003672B0">
        <w:rPr>
          <w:lang w:val="sr-Cyrl-RS"/>
        </w:rPr>
        <w:t>професионлна</w:t>
      </w:r>
      <w:proofErr w:type="spellEnd"/>
      <w:r w:rsidRPr="003672B0">
        <w:rPr>
          <w:lang w:val="sr-Cyrl-RS"/>
        </w:rPr>
        <w:t xml:space="preserve"> одговорност.</w:t>
      </w:r>
    </w:p>
    <w:p w14:paraId="2FFC685E" w14:textId="650684EF" w:rsidR="0089186A" w:rsidRPr="003672B0" w:rsidRDefault="0089186A" w:rsidP="004B563F">
      <w:pPr>
        <w:pStyle w:val="Tekst"/>
        <w:rPr>
          <w:lang w:val="sr-Cyrl-RS" w:eastAsia="ja-JP"/>
        </w:rPr>
      </w:pPr>
      <w:r w:rsidRPr="003672B0">
        <w:rPr>
          <w:rFonts w:eastAsia="TimesNewRomanPSMT"/>
          <w:lang w:val="sr-Cyrl-RS"/>
        </w:rPr>
        <w:t>Послодавци доминантно исказују задовољство радом свршених студената, мишљења послодаваца су позитивнија у односу на претходни период (2022)</w:t>
      </w:r>
      <w:r w:rsidR="001704C7" w:rsidRPr="003672B0">
        <w:rPr>
          <w:rFonts w:eastAsia="TimesNewRomanPSMT"/>
          <w:lang w:val="sr-Latn-RS"/>
        </w:rPr>
        <w:t>,</w:t>
      </w:r>
      <w:r w:rsidRPr="003672B0">
        <w:rPr>
          <w:rFonts w:eastAsia="TimesNewRomanPSMT"/>
          <w:lang w:val="sr-Cyrl-RS"/>
        </w:rPr>
        <w:t xml:space="preserve"> када су наводили у коментарима да сматрају да је студентима потребно још више методичке праксе у склопу студирања, односно више простора за развој методичких компетенција, као и да међу дипломираним студентима има много оних који су заинтересовани и способни, али и један број оних који делују незаинтересовано и показују </w:t>
      </w:r>
      <w:proofErr w:type="spellStart"/>
      <w:r w:rsidRPr="003672B0">
        <w:rPr>
          <w:rFonts w:eastAsia="TimesNewRomanPSMT"/>
          <w:lang w:val="sr-Cyrl-RS"/>
        </w:rPr>
        <w:t>неиневентивност</w:t>
      </w:r>
      <w:proofErr w:type="spellEnd"/>
      <w:r w:rsidRPr="003672B0">
        <w:rPr>
          <w:rFonts w:eastAsia="TimesNewRomanPSMT"/>
          <w:lang w:val="sr-Cyrl-RS"/>
        </w:rPr>
        <w:t xml:space="preserve">. </w:t>
      </w:r>
      <w:r w:rsidRPr="003672B0">
        <w:rPr>
          <w:lang w:val="sr-Cyrl-RS"/>
        </w:rPr>
        <w:t xml:space="preserve">Потребно је у значајној мери унапредити практична знања и вештине, како у непосредном раду са ученицима, тако и у области израде педагошке и остале школске документације. Посебан акценат треба ставити на развој компетенција за ефикасно планирање, реализацију и евалуацију наставног процеса, као и на правилно и правовремено вођење документације у складу са прописаним стандардима и процедурама. </w:t>
      </w:r>
    </w:p>
    <w:p w14:paraId="013C9A05" w14:textId="46CFF059" w:rsidR="0089186A" w:rsidRPr="003672B0" w:rsidRDefault="002F3881" w:rsidP="008752F3">
      <w:pPr>
        <w:pStyle w:val="Tekst"/>
        <w:ind w:firstLine="0"/>
        <w:rPr>
          <w:rFonts w:eastAsia="TimesNewRomanPSMT"/>
          <w:color w:val="auto"/>
          <w:szCs w:val="22"/>
          <w:lang w:val="sr-Cyrl-RS"/>
        </w:rPr>
      </w:pPr>
      <w:r w:rsidRPr="003672B0">
        <w:rPr>
          <w:noProof/>
          <w:color w:val="auto"/>
          <w:lang w:val="sr-Cyrl-RS"/>
        </w:rPr>
        <w:drawing>
          <wp:inline distT="0" distB="0" distL="0" distR="0" wp14:anchorId="5C66AE3C" wp14:editId="26813B62">
            <wp:extent cx="5947410" cy="2822575"/>
            <wp:effectExtent l="0" t="0" r="0" b="0"/>
            <wp:docPr id="130" name="Picture 1" descr="Forms response chart. Question title: Како оцењујете теоријска знања дипломираних студената Педагошког факултета у Сомбору?. Number of responses: 14 respon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ms response chart. Question title: Како оцењујете теоријска знања дипломираних студената Педагошког факултета у Сомбору?. Number of responses: 14 responses."/>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947410" cy="2822575"/>
                    </a:xfrm>
                    <a:prstGeom prst="rect">
                      <a:avLst/>
                    </a:prstGeom>
                    <a:noFill/>
                    <a:ln>
                      <a:noFill/>
                    </a:ln>
                  </pic:spPr>
                </pic:pic>
              </a:graphicData>
            </a:graphic>
          </wp:inline>
        </w:drawing>
      </w:r>
    </w:p>
    <w:p w14:paraId="0CED6A51" w14:textId="24632E72" w:rsidR="0089186A" w:rsidRPr="003672B0" w:rsidRDefault="002F3881" w:rsidP="008752F3">
      <w:pPr>
        <w:pStyle w:val="Tekst"/>
        <w:ind w:firstLine="0"/>
        <w:rPr>
          <w:color w:val="auto"/>
          <w:szCs w:val="22"/>
          <w:lang w:val="sr-Cyrl-RS" w:eastAsia="en-US"/>
        </w:rPr>
      </w:pPr>
      <w:r w:rsidRPr="003672B0">
        <w:rPr>
          <w:noProof/>
          <w:color w:val="auto"/>
          <w:lang w:val="sr-Cyrl-RS"/>
        </w:rPr>
        <w:lastRenderedPageBreak/>
        <w:drawing>
          <wp:inline distT="0" distB="0" distL="0" distR="0" wp14:anchorId="6A370877" wp14:editId="58F404A6">
            <wp:extent cx="5947410" cy="3021330"/>
            <wp:effectExtent l="0" t="0" r="0" b="0"/>
            <wp:docPr id="131" name="Picture 2" descr="Forms response chart. Question title: У којој мери дипломирани студенти  Педагошког факултета у Сомбору  поседују одговарајућа практична знања за успешно обављање радних задатака?. Number of responses: 15 respon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rms response chart. Question title: У којој мери дипломирани студенти  Педагошког факултета у Сомбору  поседују одговарајућа практична знања за успешно обављање радних задатака?. Number of responses: 15 responses."/>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947410" cy="3021330"/>
                    </a:xfrm>
                    <a:prstGeom prst="rect">
                      <a:avLst/>
                    </a:prstGeom>
                    <a:noFill/>
                    <a:ln>
                      <a:noFill/>
                    </a:ln>
                  </pic:spPr>
                </pic:pic>
              </a:graphicData>
            </a:graphic>
          </wp:inline>
        </w:drawing>
      </w:r>
    </w:p>
    <w:p w14:paraId="0B145742" w14:textId="7F31FD63" w:rsidR="0089186A" w:rsidRPr="003672B0" w:rsidRDefault="002F3881" w:rsidP="008752F3">
      <w:pPr>
        <w:pStyle w:val="Tekst"/>
        <w:ind w:firstLine="0"/>
        <w:rPr>
          <w:noProof/>
          <w:color w:val="auto"/>
          <w:lang w:val="sr-Cyrl-RS"/>
        </w:rPr>
      </w:pPr>
      <w:r w:rsidRPr="003672B0">
        <w:rPr>
          <w:noProof/>
          <w:color w:val="auto"/>
          <w:lang w:val="sr-Cyrl-RS"/>
        </w:rPr>
        <w:drawing>
          <wp:inline distT="0" distB="0" distL="0" distR="0" wp14:anchorId="5C4CAC46" wp14:editId="0270FEF3">
            <wp:extent cx="5836285" cy="2957830"/>
            <wp:effectExtent l="0" t="0" r="0" b="0"/>
            <wp:docPr id="132" name="Picture 4" descr="Forms response chart. Question title: Како оцењујете педагошко-психолошке компетенције дипломираних студената  Педагошког факултета у Сомбору  (способност за успешно васпитно деловање, за мотивисање деце, за развој личности детета итд.)?&#10;. Number of responses: 15 respon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orms response chart. Question title: Како оцењујете педагошко-психолошке компетенције дипломираних студената  Педагошког факултета у Сомбору  (способност за успешно васпитно деловање, за мотивисање деце, за развој личности детета итд.)?&#10;. Number of responses: 15 responses."/>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836285" cy="2957830"/>
                    </a:xfrm>
                    <a:prstGeom prst="rect">
                      <a:avLst/>
                    </a:prstGeom>
                    <a:noFill/>
                    <a:ln>
                      <a:noFill/>
                    </a:ln>
                  </pic:spPr>
                </pic:pic>
              </a:graphicData>
            </a:graphic>
          </wp:inline>
        </w:drawing>
      </w:r>
    </w:p>
    <w:p w14:paraId="266435F0" w14:textId="693A47DE" w:rsidR="0089186A" w:rsidRPr="003672B0" w:rsidRDefault="002F3881" w:rsidP="008752F3">
      <w:pPr>
        <w:pStyle w:val="Tekst"/>
        <w:ind w:firstLine="0"/>
        <w:jc w:val="left"/>
        <w:rPr>
          <w:color w:val="auto"/>
          <w:szCs w:val="22"/>
          <w:lang w:val="sr-Cyrl-RS"/>
        </w:rPr>
      </w:pPr>
      <w:r w:rsidRPr="003672B0">
        <w:rPr>
          <w:noProof/>
          <w:color w:val="auto"/>
          <w:lang w:val="sr-Cyrl-RS"/>
        </w:rPr>
        <w:drawing>
          <wp:inline distT="0" distB="0" distL="0" distR="0" wp14:anchorId="0479DA9E" wp14:editId="2F4445E6">
            <wp:extent cx="5947410" cy="3021330"/>
            <wp:effectExtent l="0" t="0" r="0" b="0"/>
            <wp:docPr id="133" name="Picture 5" descr="Forms response chart. Question title: Како оцењујете личне карактеристике и квалитете дипломираних студената  Педагошког факултета у Сомбору (мотивација, истрајност и залагање у раду, спремност за учење нових ствари итд.)?. Number of responses: 15 respon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rms response chart. Question title: Како оцењујете личне карактеристике и квалитете дипломираних студената  Педагошког факултета у Сомбору (мотивација, истрајност и залагање у раду, спремност за учење нових ствари итд.)?. Number of responses: 15 responses."/>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947410" cy="3021330"/>
                    </a:xfrm>
                    <a:prstGeom prst="rect">
                      <a:avLst/>
                    </a:prstGeom>
                    <a:noFill/>
                    <a:ln>
                      <a:noFill/>
                    </a:ln>
                  </pic:spPr>
                </pic:pic>
              </a:graphicData>
            </a:graphic>
          </wp:inline>
        </w:drawing>
      </w:r>
    </w:p>
    <w:p w14:paraId="6D7607CC" w14:textId="6E0F1970" w:rsidR="0089186A" w:rsidRPr="003672B0" w:rsidRDefault="0089186A" w:rsidP="0054034C">
      <w:pPr>
        <w:pStyle w:val="Tekst"/>
        <w:rPr>
          <w:lang w:val="sr-Cyrl-RS"/>
        </w:rPr>
      </w:pPr>
      <w:r w:rsidRPr="003672B0">
        <w:rPr>
          <w:lang w:val="sr-Cyrl-RS"/>
        </w:rPr>
        <w:lastRenderedPageBreak/>
        <w:t xml:space="preserve">Захваљујући доследној примени усвојених стандарда квалитета, Педагошки факултет </w:t>
      </w:r>
      <w:r w:rsidR="001704C7" w:rsidRPr="003672B0">
        <w:rPr>
          <w:lang w:val="sr-Cyrl-RS"/>
        </w:rPr>
        <w:t xml:space="preserve">у планираним законским роковима </w:t>
      </w:r>
      <w:r w:rsidRPr="003672B0">
        <w:rPr>
          <w:lang w:val="sr-Cyrl-RS"/>
        </w:rPr>
        <w:t>подно</w:t>
      </w:r>
      <w:r w:rsidR="001704C7" w:rsidRPr="003672B0">
        <w:rPr>
          <w:lang w:val="sr-Cyrl-RS"/>
        </w:rPr>
        <w:t>си</w:t>
      </w:r>
      <w:r w:rsidRPr="003672B0">
        <w:rPr>
          <w:lang w:val="sr-Cyrl-RS"/>
        </w:rPr>
        <w:t xml:space="preserve"> захтев и одговарајућу документацију за акредитацију високошколске установе и студијских програма сва три нивоа студија. Процес акредитације </w:t>
      </w:r>
      <w:r w:rsidR="001704C7" w:rsidRPr="003672B0">
        <w:rPr>
          <w:lang w:val="sr-Cyrl-RS"/>
        </w:rPr>
        <w:t>се</w:t>
      </w:r>
      <w:r w:rsidRPr="003672B0">
        <w:rPr>
          <w:lang w:val="sr-Cyrl-RS"/>
        </w:rPr>
        <w:t xml:space="preserve"> успешно оконча</w:t>
      </w:r>
      <w:r w:rsidR="001704C7" w:rsidRPr="003672B0">
        <w:rPr>
          <w:lang w:val="sr-Cyrl-RS"/>
        </w:rPr>
        <w:t>ва</w:t>
      </w:r>
      <w:r w:rsidRPr="003672B0">
        <w:rPr>
          <w:lang w:val="sr-Cyrl-RS"/>
        </w:rPr>
        <w:t xml:space="preserve"> и на основу уверења и одлуке о акредитацији високошколске установе, као и уверења и одлука о акредитацији студијских програма основних академских, мастер академских и докторских студија, Секретаријат за образовање АП Војводине изда</w:t>
      </w:r>
      <w:r w:rsidR="001704C7" w:rsidRPr="003672B0">
        <w:rPr>
          <w:lang w:val="sr-Cyrl-RS"/>
        </w:rPr>
        <w:t>је</w:t>
      </w:r>
      <w:r w:rsidRPr="003672B0">
        <w:rPr>
          <w:lang w:val="sr-Cyrl-RS"/>
        </w:rPr>
        <w:t xml:space="preserve"> одговарајућу Дозволу за рад. Комисија за акредитацију и проверу квалитета (КАПК) донела је одлуку и уверење о акредитацији високошколске установе, као и одлуке и уверења о акредитацији 4 студијска програма на три нивоа студија (4 програма основних академских студија, 4 програма мастер студија и 2 програма докторских студија). На основу наведених докумената издата је одговарајућа Дозвола за рад од Покрајинског секретаријата за високо образовање и научноистраживачку делатност АП Војводине. Наведени документ</w:t>
      </w:r>
      <w:r w:rsidR="0054034C" w:rsidRPr="003672B0">
        <w:rPr>
          <w:lang w:val="sr-Cyrl-RS"/>
        </w:rPr>
        <w:t xml:space="preserve">и (као и хронолошки прикази свих претходних акредитација) – </w:t>
      </w:r>
      <w:r w:rsidRPr="003672B0">
        <w:rPr>
          <w:lang w:val="sr-Cyrl-RS"/>
        </w:rPr>
        <w:t xml:space="preserve"> доступ</w:t>
      </w:r>
      <w:r w:rsidR="00900835" w:rsidRPr="003672B0">
        <w:rPr>
          <w:lang w:val="sr-Cyrl-RS"/>
        </w:rPr>
        <w:t>ни</w:t>
      </w:r>
      <w:r w:rsidRPr="003672B0">
        <w:rPr>
          <w:lang w:val="sr-Cyrl-RS"/>
        </w:rPr>
        <w:t xml:space="preserve"> </w:t>
      </w:r>
      <w:r w:rsidR="00900835" w:rsidRPr="003672B0">
        <w:rPr>
          <w:lang w:val="sr-Cyrl-RS"/>
        </w:rPr>
        <w:t>су</w:t>
      </w:r>
      <w:r w:rsidRPr="003672B0">
        <w:rPr>
          <w:lang w:val="sr-Cyrl-RS"/>
        </w:rPr>
        <w:t xml:space="preserve"> јавности на интернет страници Факултета</w:t>
      </w:r>
      <w:r w:rsidR="0054034C" w:rsidRPr="003672B0">
        <w:rPr>
          <w:lang w:val="sr-Cyrl-RS"/>
        </w:rPr>
        <w:t xml:space="preserve">:  </w:t>
      </w:r>
    </w:p>
    <w:p w14:paraId="186C3B32" w14:textId="790C963E" w:rsidR="008752F3" w:rsidRPr="003672B0" w:rsidRDefault="00000000" w:rsidP="008752F3">
      <w:pPr>
        <w:pStyle w:val="Tekst"/>
        <w:rPr>
          <w:lang w:val="sr-Cyrl-RS"/>
        </w:rPr>
      </w:pPr>
      <w:hyperlink r:id="rId52" w:history="1">
        <w:r w:rsidR="0054034C" w:rsidRPr="003672B0">
          <w:rPr>
            <w:rStyle w:val="Hyperlink"/>
            <w:rFonts w:ascii="Calibri" w:hAnsi="Calibri" w:cs="Calibri"/>
            <w:lang w:val="sr-Cyrl-RS"/>
          </w:rPr>
          <w:t>http://www.pef.uns.ac.rs/index.php/home/2021-11-29-09-28-35</w:t>
        </w:r>
      </w:hyperlink>
      <w:r w:rsidR="0054034C" w:rsidRPr="003672B0">
        <w:rPr>
          <w:lang w:val="sr-Cyrl-RS"/>
        </w:rPr>
        <w:t xml:space="preserve"> </w:t>
      </w:r>
    </w:p>
    <w:p w14:paraId="641609DE" w14:textId="77777777" w:rsidR="0089186A" w:rsidRPr="003672B0" w:rsidRDefault="0089186A" w:rsidP="00256165">
      <w:pPr>
        <w:pStyle w:val="Naslov3"/>
        <w:rPr>
          <w:color w:val="auto"/>
          <w:szCs w:val="22"/>
          <w:lang w:val="sr-Cyrl-RS" w:eastAsia="sr-Cyrl-CS"/>
        </w:rPr>
      </w:pPr>
      <w:r w:rsidRPr="003672B0">
        <w:rPr>
          <w:color w:val="auto"/>
          <w:szCs w:val="22"/>
          <w:lang w:val="sr-Cyrl-RS" w:eastAsia="sr-Cyrl-CS"/>
        </w:rPr>
        <w:t>б) SWOT анализа квалитета стандарда 4</w:t>
      </w:r>
    </w:p>
    <w:p w14:paraId="3C856955" w14:textId="77777777" w:rsidR="0089186A" w:rsidRPr="003672B0" w:rsidRDefault="0089186A" w:rsidP="00256165">
      <w:pPr>
        <w:keepNext/>
        <w:spacing w:after="0" w:line="240" w:lineRule="auto"/>
        <w:jc w:val="both"/>
        <w:rPr>
          <w:b/>
          <w:bCs/>
          <w:lang w:val="sr-Cyrl-RS"/>
        </w:rPr>
      </w:pPr>
    </w:p>
    <w:p w14:paraId="6526B9FE" w14:textId="7D83D405" w:rsidR="0089186A" w:rsidRPr="003672B0" w:rsidRDefault="00795C76" w:rsidP="008752F3">
      <w:pPr>
        <w:pStyle w:val="Tekst"/>
        <w:rPr>
          <w:b/>
          <w:lang w:val="sr-Cyrl-RS"/>
        </w:rPr>
      </w:pPr>
      <w:r w:rsidRPr="003672B0">
        <w:rPr>
          <w:b/>
          <w:lang w:val="sr-Cyrl-RS"/>
        </w:rPr>
        <w:t>S – Предности</w:t>
      </w:r>
      <w:r w:rsidR="00576F87" w:rsidRPr="003672B0">
        <w:rPr>
          <w:b/>
          <w:lang w:val="sr-Cyrl-RS"/>
        </w:rPr>
        <w:t xml:space="preserve"> (+++)</w:t>
      </w:r>
    </w:p>
    <w:p w14:paraId="19BA367E" w14:textId="2DDD7E3B" w:rsidR="0089186A" w:rsidRPr="003672B0" w:rsidRDefault="0089186A" w:rsidP="008752F3">
      <w:pPr>
        <w:pStyle w:val="Nabrajanje"/>
        <w:rPr>
          <w:bCs/>
        </w:rPr>
      </w:pPr>
      <w:r w:rsidRPr="003672B0">
        <w:rPr>
          <w:rFonts w:eastAsia="Calibri"/>
        </w:rPr>
        <w:t>Континуирано праћење квалитета студијских програма</w:t>
      </w:r>
    </w:p>
    <w:p w14:paraId="17C944DC" w14:textId="77777777" w:rsidR="0089186A" w:rsidRPr="003672B0" w:rsidRDefault="0089186A" w:rsidP="00256165">
      <w:pPr>
        <w:pStyle w:val="Nabrajanje"/>
        <w:tabs>
          <w:tab w:val="clear" w:pos="0"/>
          <w:tab w:val="clear" w:pos="360"/>
          <w:tab w:val="left" w:pos="720"/>
        </w:tabs>
        <w:rPr>
          <w:color w:val="auto"/>
          <w:szCs w:val="22"/>
        </w:rPr>
      </w:pPr>
      <w:r w:rsidRPr="003672B0">
        <w:rPr>
          <w:color w:val="auto"/>
          <w:szCs w:val="22"/>
        </w:rPr>
        <w:t>Сви студијски програми, на сва три нивоа студија, усаглашени су са квантитативним и квалитативним критеријумима дефинисаним према Стандардима за акредитацију</w:t>
      </w:r>
    </w:p>
    <w:p w14:paraId="1F637188" w14:textId="77777777" w:rsidR="0089186A" w:rsidRPr="003672B0" w:rsidRDefault="0089186A" w:rsidP="00256165">
      <w:pPr>
        <w:pStyle w:val="Nabrajanje"/>
        <w:tabs>
          <w:tab w:val="clear" w:pos="0"/>
          <w:tab w:val="clear" w:pos="360"/>
          <w:tab w:val="left" w:pos="720"/>
        </w:tabs>
        <w:rPr>
          <w:rFonts w:eastAsia="TimesNewRomanPSMT"/>
          <w:color w:val="auto"/>
          <w:szCs w:val="22"/>
        </w:rPr>
      </w:pPr>
      <w:r w:rsidRPr="003672B0">
        <w:rPr>
          <w:rFonts w:eastAsia="TimesNewRomanPSMT"/>
          <w:color w:val="auto"/>
          <w:szCs w:val="22"/>
        </w:rPr>
        <w:t xml:space="preserve">Добро дефинисани циљеви студијског програма </w:t>
      </w:r>
    </w:p>
    <w:p w14:paraId="45073E6E" w14:textId="77777777" w:rsidR="0089186A" w:rsidRPr="003672B0" w:rsidRDefault="0089186A" w:rsidP="00256165">
      <w:pPr>
        <w:pStyle w:val="Nabrajanje"/>
        <w:tabs>
          <w:tab w:val="clear" w:pos="0"/>
          <w:tab w:val="clear" w:pos="360"/>
          <w:tab w:val="left" w:pos="720"/>
        </w:tabs>
        <w:rPr>
          <w:rFonts w:eastAsia="TimesNewRomanPSMT"/>
          <w:color w:val="auto"/>
          <w:szCs w:val="22"/>
        </w:rPr>
      </w:pPr>
      <w:r w:rsidRPr="003672B0">
        <w:rPr>
          <w:rFonts w:eastAsia="TimesNewRomanPSMT"/>
          <w:color w:val="auto"/>
          <w:szCs w:val="22"/>
        </w:rPr>
        <w:t xml:space="preserve">Исходи учења добро усклађени са циљевима програма </w:t>
      </w:r>
    </w:p>
    <w:p w14:paraId="41F2DB80" w14:textId="77777777" w:rsidR="0089186A" w:rsidRPr="003672B0" w:rsidRDefault="0089186A" w:rsidP="00256165">
      <w:pPr>
        <w:pStyle w:val="Nabrajanje"/>
        <w:tabs>
          <w:tab w:val="clear" w:pos="0"/>
          <w:tab w:val="clear" w:pos="360"/>
          <w:tab w:val="left" w:pos="720"/>
        </w:tabs>
        <w:rPr>
          <w:rFonts w:eastAsia="TimesNewRomanPSMT"/>
          <w:color w:val="auto"/>
          <w:szCs w:val="22"/>
        </w:rPr>
      </w:pPr>
      <w:r w:rsidRPr="003672B0">
        <w:rPr>
          <w:rFonts w:eastAsia="TimesNewRomanPSMT"/>
          <w:color w:val="auto"/>
          <w:szCs w:val="22"/>
        </w:rPr>
        <w:t xml:space="preserve">Методе наставе код највећег броја предмета постављене тако да акценат стављају на студента и подстичу његову креативност и критичко </w:t>
      </w:r>
      <w:proofErr w:type="spellStart"/>
      <w:r w:rsidRPr="003672B0">
        <w:rPr>
          <w:rFonts w:eastAsia="TimesNewRomanPSMT"/>
          <w:color w:val="auto"/>
          <w:szCs w:val="22"/>
        </w:rPr>
        <w:t>мишљењe</w:t>
      </w:r>
      <w:proofErr w:type="spellEnd"/>
    </w:p>
    <w:p w14:paraId="1CDB99AA" w14:textId="77777777" w:rsidR="0089186A" w:rsidRPr="003672B0" w:rsidRDefault="0089186A" w:rsidP="00256165">
      <w:pPr>
        <w:pStyle w:val="Nabrajanje"/>
        <w:tabs>
          <w:tab w:val="clear" w:pos="0"/>
          <w:tab w:val="clear" w:pos="360"/>
          <w:tab w:val="left" w:pos="720"/>
        </w:tabs>
        <w:rPr>
          <w:rFonts w:eastAsia="TimesNewRomanPSMT"/>
          <w:color w:val="auto"/>
          <w:szCs w:val="22"/>
        </w:rPr>
      </w:pPr>
      <w:r w:rsidRPr="003672B0">
        <w:rPr>
          <w:color w:val="auto"/>
          <w:szCs w:val="22"/>
        </w:rPr>
        <w:t>Велика заступљеност студентске праксе захваљујући којој студенти усвајају знања и вештине у истоветном окружењу у коме ће обављати и своје професионалне задатке (постоје уговори и споразуми о реализацији праксе са вежбаоницама Факултета)</w:t>
      </w:r>
    </w:p>
    <w:p w14:paraId="2FA2D245" w14:textId="77777777" w:rsidR="0089186A" w:rsidRPr="003672B0" w:rsidRDefault="0089186A" w:rsidP="00256165">
      <w:pPr>
        <w:pStyle w:val="Nabrajanje"/>
        <w:tabs>
          <w:tab w:val="clear" w:pos="0"/>
          <w:tab w:val="clear" w:pos="360"/>
          <w:tab w:val="left" w:pos="720"/>
        </w:tabs>
        <w:rPr>
          <w:rFonts w:eastAsia="TimesNewRomanPSMT"/>
          <w:color w:val="auto"/>
          <w:szCs w:val="22"/>
        </w:rPr>
      </w:pPr>
      <w:r w:rsidRPr="003672B0">
        <w:rPr>
          <w:rFonts w:eastAsia="TimesNewRomanPSMT"/>
          <w:color w:val="auto"/>
          <w:szCs w:val="22"/>
        </w:rPr>
        <w:t>Усвојени поступци праћења квалитета студијских програма, који се редовно спроводе у пракси</w:t>
      </w:r>
    </w:p>
    <w:p w14:paraId="14696DCC" w14:textId="77777777" w:rsidR="0089186A" w:rsidRPr="003672B0" w:rsidRDefault="0089186A" w:rsidP="00256165">
      <w:pPr>
        <w:pStyle w:val="Nabrajanje"/>
        <w:tabs>
          <w:tab w:val="clear" w:pos="0"/>
          <w:tab w:val="clear" w:pos="360"/>
          <w:tab w:val="left" w:pos="720"/>
        </w:tabs>
        <w:rPr>
          <w:rFonts w:eastAsia="TimesNewRomanPSMT"/>
          <w:color w:val="auto"/>
          <w:szCs w:val="22"/>
        </w:rPr>
      </w:pPr>
      <w:r w:rsidRPr="003672B0">
        <w:rPr>
          <w:rFonts w:eastAsia="TimesNewRomanPSMT"/>
          <w:color w:val="auto"/>
          <w:szCs w:val="22"/>
        </w:rPr>
        <w:t xml:space="preserve">Редовна сарадња са студентима и Студентским парламентом усмерена на унапређење и прилагођавање студијског програма </w:t>
      </w:r>
    </w:p>
    <w:p w14:paraId="2BA5DE96" w14:textId="77777777" w:rsidR="0089186A" w:rsidRPr="003672B0" w:rsidRDefault="0089186A" w:rsidP="00256165">
      <w:pPr>
        <w:pStyle w:val="Nabrajanje"/>
        <w:tabs>
          <w:tab w:val="clear" w:pos="0"/>
          <w:tab w:val="clear" w:pos="360"/>
          <w:tab w:val="left" w:pos="720"/>
        </w:tabs>
        <w:rPr>
          <w:rFonts w:eastAsia="TimesNewRomanPSMT"/>
          <w:color w:val="auto"/>
          <w:szCs w:val="22"/>
        </w:rPr>
      </w:pPr>
      <w:r w:rsidRPr="003672B0">
        <w:rPr>
          <w:rFonts w:eastAsia="TimesNewRomanPSMT"/>
          <w:color w:val="auto"/>
          <w:szCs w:val="22"/>
        </w:rPr>
        <w:t>Добра међународна сарадња омогућава сталну комуникацију и размену искустава на унапређењу и осавремењивању студијских програма</w:t>
      </w:r>
    </w:p>
    <w:p w14:paraId="1558F22B" w14:textId="4869D176" w:rsidR="0089186A" w:rsidRPr="003672B0" w:rsidRDefault="0089186A" w:rsidP="00256165">
      <w:pPr>
        <w:pStyle w:val="Nabrajanje"/>
        <w:tabs>
          <w:tab w:val="clear" w:pos="0"/>
          <w:tab w:val="clear" w:pos="360"/>
          <w:tab w:val="left" w:pos="720"/>
        </w:tabs>
        <w:rPr>
          <w:color w:val="auto"/>
          <w:szCs w:val="22"/>
        </w:rPr>
      </w:pPr>
      <w:r w:rsidRPr="003672B0">
        <w:rPr>
          <w:rFonts w:eastAsia="TimesNewRomanPSMT"/>
          <w:color w:val="auto"/>
          <w:szCs w:val="22"/>
        </w:rPr>
        <w:t xml:space="preserve">Информације о програмима, предметима, дипломском раду и стручној пракси доступне и на веб-презентацији и у стручним телима </w:t>
      </w:r>
      <w:proofErr w:type="spellStart"/>
      <w:r w:rsidRPr="003672B0">
        <w:rPr>
          <w:rFonts w:eastAsia="TimesNewRomanPSMT"/>
          <w:color w:val="auto"/>
          <w:szCs w:val="22"/>
        </w:rPr>
        <w:t>Факултетa</w:t>
      </w:r>
      <w:proofErr w:type="spellEnd"/>
    </w:p>
    <w:p w14:paraId="104F0EA7" w14:textId="254063F1" w:rsidR="0089186A" w:rsidRPr="003672B0" w:rsidRDefault="0089186A" w:rsidP="00256165">
      <w:pPr>
        <w:pStyle w:val="Nabrajanje"/>
        <w:tabs>
          <w:tab w:val="clear" w:pos="0"/>
          <w:tab w:val="clear" w:pos="360"/>
          <w:tab w:val="left" w:pos="720"/>
        </w:tabs>
        <w:rPr>
          <w:bCs/>
          <w:color w:val="auto"/>
          <w:szCs w:val="22"/>
        </w:rPr>
      </w:pPr>
      <w:r w:rsidRPr="003672B0">
        <w:rPr>
          <w:rFonts w:eastAsia="Calibri"/>
          <w:color w:val="auto"/>
          <w:szCs w:val="22"/>
        </w:rPr>
        <w:t>Добијање повратних информације од послодаваца из праксе о дипломираним студентима и њиховим компетенцијама</w:t>
      </w:r>
    </w:p>
    <w:p w14:paraId="43F1C488" w14:textId="77777777" w:rsidR="0089186A" w:rsidRPr="003672B0" w:rsidRDefault="0089186A" w:rsidP="00256165">
      <w:pPr>
        <w:pStyle w:val="Tekst"/>
        <w:rPr>
          <w:color w:val="auto"/>
          <w:szCs w:val="22"/>
          <w:lang w:val="sr-Cyrl-RS"/>
        </w:rPr>
      </w:pPr>
    </w:p>
    <w:p w14:paraId="2D0D6129" w14:textId="4B0127FE" w:rsidR="0089186A" w:rsidRPr="003672B0" w:rsidRDefault="00795C76" w:rsidP="008752F3">
      <w:pPr>
        <w:pStyle w:val="Tekst"/>
        <w:rPr>
          <w:b/>
          <w:lang w:val="sr-Cyrl-RS"/>
        </w:rPr>
      </w:pPr>
      <w:r w:rsidRPr="003672B0">
        <w:rPr>
          <w:b/>
          <w:lang w:val="sr-Cyrl-RS"/>
        </w:rPr>
        <w:t>W – Слабости</w:t>
      </w:r>
      <w:r w:rsidR="00576F87" w:rsidRPr="003672B0">
        <w:rPr>
          <w:b/>
          <w:lang w:val="sr-Cyrl-RS"/>
        </w:rPr>
        <w:t xml:space="preserve"> (+++)</w:t>
      </w:r>
    </w:p>
    <w:p w14:paraId="75552DDE" w14:textId="77777777" w:rsidR="0089186A" w:rsidRPr="003672B0" w:rsidRDefault="0089186A" w:rsidP="00256165">
      <w:pPr>
        <w:pStyle w:val="Nabrajanje"/>
        <w:tabs>
          <w:tab w:val="clear" w:pos="0"/>
          <w:tab w:val="clear" w:pos="360"/>
          <w:tab w:val="left" w:pos="720"/>
        </w:tabs>
        <w:rPr>
          <w:rFonts w:eastAsia="TimesNewRomanPSMT"/>
          <w:color w:val="auto"/>
          <w:szCs w:val="22"/>
        </w:rPr>
      </w:pPr>
      <w:r w:rsidRPr="003672B0">
        <w:rPr>
          <w:rFonts w:eastAsia="TimesNewRomanPSMT"/>
          <w:color w:val="auto"/>
          <w:szCs w:val="22"/>
        </w:rPr>
        <w:t xml:space="preserve">Недовољна мотивисаност наставника и студената да активније учествују у процесима дефинисања исхода учења и циљева студијског програма услед неразумевања савремених образовних стратегија, наставних процеса и значаја за могућност запослења студената </w:t>
      </w:r>
    </w:p>
    <w:p w14:paraId="5FCDA4E4" w14:textId="77777777" w:rsidR="0089186A" w:rsidRPr="003672B0" w:rsidRDefault="0089186A" w:rsidP="00256165">
      <w:pPr>
        <w:pStyle w:val="Nabrajanje"/>
        <w:tabs>
          <w:tab w:val="clear" w:pos="0"/>
          <w:tab w:val="clear" w:pos="360"/>
          <w:tab w:val="left" w:pos="720"/>
        </w:tabs>
        <w:rPr>
          <w:rFonts w:eastAsia="TimesNewRomanPSMT"/>
          <w:color w:val="auto"/>
          <w:szCs w:val="22"/>
        </w:rPr>
      </w:pPr>
      <w:r w:rsidRPr="003672B0">
        <w:rPr>
          <w:rFonts w:eastAsia="TimesNewRomanPSMT"/>
          <w:color w:val="auto"/>
          <w:szCs w:val="22"/>
        </w:rPr>
        <w:t xml:space="preserve">Потреба да се брже покрене развој </w:t>
      </w:r>
      <w:proofErr w:type="spellStart"/>
      <w:r w:rsidRPr="003672B0">
        <w:rPr>
          <w:rFonts w:eastAsia="TimesNewRomanPSMT"/>
          <w:color w:val="auto"/>
          <w:szCs w:val="22"/>
        </w:rPr>
        <w:t>Алумни</w:t>
      </w:r>
      <w:proofErr w:type="spellEnd"/>
      <w:r w:rsidRPr="003672B0">
        <w:rPr>
          <w:rFonts w:eastAsia="TimesNewRomanPSMT"/>
          <w:color w:val="auto"/>
          <w:szCs w:val="22"/>
        </w:rPr>
        <w:t xml:space="preserve"> организације и </w:t>
      </w:r>
      <w:proofErr w:type="spellStart"/>
      <w:r w:rsidRPr="003672B0">
        <w:rPr>
          <w:rFonts w:eastAsia="TimesNewRomanPSMT"/>
          <w:color w:val="auto"/>
          <w:szCs w:val="22"/>
        </w:rPr>
        <w:t>и</w:t>
      </w:r>
      <w:proofErr w:type="spellEnd"/>
      <w:r w:rsidRPr="003672B0">
        <w:rPr>
          <w:rFonts w:eastAsia="TimesNewRomanPSMT"/>
          <w:color w:val="auto"/>
          <w:szCs w:val="22"/>
        </w:rPr>
        <w:t xml:space="preserve"> потреба за унапређењем процеса прикупљања информација од дипломираних студената </w:t>
      </w:r>
    </w:p>
    <w:p w14:paraId="6F3BB9C8" w14:textId="77777777" w:rsidR="0089186A" w:rsidRPr="003672B0" w:rsidRDefault="0089186A" w:rsidP="00256165">
      <w:pPr>
        <w:pStyle w:val="Nabrajanje"/>
        <w:tabs>
          <w:tab w:val="clear" w:pos="0"/>
          <w:tab w:val="clear" w:pos="360"/>
          <w:tab w:val="left" w:pos="720"/>
        </w:tabs>
        <w:rPr>
          <w:rFonts w:eastAsia="TimesNewRomanPSMT"/>
          <w:color w:val="auto"/>
          <w:szCs w:val="22"/>
        </w:rPr>
      </w:pPr>
      <w:r w:rsidRPr="003672B0">
        <w:rPr>
          <w:rFonts w:eastAsia="TimesNewRomanPSMT"/>
          <w:color w:val="auto"/>
          <w:szCs w:val="22"/>
        </w:rPr>
        <w:t xml:space="preserve">Потреба за унапређењем система праћења функционалне интеграције знања и вештина </w:t>
      </w:r>
    </w:p>
    <w:p w14:paraId="615330A1" w14:textId="77777777" w:rsidR="0089186A" w:rsidRPr="003672B0" w:rsidRDefault="0089186A" w:rsidP="00256165">
      <w:pPr>
        <w:pStyle w:val="Nabrajanje"/>
        <w:tabs>
          <w:tab w:val="clear" w:pos="0"/>
          <w:tab w:val="clear" w:pos="360"/>
          <w:tab w:val="left" w:pos="720"/>
        </w:tabs>
        <w:rPr>
          <w:rFonts w:eastAsia="TimesNewRomanPSMT"/>
          <w:color w:val="auto"/>
          <w:szCs w:val="22"/>
        </w:rPr>
      </w:pPr>
      <w:r w:rsidRPr="003672B0">
        <w:rPr>
          <w:rFonts w:eastAsia="TimesNewRomanPSMT"/>
          <w:color w:val="auto"/>
          <w:szCs w:val="22"/>
        </w:rPr>
        <w:t>Потреба за даљим унапређењем и развојем поступака и процедура за предлагање нових програма и измена у постојећем, а нарочито у делу обрачуна ЕСПБ поена</w:t>
      </w:r>
    </w:p>
    <w:p w14:paraId="4F7D7DCF" w14:textId="77777777" w:rsidR="0089186A" w:rsidRPr="003672B0" w:rsidRDefault="0089186A" w:rsidP="00256165">
      <w:pPr>
        <w:pStyle w:val="Nabrajanje"/>
        <w:tabs>
          <w:tab w:val="clear" w:pos="0"/>
          <w:tab w:val="clear" w:pos="360"/>
          <w:tab w:val="left" w:pos="720"/>
        </w:tabs>
        <w:rPr>
          <w:color w:val="auto"/>
          <w:szCs w:val="22"/>
        </w:rPr>
      </w:pPr>
      <w:r w:rsidRPr="003672B0">
        <w:rPr>
          <w:color w:val="auto"/>
          <w:szCs w:val="22"/>
        </w:rPr>
        <w:t>Унапређење система квалитета који би обезбедио повратне информације из праксе о свршеним студентима и њиховим компетенцијама</w:t>
      </w:r>
    </w:p>
    <w:p w14:paraId="1C504891" w14:textId="31676BA8" w:rsidR="0089186A" w:rsidRPr="003672B0" w:rsidRDefault="0089186A" w:rsidP="00256165">
      <w:pPr>
        <w:pStyle w:val="Nabrajanje"/>
        <w:tabs>
          <w:tab w:val="clear" w:pos="0"/>
          <w:tab w:val="clear" w:pos="360"/>
          <w:tab w:val="left" w:pos="720"/>
        </w:tabs>
        <w:rPr>
          <w:bCs/>
          <w:color w:val="auto"/>
          <w:szCs w:val="22"/>
        </w:rPr>
      </w:pPr>
      <w:r w:rsidRPr="003672B0">
        <w:rPr>
          <w:bCs/>
          <w:color w:val="auto"/>
          <w:szCs w:val="22"/>
        </w:rPr>
        <w:lastRenderedPageBreak/>
        <w:t>Слаб одзив послодаваца да попуне анкете и оцене рад наших дипломираних студената</w:t>
      </w:r>
    </w:p>
    <w:p w14:paraId="4EFC9866" w14:textId="77777777" w:rsidR="0089186A" w:rsidRPr="003672B0" w:rsidRDefault="0089186A" w:rsidP="00256165">
      <w:pPr>
        <w:keepNext/>
        <w:suppressAutoHyphens w:val="0"/>
        <w:autoSpaceDE w:val="0"/>
        <w:autoSpaceDN w:val="0"/>
        <w:adjustRightInd w:val="0"/>
        <w:spacing w:after="0" w:line="240" w:lineRule="auto"/>
        <w:ind w:left="720"/>
        <w:jc w:val="both"/>
        <w:rPr>
          <w:lang w:val="sr-Cyrl-RS"/>
        </w:rPr>
      </w:pPr>
    </w:p>
    <w:p w14:paraId="4B6F63F6" w14:textId="77777777" w:rsidR="0089186A" w:rsidRPr="003672B0" w:rsidRDefault="0089186A" w:rsidP="00256165">
      <w:pPr>
        <w:keepNext/>
        <w:spacing w:after="0" w:line="240" w:lineRule="auto"/>
        <w:jc w:val="both"/>
        <w:rPr>
          <w:b/>
          <w:bCs/>
          <w:lang w:val="sr-Cyrl-RS"/>
        </w:rPr>
      </w:pPr>
    </w:p>
    <w:p w14:paraId="0B5AA538" w14:textId="5D73C0B7" w:rsidR="0089186A" w:rsidRPr="003672B0" w:rsidRDefault="00795C76" w:rsidP="008752F3">
      <w:pPr>
        <w:pStyle w:val="Tekst"/>
        <w:rPr>
          <w:b/>
          <w:lang w:val="sr-Cyrl-RS"/>
        </w:rPr>
      </w:pPr>
      <w:r w:rsidRPr="003672B0">
        <w:rPr>
          <w:b/>
          <w:lang w:val="sr-Cyrl-RS"/>
        </w:rPr>
        <w:t>O – Могућности</w:t>
      </w:r>
      <w:r w:rsidR="00576F87" w:rsidRPr="003672B0">
        <w:rPr>
          <w:b/>
          <w:lang w:val="sr-Cyrl-RS"/>
        </w:rPr>
        <w:t xml:space="preserve"> (++)</w:t>
      </w:r>
    </w:p>
    <w:p w14:paraId="2F810872" w14:textId="77777777" w:rsidR="0089186A" w:rsidRPr="003672B0" w:rsidRDefault="0089186A" w:rsidP="00256165">
      <w:pPr>
        <w:pStyle w:val="Nabrajanje"/>
        <w:tabs>
          <w:tab w:val="clear" w:pos="0"/>
          <w:tab w:val="clear" w:pos="360"/>
          <w:tab w:val="left" w:pos="720"/>
        </w:tabs>
        <w:rPr>
          <w:rFonts w:eastAsia="TimesNewRomanPSMT"/>
          <w:color w:val="auto"/>
          <w:szCs w:val="22"/>
        </w:rPr>
      </w:pPr>
      <w:r w:rsidRPr="003672B0">
        <w:rPr>
          <w:rFonts w:eastAsia="TimesNewRomanPSMT"/>
          <w:color w:val="auto"/>
          <w:szCs w:val="22"/>
        </w:rPr>
        <w:t xml:space="preserve">Отварање ЕУ фондова које би омогућило финансијску подршку и приступ пројектима посвећеним унапређењу квалитета </w:t>
      </w:r>
    </w:p>
    <w:p w14:paraId="042DD29D" w14:textId="77777777" w:rsidR="0089186A" w:rsidRPr="003672B0" w:rsidRDefault="0089186A" w:rsidP="00256165">
      <w:pPr>
        <w:pStyle w:val="Nabrajanje"/>
        <w:tabs>
          <w:tab w:val="clear" w:pos="0"/>
          <w:tab w:val="clear" w:pos="360"/>
          <w:tab w:val="left" w:pos="720"/>
        </w:tabs>
        <w:rPr>
          <w:b/>
          <w:bCs/>
          <w:color w:val="auto"/>
          <w:szCs w:val="22"/>
        </w:rPr>
      </w:pPr>
      <w:r w:rsidRPr="003672B0">
        <w:rPr>
          <w:rFonts w:eastAsia="TimesNewRomanPSMT"/>
          <w:color w:val="auto"/>
          <w:szCs w:val="22"/>
        </w:rPr>
        <w:t>Организација семинара у виду стручног усавршавања за наставнике у области дефинисања исхода учења, интеграције знања и вештина</w:t>
      </w:r>
    </w:p>
    <w:p w14:paraId="6CF5724D" w14:textId="77777777" w:rsidR="0089186A" w:rsidRPr="003672B0" w:rsidRDefault="0089186A" w:rsidP="00256165">
      <w:pPr>
        <w:pStyle w:val="Nabrajanje"/>
        <w:tabs>
          <w:tab w:val="clear" w:pos="0"/>
          <w:tab w:val="clear" w:pos="360"/>
          <w:tab w:val="left" w:pos="720"/>
        </w:tabs>
        <w:rPr>
          <w:color w:val="auto"/>
          <w:szCs w:val="22"/>
        </w:rPr>
      </w:pPr>
      <w:r w:rsidRPr="003672B0">
        <w:rPr>
          <w:color w:val="auto"/>
          <w:szCs w:val="22"/>
        </w:rPr>
        <w:t>Континуирано унапређивање квалитета свих студијских програма на основу најсавременијих научних достигнућа у области образовања и васпитања, као и примене савремених технологија, искустава других високошколских институција, посебно земаља региона и Европске уније.</w:t>
      </w:r>
    </w:p>
    <w:p w14:paraId="1F2EE6B1" w14:textId="67981AAB" w:rsidR="0089186A" w:rsidRPr="003672B0" w:rsidRDefault="0089186A" w:rsidP="00256165">
      <w:pPr>
        <w:pStyle w:val="Nabrajanje"/>
        <w:tabs>
          <w:tab w:val="clear" w:pos="0"/>
          <w:tab w:val="clear" w:pos="360"/>
          <w:tab w:val="left" w:pos="720"/>
        </w:tabs>
        <w:rPr>
          <w:bCs/>
          <w:color w:val="auto"/>
          <w:szCs w:val="22"/>
        </w:rPr>
      </w:pPr>
      <w:r w:rsidRPr="003672B0">
        <w:rPr>
          <w:bCs/>
          <w:color w:val="auto"/>
          <w:szCs w:val="22"/>
        </w:rPr>
        <w:t xml:space="preserve">Интернационализација </w:t>
      </w:r>
      <w:r w:rsidR="00F863DC" w:rsidRPr="003672B0">
        <w:rPr>
          <w:bCs/>
          <w:color w:val="auto"/>
          <w:szCs w:val="22"/>
        </w:rPr>
        <w:t xml:space="preserve">Педагошког </w:t>
      </w:r>
      <w:r w:rsidRPr="003672B0">
        <w:rPr>
          <w:bCs/>
          <w:color w:val="auto"/>
          <w:szCs w:val="22"/>
        </w:rPr>
        <w:t xml:space="preserve">факултета </w:t>
      </w:r>
    </w:p>
    <w:p w14:paraId="6554CB5F" w14:textId="77777777" w:rsidR="0089186A" w:rsidRPr="003672B0" w:rsidRDefault="0089186A" w:rsidP="00256165">
      <w:pPr>
        <w:pStyle w:val="Nabrajanje"/>
        <w:tabs>
          <w:tab w:val="clear" w:pos="0"/>
          <w:tab w:val="clear" w:pos="360"/>
          <w:tab w:val="left" w:pos="720"/>
        </w:tabs>
        <w:rPr>
          <w:color w:val="auto"/>
          <w:szCs w:val="22"/>
        </w:rPr>
      </w:pPr>
      <w:r w:rsidRPr="003672B0">
        <w:rPr>
          <w:bCs/>
          <w:color w:val="auto"/>
          <w:szCs w:val="22"/>
        </w:rPr>
        <w:t xml:space="preserve">Акредитовање студијских програма за </w:t>
      </w:r>
      <w:proofErr w:type="spellStart"/>
      <w:r w:rsidRPr="003672B0">
        <w:rPr>
          <w:bCs/>
          <w:color w:val="auto"/>
          <w:szCs w:val="22"/>
        </w:rPr>
        <w:t>васпино</w:t>
      </w:r>
      <w:proofErr w:type="spellEnd"/>
      <w:r w:rsidRPr="003672B0">
        <w:rPr>
          <w:bCs/>
          <w:color w:val="auto"/>
          <w:szCs w:val="22"/>
        </w:rPr>
        <w:t>-образовни рад у дијаспори.</w:t>
      </w:r>
    </w:p>
    <w:p w14:paraId="010AE8C3" w14:textId="77777777" w:rsidR="0089186A" w:rsidRPr="003672B0" w:rsidRDefault="0089186A" w:rsidP="00256165">
      <w:pPr>
        <w:keepNext/>
        <w:spacing w:after="0" w:line="240" w:lineRule="auto"/>
        <w:jc w:val="both"/>
        <w:rPr>
          <w:lang w:val="sr-Cyrl-RS"/>
        </w:rPr>
      </w:pPr>
    </w:p>
    <w:p w14:paraId="1A902DE0" w14:textId="63D36654" w:rsidR="0089186A" w:rsidRPr="003672B0" w:rsidRDefault="00795C76" w:rsidP="008752F3">
      <w:pPr>
        <w:pStyle w:val="Tekst"/>
        <w:rPr>
          <w:b/>
          <w:lang w:val="sr-Cyrl-RS"/>
        </w:rPr>
      </w:pPr>
      <w:r w:rsidRPr="003672B0">
        <w:rPr>
          <w:b/>
          <w:lang w:val="sr-Cyrl-RS"/>
        </w:rPr>
        <w:t>T – Опасности</w:t>
      </w:r>
      <w:r w:rsidR="00576F87" w:rsidRPr="003672B0">
        <w:rPr>
          <w:b/>
          <w:lang w:val="sr-Cyrl-RS"/>
        </w:rPr>
        <w:t xml:space="preserve"> (++)</w:t>
      </w:r>
    </w:p>
    <w:p w14:paraId="283CA439" w14:textId="77777777" w:rsidR="0089186A" w:rsidRPr="003672B0" w:rsidRDefault="0089186A" w:rsidP="00256165">
      <w:pPr>
        <w:pStyle w:val="Nabrajanje"/>
        <w:tabs>
          <w:tab w:val="clear" w:pos="0"/>
          <w:tab w:val="clear" w:pos="360"/>
          <w:tab w:val="left" w:pos="720"/>
        </w:tabs>
        <w:rPr>
          <w:rFonts w:eastAsia="Calibri"/>
          <w:color w:val="auto"/>
          <w:szCs w:val="22"/>
        </w:rPr>
      </w:pPr>
      <w:r w:rsidRPr="003672B0">
        <w:rPr>
          <w:rFonts w:eastAsia="Calibri"/>
          <w:color w:val="auto"/>
          <w:szCs w:val="22"/>
        </w:rPr>
        <w:t>Честе измене Закона о високом образовању, недовољно прецизирана и јасна стратегија друштва о будућности високог образовања у Србији, као и нејасна стратегија друштва о финансирању високог образовања у нашој земљи.</w:t>
      </w:r>
    </w:p>
    <w:p w14:paraId="3974E660" w14:textId="77777777" w:rsidR="0089186A" w:rsidRPr="003672B0" w:rsidRDefault="0089186A" w:rsidP="00256165">
      <w:pPr>
        <w:pStyle w:val="Nabrajanje"/>
        <w:tabs>
          <w:tab w:val="clear" w:pos="0"/>
          <w:tab w:val="clear" w:pos="360"/>
          <w:tab w:val="left" w:pos="720"/>
        </w:tabs>
        <w:rPr>
          <w:color w:val="auto"/>
          <w:szCs w:val="22"/>
        </w:rPr>
      </w:pPr>
      <w:r w:rsidRPr="003672B0">
        <w:rPr>
          <w:bCs/>
          <w:color w:val="auto"/>
          <w:szCs w:val="22"/>
        </w:rPr>
        <w:t xml:space="preserve">Честе измене прописа везаних за високо образовање </w:t>
      </w:r>
    </w:p>
    <w:p w14:paraId="54B6D3E4" w14:textId="77777777" w:rsidR="0089186A" w:rsidRPr="003672B0" w:rsidRDefault="0089186A" w:rsidP="00256165">
      <w:pPr>
        <w:pStyle w:val="Nabrajanje"/>
        <w:tabs>
          <w:tab w:val="clear" w:pos="0"/>
          <w:tab w:val="clear" w:pos="360"/>
          <w:tab w:val="left" w:pos="720"/>
        </w:tabs>
        <w:rPr>
          <w:color w:val="auto"/>
          <w:szCs w:val="22"/>
        </w:rPr>
      </w:pPr>
      <w:r w:rsidRPr="003672B0">
        <w:rPr>
          <w:bCs/>
          <w:color w:val="auto"/>
          <w:szCs w:val="22"/>
        </w:rPr>
        <w:t>Опадање броја уписаних студената на општем плану</w:t>
      </w:r>
    </w:p>
    <w:p w14:paraId="04EBC047" w14:textId="77777777" w:rsidR="0089186A" w:rsidRPr="003672B0" w:rsidRDefault="0089186A" w:rsidP="00256165">
      <w:pPr>
        <w:pStyle w:val="Nabrajanje"/>
        <w:tabs>
          <w:tab w:val="clear" w:pos="0"/>
          <w:tab w:val="clear" w:pos="360"/>
          <w:tab w:val="left" w:pos="720"/>
        </w:tabs>
        <w:rPr>
          <w:bCs/>
          <w:color w:val="auto"/>
          <w:szCs w:val="22"/>
        </w:rPr>
      </w:pPr>
      <w:r w:rsidRPr="003672B0">
        <w:rPr>
          <w:bCs/>
          <w:color w:val="auto"/>
          <w:szCs w:val="22"/>
        </w:rPr>
        <w:t xml:space="preserve">Иако се током претходних година уочавају позитивне промене, и даље је уочљива недовољна заинтересованост матураната за студијске програме за образовање учитеља и сродне наставничке смерове </w:t>
      </w:r>
    </w:p>
    <w:p w14:paraId="3DB522C3" w14:textId="77777777" w:rsidR="008752F3" w:rsidRPr="003672B0" w:rsidRDefault="008752F3" w:rsidP="008752F3">
      <w:pPr>
        <w:pStyle w:val="Tekst"/>
        <w:rPr>
          <w:lang w:val="sr-Cyrl-RS"/>
        </w:rPr>
      </w:pPr>
    </w:p>
    <w:p w14:paraId="633C0D3A" w14:textId="77777777" w:rsidR="0089186A" w:rsidRPr="003672B0" w:rsidRDefault="0089186A" w:rsidP="00256165">
      <w:pPr>
        <w:pStyle w:val="Naslov3"/>
        <w:rPr>
          <w:color w:val="auto"/>
          <w:szCs w:val="22"/>
          <w:lang w:val="sr-Cyrl-RS"/>
        </w:rPr>
      </w:pPr>
      <w:r w:rsidRPr="003672B0">
        <w:rPr>
          <w:color w:val="auto"/>
          <w:szCs w:val="22"/>
          <w:lang w:val="sr-Cyrl-RS"/>
        </w:rPr>
        <w:t xml:space="preserve">в) Предлог мера и </w:t>
      </w:r>
      <w:proofErr w:type="spellStart"/>
      <w:r w:rsidRPr="003672B0">
        <w:rPr>
          <w:color w:val="auto"/>
          <w:szCs w:val="22"/>
          <w:lang w:val="sr-Cyrl-RS"/>
        </w:rPr>
        <w:t>активностизаунапређење</w:t>
      </w:r>
      <w:proofErr w:type="spellEnd"/>
      <w:r w:rsidRPr="003672B0">
        <w:rPr>
          <w:color w:val="auto"/>
          <w:szCs w:val="22"/>
          <w:lang w:val="sr-Cyrl-RS"/>
        </w:rPr>
        <w:t xml:space="preserve"> квалитета стандарда 4</w:t>
      </w:r>
    </w:p>
    <w:p w14:paraId="19D055B4" w14:textId="77777777" w:rsidR="0089186A" w:rsidRPr="003672B0" w:rsidRDefault="0089186A" w:rsidP="00256165">
      <w:pPr>
        <w:pStyle w:val="Nabrajanje"/>
        <w:tabs>
          <w:tab w:val="clear" w:pos="0"/>
          <w:tab w:val="clear" w:pos="360"/>
          <w:tab w:val="left" w:pos="720"/>
        </w:tabs>
        <w:rPr>
          <w:color w:val="auto"/>
          <w:szCs w:val="22"/>
        </w:rPr>
      </w:pPr>
      <w:r w:rsidRPr="003672B0">
        <w:rPr>
          <w:rFonts w:eastAsia="MyriadPro-Regular"/>
          <w:noProof/>
          <w:color w:val="auto"/>
          <w:szCs w:val="22"/>
        </w:rPr>
        <w:t xml:space="preserve">Перманентно унапређивање </w:t>
      </w:r>
      <w:r w:rsidRPr="003672B0">
        <w:rPr>
          <w:noProof/>
          <w:color w:val="auto"/>
          <w:szCs w:val="22"/>
        </w:rPr>
        <w:t>постојећих студијских програма и креирање нових где ће се уводити садржаји кроз које се развија лидерство, иновативност и усмереност ка предузетништву</w:t>
      </w:r>
      <w:r w:rsidRPr="003672B0">
        <w:rPr>
          <w:rFonts w:eastAsia="MyriadPro-Regular"/>
          <w:noProof/>
          <w:color w:val="auto"/>
          <w:szCs w:val="22"/>
        </w:rPr>
        <w:t xml:space="preserve">. </w:t>
      </w:r>
    </w:p>
    <w:p w14:paraId="68749CC6" w14:textId="77777777" w:rsidR="0089186A" w:rsidRPr="003672B0" w:rsidRDefault="0089186A" w:rsidP="00256165">
      <w:pPr>
        <w:pStyle w:val="Nabrajanje"/>
        <w:tabs>
          <w:tab w:val="clear" w:pos="0"/>
          <w:tab w:val="clear" w:pos="360"/>
          <w:tab w:val="left" w:pos="720"/>
        </w:tabs>
        <w:rPr>
          <w:color w:val="auto"/>
          <w:szCs w:val="22"/>
        </w:rPr>
      </w:pPr>
      <w:r w:rsidRPr="003672B0">
        <w:rPr>
          <w:color w:val="auto"/>
          <w:szCs w:val="22"/>
        </w:rPr>
        <w:t>Повећање обима стручне праксе у студијским програмима (</w:t>
      </w:r>
      <w:r w:rsidRPr="003672B0">
        <w:rPr>
          <w:noProof/>
          <w:color w:val="auto"/>
          <w:szCs w:val="22"/>
        </w:rPr>
        <w:t xml:space="preserve">потребно је да се у студијске програме уведе хармонизација предметних садржаја, од академско општеобразовног и теоријско-методолошког до научно-стручног и стручно-апликативног типа), којима се повезују научне и наставне премисе, подстичу практичне вештине и компетенције </w:t>
      </w:r>
    </w:p>
    <w:p w14:paraId="5CAF5595" w14:textId="77777777" w:rsidR="0089186A" w:rsidRPr="003672B0" w:rsidRDefault="0089186A" w:rsidP="00256165">
      <w:pPr>
        <w:pStyle w:val="Nabrajanje"/>
        <w:tabs>
          <w:tab w:val="clear" w:pos="0"/>
          <w:tab w:val="clear" w:pos="360"/>
          <w:tab w:val="left" w:pos="720"/>
        </w:tabs>
        <w:rPr>
          <w:noProof/>
          <w:color w:val="auto"/>
          <w:szCs w:val="22"/>
        </w:rPr>
      </w:pPr>
      <w:r w:rsidRPr="003672B0">
        <w:rPr>
          <w:rFonts w:eastAsia="TimesNewRomanPSMT"/>
          <w:color w:val="auto"/>
          <w:szCs w:val="22"/>
        </w:rPr>
        <w:t>Наставити и интензивирати сарадњу са послодавцима (</w:t>
      </w:r>
      <w:r w:rsidRPr="003672B0">
        <w:rPr>
          <w:noProof/>
          <w:color w:val="auto"/>
          <w:szCs w:val="22"/>
        </w:rPr>
        <w:t>надлежним телима и пословним сарадницима презентоваће се студијски програми тј. компетенције свршених студената, како би послодавци препознали наше профиле који могу да задовоље њихове потребе.</w:t>
      </w:r>
    </w:p>
    <w:p w14:paraId="4D73266C" w14:textId="398BA254" w:rsidR="0089186A" w:rsidRPr="003672B0" w:rsidRDefault="0089186A" w:rsidP="00256165">
      <w:pPr>
        <w:pStyle w:val="Nabrajanje"/>
        <w:tabs>
          <w:tab w:val="clear" w:pos="0"/>
          <w:tab w:val="clear" w:pos="360"/>
          <w:tab w:val="left" w:pos="720"/>
        </w:tabs>
        <w:rPr>
          <w:noProof/>
          <w:color w:val="auto"/>
          <w:szCs w:val="22"/>
        </w:rPr>
      </w:pPr>
      <w:r w:rsidRPr="003672B0">
        <w:rPr>
          <w:noProof/>
          <w:color w:val="auto"/>
          <w:szCs w:val="22"/>
        </w:rPr>
        <w:t>П</w:t>
      </w:r>
      <w:r w:rsidRPr="003672B0">
        <w:rPr>
          <w:color w:val="auto"/>
          <w:szCs w:val="22"/>
        </w:rPr>
        <w:t xml:space="preserve">ојачан рад на интернационализацији </w:t>
      </w:r>
      <w:r w:rsidR="00F863DC" w:rsidRPr="003672B0">
        <w:rPr>
          <w:color w:val="auto"/>
          <w:szCs w:val="22"/>
        </w:rPr>
        <w:t>Ф</w:t>
      </w:r>
      <w:r w:rsidRPr="003672B0">
        <w:rPr>
          <w:color w:val="auto"/>
          <w:szCs w:val="22"/>
        </w:rPr>
        <w:t xml:space="preserve">акултета. У циљу привлачења студената из иностранства, првенствено из српске дијаспоре, планира се акредитовање већег броја студијских програма. </w:t>
      </w:r>
    </w:p>
    <w:p w14:paraId="5595C949" w14:textId="77777777" w:rsidR="0089186A" w:rsidRPr="003672B0" w:rsidRDefault="0089186A" w:rsidP="00256165">
      <w:pPr>
        <w:pStyle w:val="Nabrajanje"/>
        <w:tabs>
          <w:tab w:val="clear" w:pos="0"/>
          <w:tab w:val="clear" w:pos="360"/>
          <w:tab w:val="left" w:pos="720"/>
        </w:tabs>
        <w:rPr>
          <w:color w:val="auto"/>
          <w:szCs w:val="22"/>
        </w:rPr>
      </w:pPr>
      <w:r w:rsidRPr="003672B0">
        <w:rPr>
          <w:color w:val="auto"/>
          <w:szCs w:val="22"/>
        </w:rPr>
        <w:t>приоритет је комплетна акредитација програма докторских студија и њихова промоција у земљама региона, али и шире (допуна се односи на подручје музичке и ликовне усмерености у разредној настави).</w:t>
      </w:r>
    </w:p>
    <w:p w14:paraId="6E57DD5E" w14:textId="77777777" w:rsidR="0089186A" w:rsidRPr="003672B0" w:rsidRDefault="0089186A" w:rsidP="00256165">
      <w:pPr>
        <w:pStyle w:val="Nabrajanje"/>
        <w:tabs>
          <w:tab w:val="clear" w:pos="0"/>
          <w:tab w:val="clear" w:pos="360"/>
          <w:tab w:val="left" w:pos="720"/>
        </w:tabs>
        <w:rPr>
          <w:color w:val="auto"/>
          <w:szCs w:val="22"/>
        </w:rPr>
      </w:pPr>
      <w:r w:rsidRPr="003672B0">
        <w:rPr>
          <w:color w:val="auto"/>
          <w:szCs w:val="22"/>
        </w:rPr>
        <w:t xml:space="preserve">Рад на </w:t>
      </w:r>
      <w:proofErr w:type="spellStart"/>
      <w:r w:rsidRPr="003672B0">
        <w:rPr>
          <w:color w:val="auto"/>
          <w:szCs w:val="22"/>
        </w:rPr>
        <w:t>реакредитацији</w:t>
      </w:r>
      <w:proofErr w:type="spellEnd"/>
      <w:r w:rsidRPr="003672B0">
        <w:rPr>
          <w:color w:val="auto"/>
          <w:szCs w:val="22"/>
        </w:rPr>
        <w:t xml:space="preserve"> и квалитетном побољшању студијских програма (предметна усклађеност са матичним идентитетом Факултета, усклађеност са новим стручним пољима, новим друштвеним кретањима, захтевима тржишта рада и могућностима даљег школовања и усавршавања);</w:t>
      </w:r>
    </w:p>
    <w:p w14:paraId="3BD455E9" w14:textId="77777777" w:rsidR="0089186A" w:rsidRPr="003672B0" w:rsidRDefault="0089186A" w:rsidP="00256165">
      <w:pPr>
        <w:pStyle w:val="Nabrajanje"/>
        <w:tabs>
          <w:tab w:val="clear" w:pos="0"/>
          <w:tab w:val="clear" w:pos="360"/>
          <w:tab w:val="left" w:pos="720"/>
        </w:tabs>
        <w:rPr>
          <w:color w:val="auto"/>
          <w:szCs w:val="22"/>
        </w:rPr>
      </w:pPr>
      <w:r w:rsidRPr="003672B0">
        <w:rPr>
          <w:color w:val="auto"/>
          <w:szCs w:val="22"/>
        </w:rPr>
        <w:t>Развој међународне сарадње на нивоу докторских студија и потписивање нових уговора о сарадњи са универзитетима и факултетима из иностранства.</w:t>
      </w:r>
    </w:p>
    <w:p w14:paraId="5BF0A1BC" w14:textId="77777777" w:rsidR="0089186A" w:rsidRPr="003672B0" w:rsidRDefault="0089186A" w:rsidP="00256165">
      <w:pPr>
        <w:pStyle w:val="Nabrajanje"/>
        <w:tabs>
          <w:tab w:val="clear" w:pos="0"/>
          <w:tab w:val="clear" w:pos="360"/>
          <w:tab w:val="left" w:pos="720"/>
        </w:tabs>
        <w:rPr>
          <w:noProof/>
          <w:color w:val="auto"/>
          <w:szCs w:val="22"/>
        </w:rPr>
      </w:pPr>
      <w:r w:rsidRPr="003672B0">
        <w:rPr>
          <w:color w:val="auto"/>
          <w:szCs w:val="22"/>
        </w:rPr>
        <w:t xml:space="preserve">Иницирано покретање нових интердисциплинарних и мултидисциплинарних студијских програма, чиме пратимо трендове на светским универзитетима. </w:t>
      </w:r>
    </w:p>
    <w:p w14:paraId="39799E30" w14:textId="77777777" w:rsidR="0089186A" w:rsidRPr="003672B0" w:rsidRDefault="0089186A" w:rsidP="00256165">
      <w:pPr>
        <w:pStyle w:val="Nabrajanje"/>
        <w:tabs>
          <w:tab w:val="clear" w:pos="0"/>
          <w:tab w:val="clear" w:pos="360"/>
          <w:tab w:val="left" w:pos="720"/>
        </w:tabs>
        <w:rPr>
          <w:color w:val="auto"/>
          <w:szCs w:val="22"/>
        </w:rPr>
      </w:pPr>
      <w:r w:rsidRPr="003672B0">
        <w:rPr>
          <w:noProof/>
          <w:color w:val="auto"/>
          <w:szCs w:val="22"/>
        </w:rPr>
        <w:t xml:space="preserve">Посебна пажња ће се и даље посвећивати стратешкој подршци мобилности студената и </w:t>
      </w:r>
      <w:r w:rsidRPr="003672B0">
        <w:rPr>
          <w:noProof/>
          <w:color w:val="auto"/>
          <w:szCs w:val="22"/>
        </w:rPr>
        <w:lastRenderedPageBreak/>
        <w:t xml:space="preserve">наставника, као и организовању промотивних догађаја у сврху подизања свести и нивоа знања о постојећим механизмима за одлазну мобилност. </w:t>
      </w:r>
    </w:p>
    <w:p w14:paraId="09B658B4" w14:textId="77777777" w:rsidR="0089186A" w:rsidRPr="003672B0" w:rsidRDefault="0089186A" w:rsidP="00256165">
      <w:pPr>
        <w:pStyle w:val="Nabrajanje"/>
        <w:tabs>
          <w:tab w:val="clear" w:pos="0"/>
          <w:tab w:val="clear" w:pos="360"/>
          <w:tab w:val="left" w:pos="720"/>
        </w:tabs>
        <w:rPr>
          <w:color w:val="auto"/>
          <w:szCs w:val="22"/>
        </w:rPr>
      </w:pPr>
      <w:r w:rsidRPr="003672B0">
        <w:rPr>
          <w:noProof/>
          <w:color w:val="auto"/>
          <w:szCs w:val="22"/>
        </w:rPr>
        <w:t xml:space="preserve">Продекан за међународну сарадњу ће наставити да одржава консултације са студентима и ради онлајн саветовање око избора програма мобилности и размене. </w:t>
      </w:r>
    </w:p>
    <w:p w14:paraId="3375ACE3" w14:textId="77777777" w:rsidR="0089186A" w:rsidRPr="003672B0" w:rsidRDefault="0089186A" w:rsidP="00256165">
      <w:pPr>
        <w:pStyle w:val="Nabrajanje"/>
        <w:tabs>
          <w:tab w:val="clear" w:pos="0"/>
          <w:tab w:val="clear" w:pos="360"/>
          <w:tab w:val="left" w:pos="720"/>
        </w:tabs>
        <w:rPr>
          <w:color w:val="auto"/>
          <w:szCs w:val="22"/>
        </w:rPr>
      </w:pPr>
      <w:r w:rsidRPr="003672B0">
        <w:rPr>
          <w:noProof/>
          <w:color w:val="auto"/>
          <w:szCs w:val="22"/>
        </w:rPr>
        <w:t>Потребно је интензивирати сарадњу и размену информација са послодавцима и бившим студентима, како би се добиле значајне информације о успешности наших студената у примени стечених знања на радном месту.</w:t>
      </w:r>
    </w:p>
    <w:p w14:paraId="44763C7C" w14:textId="77777777" w:rsidR="0089186A" w:rsidRPr="003672B0" w:rsidRDefault="0089186A" w:rsidP="00256165">
      <w:pPr>
        <w:pStyle w:val="Nabrajanje"/>
        <w:tabs>
          <w:tab w:val="clear" w:pos="0"/>
          <w:tab w:val="clear" w:pos="360"/>
          <w:tab w:val="left" w:pos="720"/>
        </w:tabs>
        <w:rPr>
          <w:color w:val="auto"/>
          <w:szCs w:val="22"/>
        </w:rPr>
      </w:pPr>
      <w:r w:rsidRPr="003672B0">
        <w:rPr>
          <w:color w:val="auto"/>
          <w:szCs w:val="22"/>
        </w:rPr>
        <w:t>Континуирано праћење реализације студијских програма, а нарочито усклађености утврђених циљева и исхода са структуром и садржајем студијског програма, као и методама наставе, провере знања и оцењивања.</w:t>
      </w:r>
    </w:p>
    <w:p w14:paraId="06FB277C" w14:textId="77777777" w:rsidR="0089186A" w:rsidRPr="003672B0" w:rsidRDefault="0089186A" w:rsidP="00256165">
      <w:pPr>
        <w:pStyle w:val="Nabrajanje"/>
        <w:tabs>
          <w:tab w:val="clear" w:pos="0"/>
          <w:tab w:val="clear" w:pos="360"/>
          <w:tab w:val="left" w:pos="720"/>
        </w:tabs>
        <w:rPr>
          <w:color w:val="auto"/>
          <w:szCs w:val="22"/>
        </w:rPr>
      </w:pPr>
      <w:r w:rsidRPr="003672B0">
        <w:rPr>
          <w:color w:val="auto"/>
          <w:szCs w:val="22"/>
        </w:rPr>
        <w:t>Разматрање потребе креирања студијских програма са исходима који подразумевају диференциране компетенције.</w:t>
      </w:r>
    </w:p>
    <w:p w14:paraId="6C2669A1" w14:textId="77777777" w:rsidR="0089186A" w:rsidRPr="003672B0" w:rsidRDefault="0089186A" w:rsidP="00256165">
      <w:pPr>
        <w:pStyle w:val="Nabrajanje"/>
        <w:tabs>
          <w:tab w:val="clear" w:pos="0"/>
          <w:tab w:val="clear" w:pos="360"/>
          <w:tab w:val="left" w:pos="720"/>
        </w:tabs>
        <w:rPr>
          <w:color w:val="auto"/>
          <w:szCs w:val="22"/>
        </w:rPr>
      </w:pPr>
      <w:r w:rsidRPr="003672B0">
        <w:rPr>
          <w:color w:val="auto"/>
          <w:szCs w:val="22"/>
        </w:rPr>
        <w:t>Развијање сарадње са послодавцима.</w:t>
      </w:r>
    </w:p>
    <w:p w14:paraId="18AF3E6D" w14:textId="7D7F4CEA" w:rsidR="0089186A" w:rsidRPr="003672B0" w:rsidRDefault="0089186A" w:rsidP="00256165">
      <w:pPr>
        <w:pStyle w:val="Nabrajanje"/>
        <w:tabs>
          <w:tab w:val="clear" w:pos="0"/>
          <w:tab w:val="clear" w:pos="360"/>
          <w:tab w:val="left" w:pos="720"/>
        </w:tabs>
        <w:rPr>
          <w:color w:val="auto"/>
          <w:szCs w:val="22"/>
        </w:rPr>
      </w:pPr>
      <w:r w:rsidRPr="003672B0">
        <w:rPr>
          <w:color w:val="auto"/>
          <w:szCs w:val="22"/>
        </w:rPr>
        <w:t xml:space="preserve">Активирање </w:t>
      </w:r>
      <w:proofErr w:type="spellStart"/>
      <w:r w:rsidRPr="003672B0">
        <w:rPr>
          <w:color w:val="auto"/>
          <w:szCs w:val="22"/>
        </w:rPr>
        <w:t>Алумни</w:t>
      </w:r>
      <w:proofErr w:type="spellEnd"/>
      <w:r w:rsidRPr="003672B0">
        <w:rPr>
          <w:color w:val="auto"/>
          <w:szCs w:val="22"/>
        </w:rPr>
        <w:t xml:space="preserve"> клуба (сарадња са бившим студентима, </w:t>
      </w:r>
      <w:r w:rsidRPr="003672B0">
        <w:rPr>
          <w:rFonts w:eastAsia="TimesNewRomanPSMT"/>
          <w:color w:val="auto"/>
          <w:szCs w:val="22"/>
        </w:rPr>
        <w:t xml:space="preserve">покренути </w:t>
      </w:r>
      <w:proofErr w:type="spellStart"/>
      <w:r w:rsidRPr="003672B0">
        <w:rPr>
          <w:rFonts w:eastAsia="TimesNewRomanPSMT"/>
          <w:color w:val="auto"/>
          <w:szCs w:val="22"/>
        </w:rPr>
        <w:t>поцедуру</w:t>
      </w:r>
      <w:proofErr w:type="spellEnd"/>
      <w:r w:rsidRPr="003672B0">
        <w:rPr>
          <w:rFonts w:eastAsia="TimesNewRomanPSMT"/>
          <w:color w:val="auto"/>
          <w:szCs w:val="22"/>
        </w:rPr>
        <w:t xml:space="preserve"> оснивања </w:t>
      </w:r>
      <w:proofErr w:type="spellStart"/>
      <w:r w:rsidRPr="003672B0">
        <w:rPr>
          <w:rFonts w:eastAsia="TimesNewRomanPSMT"/>
          <w:color w:val="auto"/>
          <w:szCs w:val="22"/>
        </w:rPr>
        <w:t>Алумни</w:t>
      </w:r>
      <w:proofErr w:type="spellEnd"/>
      <w:r w:rsidRPr="003672B0">
        <w:rPr>
          <w:rFonts w:eastAsia="TimesNewRomanPSMT"/>
          <w:color w:val="auto"/>
          <w:szCs w:val="22"/>
        </w:rPr>
        <w:t xml:space="preserve"> организације дипломираних студената </w:t>
      </w:r>
      <w:r w:rsidR="002E4CF8" w:rsidRPr="003672B0">
        <w:rPr>
          <w:rFonts w:eastAsia="TimesNewRomanPSMT"/>
          <w:color w:val="auto"/>
          <w:szCs w:val="22"/>
        </w:rPr>
        <w:t>Педагошког ф</w:t>
      </w:r>
      <w:r w:rsidRPr="003672B0">
        <w:rPr>
          <w:rFonts w:eastAsia="TimesNewRomanPSMT"/>
          <w:color w:val="auto"/>
          <w:szCs w:val="22"/>
        </w:rPr>
        <w:t>акултета).</w:t>
      </w:r>
    </w:p>
    <w:p w14:paraId="15FA95AC" w14:textId="77777777" w:rsidR="0089186A" w:rsidRPr="003672B0" w:rsidRDefault="0089186A" w:rsidP="00256165">
      <w:pPr>
        <w:pStyle w:val="Nabrajanje"/>
        <w:tabs>
          <w:tab w:val="clear" w:pos="0"/>
          <w:tab w:val="clear" w:pos="360"/>
          <w:tab w:val="left" w:pos="720"/>
        </w:tabs>
        <w:rPr>
          <w:color w:val="auto"/>
          <w:szCs w:val="22"/>
        </w:rPr>
      </w:pPr>
      <w:r w:rsidRPr="003672B0">
        <w:rPr>
          <w:color w:val="auto"/>
          <w:szCs w:val="22"/>
        </w:rPr>
        <w:t>Даље развијање истраживачких центара и других организационих јединица Факултета и прецизније утврђивање надлежности у систему обезбеђења и унапређења квалитета студијских програма.</w:t>
      </w:r>
    </w:p>
    <w:p w14:paraId="494C9231" w14:textId="77777777" w:rsidR="0089186A" w:rsidRPr="003672B0" w:rsidRDefault="0089186A" w:rsidP="00256165">
      <w:pPr>
        <w:pStyle w:val="Nabrajanje"/>
        <w:tabs>
          <w:tab w:val="clear" w:pos="0"/>
          <w:tab w:val="clear" w:pos="360"/>
          <w:tab w:val="left" w:pos="720"/>
        </w:tabs>
        <w:rPr>
          <w:color w:val="auto"/>
          <w:szCs w:val="22"/>
        </w:rPr>
      </w:pPr>
      <w:r w:rsidRPr="003672B0">
        <w:rPr>
          <w:rFonts w:eastAsia="TimesNewRomanPSMT"/>
          <w:color w:val="auto"/>
          <w:szCs w:val="22"/>
        </w:rPr>
        <w:t>Бољи систем информисања студената и наставника о начинима на који се могу унапредити квалитет исхода за појединачне предмете и систем бодовања.</w:t>
      </w:r>
    </w:p>
    <w:p w14:paraId="1991502C" w14:textId="77777777" w:rsidR="0089186A" w:rsidRPr="003672B0" w:rsidRDefault="0089186A" w:rsidP="00256165">
      <w:pPr>
        <w:pStyle w:val="Nabrajanje"/>
        <w:tabs>
          <w:tab w:val="clear" w:pos="0"/>
          <w:tab w:val="clear" w:pos="360"/>
          <w:tab w:val="left" w:pos="720"/>
        </w:tabs>
        <w:rPr>
          <w:color w:val="auto"/>
          <w:szCs w:val="22"/>
        </w:rPr>
      </w:pPr>
      <w:r w:rsidRPr="003672B0">
        <w:rPr>
          <w:rFonts w:eastAsia="TimesNewRomanPSMT"/>
          <w:color w:val="auto"/>
          <w:szCs w:val="22"/>
        </w:rPr>
        <w:t>Посветити посебну пажњу могућностима и ограничењима које намеће дигитализација образовно-васпитног процеса и примена вештачке интелигенције у образовни процес;.</w:t>
      </w:r>
    </w:p>
    <w:p w14:paraId="76BD70D0" w14:textId="77777777" w:rsidR="0089186A" w:rsidRPr="003672B0" w:rsidRDefault="0089186A" w:rsidP="00C93DA8">
      <w:pPr>
        <w:pStyle w:val="Nabrajanje"/>
        <w:tabs>
          <w:tab w:val="clear" w:pos="0"/>
          <w:tab w:val="clear" w:pos="360"/>
          <w:tab w:val="left" w:pos="720"/>
        </w:tabs>
        <w:rPr>
          <w:color w:val="auto"/>
          <w:szCs w:val="22"/>
        </w:rPr>
      </w:pPr>
      <w:r w:rsidRPr="003672B0">
        <w:rPr>
          <w:rFonts w:eastAsia="TimesNewRomanPSMT"/>
          <w:color w:val="auto"/>
          <w:szCs w:val="22"/>
        </w:rPr>
        <w:t>Даље подстицати и појачати мобилност студената и наставника.</w:t>
      </w:r>
      <w:r w:rsidRPr="003672B0">
        <w:rPr>
          <w:rFonts w:eastAsia="MyriadPro-Regular"/>
          <w:noProof/>
          <w:color w:val="auto"/>
          <w:szCs w:val="22"/>
        </w:rPr>
        <w:t xml:space="preserve"> </w:t>
      </w:r>
    </w:p>
    <w:p w14:paraId="5C9DCAAE" w14:textId="77777777" w:rsidR="0089186A" w:rsidRPr="003672B0" w:rsidRDefault="0089186A" w:rsidP="00256165">
      <w:pPr>
        <w:widowControl w:val="0"/>
        <w:suppressAutoHyphens w:val="0"/>
        <w:autoSpaceDE w:val="0"/>
        <w:autoSpaceDN w:val="0"/>
        <w:adjustRightInd w:val="0"/>
        <w:spacing w:after="0" w:line="240" w:lineRule="auto"/>
        <w:ind w:firstLine="567"/>
        <w:jc w:val="both"/>
        <w:rPr>
          <w:lang w:val="sr-Cyrl-RS"/>
        </w:rPr>
      </w:pPr>
    </w:p>
    <w:p w14:paraId="2C755D70" w14:textId="77777777" w:rsidR="0089186A" w:rsidRPr="003672B0" w:rsidRDefault="0089186A" w:rsidP="00F23108">
      <w:pPr>
        <w:pStyle w:val="Naslov3"/>
        <w:rPr>
          <w:lang w:val="sr-Cyrl-RS"/>
        </w:rPr>
      </w:pPr>
      <w:r w:rsidRPr="003672B0">
        <w:rPr>
          <w:lang w:val="sr-Cyrl-RS"/>
        </w:rPr>
        <w:t>Показатељи и прилози за стандард  4:</w:t>
      </w:r>
    </w:p>
    <w:p w14:paraId="2D8E5E91" w14:textId="355CE9A9" w:rsidR="0089186A" w:rsidRPr="003672B0" w:rsidRDefault="00000000">
      <w:pPr>
        <w:spacing w:after="0" w:line="240" w:lineRule="auto"/>
        <w:jc w:val="both"/>
        <w:rPr>
          <w:lang w:val="sr-Cyrl-RS"/>
        </w:rPr>
      </w:pPr>
      <w:hyperlink r:id="rId53" w:history="1">
        <w:r w:rsidR="0089186A" w:rsidRPr="00D24683">
          <w:rPr>
            <w:rStyle w:val="Hyperlink"/>
            <w:rFonts w:ascii="Calibri" w:eastAsia="Times New Roman" w:hAnsi="Calibri" w:cs="Calibri"/>
            <w:b/>
            <w:lang w:val="sr-Cyrl-RS"/>
          </w:rPr>
          <w:t>Табела 4.1</w:t>
        </w:r>
        <w:r w:rsidR="0089186A" w:rsidRPr="00D24683">
          <w:rPr>
            <w:rStyle w:val="Hyperlink"/>
            <w:rFonts w:ascii="Calibri" w:eastAsia="Times New Roman" w:hAnsi="Calibri" w:cs="Calibri"/>
            <w:lang w:val="sr-Cyrl-RS"/>
          </w:rPr>
          <w:t>.</w:t>
        </w:r>
      </w:hyperlink>
      <w:r w:rsidR="0089186A" w:rsidRPr="003672B0">
        <w:rPr>
          <w:rFonts w:eastAsia="Times New Roman"/>
          <w:lang w:val="sr-Cyrl-RS"/>
        </w:rPr>
        <w:t xml:space="preserve"> Листа  свих студијских  програма  који  су  акредитовани  на  високошколској установи  од 2011. године са укупним бројем уписаних студената на свим годинама студија у текућој и претходне 2 школске године</w:t>
      </w:r>
    </w:p>
    <w:p w14:paraId="49CEA217" w14:textId="32E19239" w:rsidR="0089186A" w:rsidRPr="003672B0" w:rsidRDefault="00000000">
      <w:pPr>
        <w:spacing w:after="0" w:line="240" w:lineRule="auto"/>
        <w:jc w:val="both"/>
        <w:rPr>
          <w:lang w:val="sr-Cyrl-RS"/>
        </w:rPr>
      </w:pPr>
      <w:hyperlink r:id="rId54" w:history="1">
        <w:r w:rsidR="0089186A" w:rsidRPr="00D24683">
          <w:rPr>
            <w:rStyle w:val="Hyperlink"/>
            <w:rFonts w:ascii="Calibri" w:eastAsia="Times New Roman" w:hAnsi="Calibri" w:cs="Calibri"/>
            <w:b/>
            <w:lang w:val="sr-Cyrl-RS"/>
          </w:rPr>
          <w:t>Табела 4.2.</w:t>
        </w:r>
      </w:hyperlink>
      <w:r w:rsidR="0089186A" w:rsidRPr="003672B0">
        <w:rPr>
          <w:rFonts w:eastAsia="Times New Roman"/>
          <w:lang w:val="sr-Cyrl-RS"/>
        </w:rPr>
        <w:t xml:space="preserve"> Број и проценат  дипломираних  студената (у  односу  на  број  уписаних)  у претходне 3 школске године у  оквиру  акредитованих  студијских програма. Ови подаци се израчунавају тако што се укупан број студената који су дипломирали у школској години (до 30. 09.) подели бројем студената уписаних у прву годину студија исте школске године. Податке показати посебно за сваки ниво студија. </w:t>
      </w:r>
    </w:p>
    <w:p w14:paraId="172D15CA" w14:textId="22BBBDB5" w:rsidR="0089186A" w:rsidRPr="003672B0" w:rsidRDefault="00000000">
      <w:pPr>
        <w:spacing w:after="0" w:line="240" w:lineRule="auto"/>
        <w:jc w:val="both"/>
        <w:rPr>
          <w:lang w:val="sr-Cyrl-RS"/>
        </w:rPr>
      </w:pPr>
      <w:hyperlink r:id="rId55" w:history="1">
        <w:r w:rsidR="0089186A" w:rsidRPr="00D24683">
          <w:rPr>
            <w:rStyle w:val="Hyperlink"/>
            <w:rFonts w:ascii="Calibri" w:eastAsia="Times New Roman" w:hAnsi="Calibri" w:cs="Calibri"/>
            <w:b/>
            <w:lang w:val="sr-Cyrl-RS"/>
          </w:rPr>
          <w:t>Табела 4.3.</w:t>
        </w:r>
      </w:hyperlink>
      <w:r w:rsidR="0089186A" w:rsidRPr="003672B0">
        <w:rPr>
          <w:rFonts w:eastAsia="Times New Roman"/>
          <w:lang w:val="sr-Cyrl-RS"/>
        </w:rPr>
        <w:t xml:space="preserve"> Просечно трајање студија у претходне 3 школске године. Овај податак се добија тако што се за студенте који су дипломирали до краја школске године (до 30.09.) израчуна просечно трајање студирања. Податке показати посебно за сваки ниво студија. </w:t>
      </w:r>
    </w:p>
    <w:p w14:paraId="37A99A29" w14:textId="3AF75F19" w:rsidR="0089186A" w:rsidRPr="003672B0" w:rsidRDefault="00000000">
      <w:pPr>
        <w:spacing w:after="0" w:line="240" w:lineRule="auto"/>
        <w:jc w:val="both"/>
        <w:rPr>
          <w:lang w:val="sr-Cyrl-RS"/>
        </w:rPr>
      </w:pPr>
      <w:hyperlink r:id="rId56" w:history="1">
        <w:r w:rsidR="0089186A" w:rsidRPr="00D24683">
          <w:rPr>
            <w:rStyle w:val="Hyperlink"/>
            <w:rFonts w:ascii="Calibri" w:eastAsia="Times New Roman" w:hAnsi="Calibri" w:cs="Calibri"/>
            <w:b/>
            <w:lang w:val="sr-Cyrl-RS"/>
          </w:rPr>
          <w:t>Прилог 4.1.</w:t>
        </w:r>
      </w:hyperlink>
      <w:r w:rsidR="0089186A" w:rsidRPr="003672B0">
        <w:rPr>
          <w:rFonts w:eastAsia="Times New Roman"/>
          <w:lang w:val="sr-Cyrl-RS"/>
        </w:rPr>
        <w:t xml:space="preserve"> Анализа резултата анкета о мишљењу дипломираних студената о квалитету </w:t>
      </w:r>
      <w:proofErr w:type="spellStart"/>
      <w:r w:rsidR="0089186A" w:rsidRPr="003672B0">
        <w:rPr>
          <w:rFonts w:eastAsia="Times New Roman"/>
          <w:lang w:val="sr-Cyrl-RS"/>
        </w:rPr>
        <w:t>студијког</w:t>
      </w:r>
      <w:proofErr w:type="spellEnd"/>
      <w:r w:rsidR="0089186A" w:rsidRPr="003672B0">
        <w:rPr>
          <w:rFonts w:eastAsia="Times New Roman"/>
          <w:lang w:val="sr-Cyrl-RS"/>
        </w:rPr>
        <w:t xml:space="preserve"> програма и постигнутим исходима учења. </w:t>
      </w:r>
    </w:p>
    <w:p w14:paraId="008BDE15" w14:textId="40E0C4CC" w:rsidR="0089186A" w:rsidRPr="003672B0" w:rsidRDefault="00000000">
      <w:pPr>
        <w:spacing w:after="0" w:line="240" w:lineRule="auto"/>
        <w:jc w:val="both"/>
        <w:rPr>
          <w:lang w:val="sr-Cyrl-RS"/>
        </w:rPr>
      </w:pPr>
      <w:hyperlink r:id="rId57" w:history="1">
        <w:r w:rsidR="0089186A" w:rsidRPr="00D24683">
          <w:rPr>
            <w:rStyle w:val="Hyperlink"/>
            <w:rFonts w:ascii="Calibri" w:eastAsia="Times New Roman" w:hAnsi="Calibri" w:cs="Calibri"/>
            <w:b/>
            <w:lang w:val="sr-Cyrl-RS"/>
          </w:rPr>
          <w:t>Прилог 4.2.</w:t>
        </w:r>
      </w:hyperlink>
      <w:r w:rsidR="0089186A" w:rsidRPr="003672B0">
        <w:rPr>
          <w:rFonts w:eastAsia="Times New Roman"/>
          <w:lang w:val="sr-Cyrl-RS"/>
        </w:rPr>
        <w:t xml:space="preserve"> Анализа резултата анкета о задовољству послодаваца стеченим квалификацијама дипломаца.</w:t>
      </w:r>
    </w:p>
    <w:p w14:paraId="3B6C3D0D" w14:textId="77777777" w:rsidR="00D078BD" w:rsidRPr="003672B0" w:rsidRDefault="00D078BD">
      <w:pPr>
        <w:spacing w:after="0" w:line="240" w:lineRule="auto"/>
        <w:jc w:val="both"/>
        <w:rPr>
          <w:lang w:val="sr-Cyrl-RS"/>
        </w:rPr>
      </w:pPr>
    </w:p>
    <w:p w14:paraId="426EFC28" w14:textId="3043D2B9" w:rsidR="00D078BD" w:rsidRPr="003672B0" w:rsidRDefault="00000000" w:rsidP="00042CEE">
      <w:pPr>
        <w:spacing w:after="0" w:line="240" w:lineRule="auto"/>
        <w:jc w:val="center"/>
        <w:rPr>
          <w:b/>
          <w:lang w:val="sr-Cyrl-RS"/>
        </w:rPr>
      </w:pPr>
      <w:hyperlink w:anchor="standardi" w:history="1">
        <w:r w:rsidR="00ED4446" w:rsidRPr="003672B0">
          <w:rPr>
            <w:rStyle w:val="Hyperlink"/>
            <w:rFonts w:ascii="Calibri" w:hAnsi="Calibri" w:cs="Calibri"/>
            <w:b/>
            <w:lang w:val="sr-Cyrl-RS"/>
          </w:rPr>
          <w:t>СТАНДАРДИ</w:t>
        </w:r>
      </w:hyperlink>
    </w:p>
    <w:p w14:paraId="36CC5B9B" w14:textId="77777777" w:rsidR="00D078BD" w:rsidRPr="003672B0" w:rsidRDefault="00D078BD">
      <w:pPr>
        <w:spacing w:after="0" w:line="240" w:lineRule="auto"/>
        <w:jc w:val="both"/>
        <w:rPr>
          <w:lang w:val="sr-Cyrl-RS"/>
        </w:rPr>
      </w:pPr>
    </w:p>
    <w:p w14:paraId="341013CE" w14:textId="77777777" w:rsidR="004B563F" w:rsidRPr="003672B0" w:rsidRDefault="004B563F">
      <w:pPr>
        <w:suppressAutoHyphens w:val="0"/>
        <w:spacing w:after="0" w:line="240" w:lineRule="auto"/>
        <w:rPr>
          <w:rFonts w:ascii="Times New Roman" w:eastAsia="Cambria" w:hAnsi="Times New Roman" w:cs="Times New Roman"/>
          <w:b/>
          <w:caps/>
          <w:sz w:val="28"/>
          <w:szCs w:val="20"/>
          <w:lang w:val="sr-Cyrl-RS"/>
        </w:rPr>
      </w:pPr>
      <w:bookmarkStart w:id="116" w:name="%D1%815"/>
      <w:bookmarkStart w:id="117" w:name="_Стандард_5:_Квалитет"/>
      <w:bookmarkEnd w:id="116"/>
      <w:bookmarkEnd w:id="117"/>
      <w:r w:rsidRPr="003672B0">
        <w:rPr>
          <w:lang w:val="sr-Cyrl-RS"/>
        </w:rPr>
        <w:br w:type="page"/>
      </w:r>
    </w:p>
    <w:p w14:paraId="4F1033A7" w14:textId="606594F3" w:rsidR="0089186A" w:rsidRPr="003672B0" w:rsidRDefault="0089186A" w:rsidP="00D24F75">
      <w:pPr>
        <w:pStyle w:val="Heading1"/>
        <w:rPr>
          <w:lang w:val="sr-Cyrl-RS"/>
        </w:rPr>
      </w:pPr>
      <w:bookmarkStart w:id="118" w:name="_Toc231062061"/>
      <w:r w:rsidRPr="003672B0">
        <w:rPr>
          <w:lang w:val="sr-Cyrl-RS"/>
        </w:rPr>
        <w:lastRenderedPageBreak/>
        <w:t>Стандард 5: Квалитет наставног процеса</w:t>
      </w:r>
      <w:bookmarkEnd w:id="118"/>
    </w:p>
    <w:p w14:paraId="3B9A8062" w14:textId="77777777" w:rsidR="0089186A" w:rsidRPr="003672B0" w:rsidRDefault="0089186A" w:rsidP="004B563F">
      <w:pPr>
        <w:pStyle w:val="IntenseQuote"/>
        <w:rPr>
          <w:lang w:val="sr-Cyrl-RS"/>
        </w:rPr>
      </w:pPr>
      <w:r w:rsidRPr="003672B0">
        <w:rPr>
          <w:lang w:val="sr-Cyrl-RS"/>
        </w:rPr>
        <w:t>Квалитет наставног процеса обезбеђује се кроз интерактивност наставе, укључивање примера у наставу, професионални рад наставника и сарадника, доношење и поштовање планова рада по предметима, као и праћење квалитета наставе и предузимање потребних мера у случају када се утврди да квалитет наставе није на одговарајућем нивоу.</w:t>
      </w:r>
    </w:p>
    <w:p w14:paraId="313C0CF7" w14:textId="77777777" w:rsidR="0089186A" w:rsidRPr="003672B0" w:rsidRDefault="0089186A" w:rsidP="00A03BB2">
      <w:pPr>
        <w:pStyle w:val="Tekst"/>
        <w:rPr>
          <w:color w:val="auto"/>
          <w:szCs w:val="22"/>
          <w:lang w:val="sr-Cyrl-RS"/>
        </w:rPr>
      </w:pPr>
      <w:r w:rsidRPr="003672B0">
        <w:rPr>
          <w:color w:val="auto"/>
          <w:szCs w:val="22"/>
          <w:lang w:val="sr-Cyrl-RS"/>
        </w:rPr>
        <w:t>Квалитет наставног процеса обезбеђује се кроз интерактивност наставе, укључивање примера у наставу, професионални рад наставника и сарадника, доношење и поштовање планова рада по предметима, као и праћење квалитета наставе и предузимање потребних мера у случају када се утврди да квалитет наставе није на одговарајућем нивоу.</w:t>
      </w:r>
    </w:p>
    <w:p w14:paraId="67CA1FA4" w14:textId="77777777" w:rsidR="0089186A" w:rsidRPr="003672B0" w:rsidRDefault="0089186A" w:rsidP="00A03BB2">
      <w:pPr>
        <w:pStyle w:val="Tekst"/>
        <w:rPr>
          <w:color w:val="auto"/>
          <w:szCs w:val="22"/>
          <w:lang w:val="sr-Cyrl-RS"/>
        </w:rPr>
      </w:pPr>
      <w:r w:rsidRPr="003672B0">
        <w:rPr>
          <w:color w:val="auto"/>
          <w:szCs w:val="22"/>
          <w:lang w:val="sr-Cyrl-RS"/>
        </w:rPr>
        <w:t>Посебно интересовање свих управљачких структура Факултета, Наставно-научног већа Факултета, студената, студентских организација као и свих других чинилаца укључених у наставни процес, усмерено је ка његовом квалитету. Наставници и сарадници током извођења наставе – предавања и вежби, као и у другим активностима и облицима наставе (консултације, семинарски радови, вођење завршних – дипломских и мастер радова), поступају професионално и имају коректан однос према студентима. У ситуацијама кад се уоче одређени проблеми везани за одвијање наставног процеса (најчешће установљени кроз процес евалуације), руководство Факултета у најкраћем року реагује и настоји да реши проблеме, односно да максимално омогући квалитет наставног процеса.</w:t>
      </w:r>
    </w:p>
    <w:p w14:paraId="502CD475" w14:textId="3CDF3E11" w:rsidR="0089186A" w:rsidRPr="003672B0" w:rsidRDefault="0089186A" w:rsidP="002D60BA">
      <w:pPr>
        <w:pStyle w:val="Tekst"/>
        <w:rPr>
          <w:color w:val="auto"/>
          <w:szCs w:val="22"/>
          <w:lang w:val="sr-Cyrl-RS"/>
        </w:rPr>
      </w:pPr>
      <w:r w:rsidRPr="003672B0">
        <w:rPr>
          <w:color w:val="auto"/>
          <w:szCs w:val="22"/>
          <w:lang w:val="sr-Cyrl-RS"/>
        </w:rPr>
        <w:t xml:space="preserve">Квалитет наставног процеса на Факултету обезбеђује се кроз интерактивност наставе и симулација наставних ситуација, укључивање примера у наставу, професионални рад наставника и сарадника, доношење и поштовање планова рада по предметима, као и праћење квалитета наставе и предузимање потребних мера у случају када се утврди да квалитет наставе није на одговарајућем нивоу. Наставници и сарадници током извођења предавања и вежби поступају професионално и имају коректан однос према студентима. План и распоред наставе (предавања и вежби) усклађени су са потребама и могућностима студената, познати су пре почетка одговарајућег семестра и доследно се спроводе. Педагошки факултет је омогућио студентима да им се пре почетка семестра, на сваком студијском програму и наставном предмету, учине доступним основне информације које подразумевају назив предмета, план рада, циљеве, садржај и структуру предмета, начин оцењивања, број ЕСПБ бодова, информације о литератури и податке о наставницима и сарадницима који су укључени на тај курс (www.pef.uns.ac.rs/index.php/courses-list/2023-03-14-09-00-11/2023-03-14-09-27-01/2023-03-14-09-30-04). </w:t>
      </w:r>
    </w:p>
    <w:p w14:paraId="62DF6C56" w14:textId="77777777" w:rsidR="0089186A" w:rsidRPr="003672B0" w:rsidRDefault="0089186A" w:rsidP="00ED5461">
      <w:pPr>
        <w:pStyle w:val="Tekst"/>
        <w:rPr>
          <w:color w:val="auto"/>
          <w:szCs w:val="22"/>
          <w:lang w:val="sr-Cyrl-RS"/>
        </w:rPr>
      </w:pPr>
      <w:r w:rsidRPr="003672B0">
        <w:rPr>
          <w:color w:val="auto"/>
          <w:szCs w:val="22"/>
          <w:lang w:val="sr-Cyrl-RS"/>
        </w:rPr>
        <w:t xml:space="preserve">Сваки предметни наставник, на првом часу на самом почетку семестра, такође даје исте информације. Настава је организована уз обавезно укључивање примера из праксе, студенти се подстичу на размишљање и креативност, самосталност у раду и примену стечених знања. Спровођење плана и распореда наставе, као и планова рада на појединачним предметима, редовно се прати и анализирају и предузимају корективне мере уколико дође до одступања. Квалитет наставе на појединачним предметима редовно се прати и оцењује и предузимају се корективне мере за његово унапређење. На сајту Факултета јавно су доступне детаљне информације о свим акредитованим студијским програмима и свим предметима унутар тих студијских програма, са информацијама о структури, циљевима и плану наставе, као и архиву старих програма. Главни ослонац у директној комуникацији студената и наставника и сарадника остварен је путем платформе </w:t>
      </w:r>
      <w:proofErr w:type="spellStart"/>
      <w:r w:rsidRPr="003672B0">
        <w:rPr>
          <w:color w:val="auto"/>
          <w:szCs w:val="22"/>
          <w:lang w:val="sr-Cyrl-RS"/>
        </w:rPr>
        <w:t>Тимс</w:t>
      </w:r>
      <w:proofErr w:type="spellEnd"/>
      <w:r w:rsidRPr="003672B0">
        <w:rPr>
          <w:color w:val="auto"/>
          <w:szCs w:val="22"/>
          <w:lang w:val="sr-Cyrl-RS"/>
        </w:rPr>
        <w:t xml:space="preserve"> (</w:t>
      </w:r>
      <w:proofErr w:type="spellStart"/>
      <w:r w:rsidRPr="003672B0">
        <w:rPr>
          <w:color w:val="auto"/>
          <w:szCs w:val="22"/>
          <w:lang w:val="sr-Cyrl-RS"/>
        </w:rPr>
        <w:t>Teams</w:t>
      </w:r>
      <w:proofErr w:type="spellEnd"/>
      <w:r w:rsidRPr="003672B0">
        <w:rPr>
          <w:color w:val="auto"/>
          <w:szCs w:val="22"/>
          <w:lang w:val="sr-Cyrl-RS"/>
        </w:rPr>
        <w:t xml:space="preserve">)-платформе и </w:t>
      </w:r>
      <w:proofErr w:type="spellStart"/>
      <w:r w:rsidRPr="003672B0">
        <w:rPr>
          <w:color w:val="auto"/>
          <w:szCs w:val="22"/>
          <w:lang w:val="sr-Cyrl-RS"/>
        </w:rPr>
        <w:t>Moodle</w:t>
      </w:r>
      <w:proofErr w:type="spellEnd"/>
      <w:r w:rsidRPr="003672B0">
        <w:rPr>
          <w:color w:val="auto"/>
          <w:szCs w:val="22"/>
          <w:lang w:val="sr-Cyrl-RS"/>
        </w:rPr>
        <w:t xml:space="preserve"> сервиса. Наставник је у обавези да на првом часу упозна студенте са свим подацима </w:t>
      </w:r>
      <w:proofErr w:type="spellStart"/>
      <w:r w:rsidRPr="003672B0">
        <w:rPr>
          <w:color w:val="auto"/>
          <w:szCs w:val="22"/>
          <w:lang w:val="sr-Cyrl-RS"/>
        </w:rPr>
        <w:t>релевантим</w:t>
      </w:r>
      <w:proofErr w:type="spellEnd"/>
      <w:r w:rsidRPr="003672B0">
        <w:rPr>
          <w:color w:val="auto"/>
          <w:szCs w:val="22"/>
          <w:lang w:val="sr-Cyrl-RS"/>
        </w:rPr>
        <w:t xml:space="preserve"> за предмет, основним подацима о предмету, циљевима и садржајем предмета, детаљним планом извођења наставе, начином полагања и оцењивања, да препоручи литературу, као и да дефинише термине за </w:t>
      </w:r>
      <w:proofErr w:type="spellStart"/>
      <w:r w:rsidRPr="003672B0">
        <w:rPr>
          <w:color w:val="auto"/>
          <w:szCs w:val="22"/>
          <w:lang w:val="sr-Cyrl-RS"/>
        </w:rPr>
        <w:lastRenderedPageBreak/>
        <w:t>консулатације</w:t>
      </w:r>
      <w:proofErr w:type="spellEnd"/>
      <w:r w:rsidRPr="003672B0">
        <w:rPr>
          <w:color w:val="auto"/>
          <w:szCs w:val="22"/>
          <w:lang w:val="sr-Cyrl-RS"/>
        </w:rPr>
        <w:t xml:space="preserve"> са студентима и предочи начине како га студенти могу по потреби контактирати. Ове податке наставници и сарадници у електронској форми дистрибуирају студентима преко </w:t>
      </w:r>
      <w:proofErr w:type="spellStart"/>
      <w:r w:rsidRPr="003672B0">
        <w:rPr>
          <w:color w:val="auto"/>
          <w:szCs w:val="22"/>
          <w:lang w:val="sr-Cyrl-RS"/>
        </w:rPr>
        <w:t>Тимс</w:t>
      </w:r>
      <w:proofErr w:type="spellEnd"/>
      <w:r w:rsidRPr="003672B0">
        <w:rPr>
          <w:color w:val="auto"/>
          <w:szCs w:val="22"/>
          <w:lang w:val="sr-Cyrl-RS"/>
        </w:rPr>
        <w:t>-платформе, и ти садржаји су доступни током целог наставног процеса. Такође, постоји и могућност директне комуникације са наставницима и сарадницима путем исте платформе или путем електронске поште.</w:t>
      </w:r>
    </w:p>
    <w:p w14:paraId="304C054C" w14:textId="77777777" w:rsidR="0089186A" w:rsidRPr="003672B0" w:rsidRDefault="0089186A" w:rsidP="006B32E2">
      <w:pPr>
        <w:rPr>
          <w:rFonts w:eastAsia="Times New Roman"/>
          <w:lang w:val="sr-Cyrl-RS" w:eastAsia="ja-JP"/>
        </w:rPr>
      </w:pPr>
      <w:r w:rsidRPr="003672B0">
        <w:rPr>
          <w:lang w:val="sr-Cyrl-RS"/>
        </w:rPr>
        <w:t>Начин финансирања студирања</w:t>
      </w:r>
    </w:p>
    <w:tbl>
      <w:tblPr>
        <w:tblStyle w:val="ListTable4-Accent1"/>
        <w:tblW w:w="9876" w:type="dxa"/>
        <w:tblLayout w:type="fixed"/>
        <w:tblLook w:val="04A0" w:firstRow="1" w:lastRow="0" w:firstColumn="1" w:lastColumn="0" w:noHBand="0" w:noVBand="1"/>
      </w:tblPr>
      <w:tblGrid>
        <w:gridCol w:w="2091"/>
        <w:gridCol w:w="865"/>
        <w:gridCol w:w="865"/>
        <w:gridCol w:w="865"/>
        <w:gridCol w:w="865"/>
        <w:gridCol w:w="865"/>
        <w:gridCol w:w="865"/>
        <w:gridCol w:w="865"/>
        <w:gridCol w:w="865"/>
        <w:gridCol w:w="865"/>
      </w:tblGrid>
      <w:tr w:rsidR="008752F3" w:rsidRPr="003672B0" w14:paraId="44BE25C5" w14:textId="77777777" w:rsidTr="008752F3">
        <w:trPr>
          <w:cnfStyle w:val="100000000000" w:firstRow="1" w:lastRow="0" w:firstColumn="0" w:lastColumn="0" w:oddVBand="0" w:evenVBand="0" w:oddHBand="0"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2091" w:type="dxa"/>
            <w:noWrap/>
            <w:tcMar>
              <w:left w:w="28" w:type="dxa"/>
              <w:right w:w="28" w:type="dxa"/>
            </w:tcMar>
            <w:hideMark/>
          </w:tcPr>
          <w:p w14:paraId="6F73F738" w14:textId="77777777" w:rsidR="0089186A" w:rsidRPr="003672B0" w:rsidRDefault="0089186A" w:rsidP="006B32E2">
            <w:pPr>
              <w:spacing w:after="0" w:line="240" w:lineRule="auto"/>
              <w:jc w:val="center"/>
              <w:rPr>
                <w:rFonts w:eastAsia="Times New Roman"/>
                <w:lang w:val="sr-Cyrl-RS"/>
              </w:rPr>
            </w:pPr>
            <w:r w:rsidRPr="003672B0">
              <w:rPr>
                <w:rFonts w:eastAsia="Times New Roman"/>
                <w:lang w:val="sr-Cyrl-RS"/>
              </w:rPr>
              <w:t> </w:t>
            </w:r>
          </w:p>
        </w:tc>
        <w:tc>
          <w:tcPr>
            <w:tcW w:w="865" w:type="dxa"/>
            <w:noWrap/>
            <w:tcMar>
              <w:left w:w="28" w:type="dxa"/>
              <w:right w:w="28" w:type="dxa"/>
            </w:tcMar>
            <w:hideMark/>
          </w:tcPr>
          <w:p w14:paraId="4EE00B8A" w14:textId="77777777" w:rsidR="0089186A" w:rsidRPr="003672B0" w:rsidRDefault="0089186A" w:rsidP="006B32E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ОУЧ</w:t>
            </w:r>
          </w:p>
        </w:tc>
        <w:tc>
          <w:tcPr>
            <w:tcW w:w="865" w:type="dxa"/>
            <w:noWrap/>
            <w:tcMar>
              <w:left w:w="28" w:type="dxa"/>
              <w:right w:w="28" w:type="dxa"/>
            </w:tcMar>
            <w:hideMark/>
          </w:tcPr>
          <w:p w14:paraId="04279211" w14:textId="77777777" w:rsidR="0089186A" w:rsidRPr="003672B0" w:rsidRDefault="0089186A" w:rsidP="006B32E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ОВА</w:t>
            </w:r>
          </w:p>
        </w:tc>
        <w:tc>
          <w:tcPr>
            <w:tcW w:w="865" w:type="dxa"/>
            <w:noWrap/>
            <w:tcMar>
              <w:left w:w="28" w:type="dxa"/>
              <w:right w:w="28" w:type="dxa"/>
            </w:tcMar>
            <w:hideMark/>
          </w:tcPr>
          <w:p w14:paraId="7D1B3CFC" w14:textId="77777777" w:rsidR="0089186A" w:rsidRPr="003672B0" w:rsidRDefault="0089186A" w:rsidP="006B32E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ОБИ</w:t>
            </w:r>
          </w:p>
        </w:tc>
        <w:tc>
          <w:tcPr>
            <w:tcW w:w="865" w:type="dxa"/>
            <w:noWrap/>
            <w:tcMar>
              <w:left w:w="28" w:type="dxa"/>
              <w:right w:w="28" w:type="dxa"/>
            </w:tcMar>
            <w:hideMark/>
          </w:tcPr>
          <w:p w14:paraId="18FF9333" w14:textId="77777777" w:rsidR="0089186A" w:rsidRPr="003672B0" w:rsidRDefault="0089186A" w:rsidP="006B32E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ОДМ</w:t>
            </w:r>
          </w:p>
        </w:tc>
        <w:tc>
          <w:tcPr>
            <w:tcW w:w="865" w:type="dxa"/>
            <w:noWrap/>
            <w:tcMar>
              <w:left w:w="28" w:type="dxa"/>
              <w:right w:w="28" w:type="dxa"/>
            </w:tcMar>
            <w:hideMark/>
          </w:tcPr>
          <w:p w14:paraId="1FBEC48D" w14:textId="77777777" w:rsidR="0089186A" w:rsidRPr="003672B0" w:rsidRDefault="0089186A" w:rsidP="006B32E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МУЧ</w:t>
            </w:r>
          </w:p>
        </w:tc>
        <w:tc>
          <w:tcPr>
            <w:tcW w:w="865" w:type="dxa"/>
            <w:noWrap/>
            <w:tcMar>
              <w:left w:w="28" w:type="dxa"/>
              <w:right w:w="28" w:type="dxa"/>
            </w:tcMar>
            <w:hideMark/>
          </w:tcPr>
          <w:p w14:paraId="74871176" w14:textId="77777777" w:rsidR="0089186A" w:rsidRPr="003672B0" w:rsidRDefault="0089186A" w:rsidP="006B32E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МВА</w:t>
            </w:r>
          </w:p>
        </w:tc>
        <w:tc>
          <w:tcPr>
            <w:tcW w:w="865" w:type="dxa"/>
            <w:noWrap/>
            <w:tcMar>
              <w:left w:w="28" w:type="dxa"/>
              <w:right w:w="28" w:type="dxa"/>
            </w:tcMar>
            <w:hideMark/>
          </w:tcPr>
          <w:p w14:paraId="7CB5DD91" w14:textId="77777777" w:rsidR="0089186A" w:rsidRPr="003672B0" w:rsidRDefault="0089186A" w:rsidP="006B32E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МБИ</w:t>
            </w:r>
          </w:p>
        </w:tc>
        <w:tc>
          <w:tcPr>
            <w:tcW w:w="865" w:type="dxa"/>
            <w:noWrap/>
            <w:tcMar>
              <w:left w:w="28" w:type="dxa"/>
              <w:right w:w="28" w:type="dxa"/>
            </w:tcMar>
            <w:hideMark/>
          </w:tcPr>
          <w:p w14:paraId="6801EDB2" w14:textId="77777777" w:rsidR="0089186A" w:rsidRPr="003672B0" w:rsidRDefault="0089186A" w:rsidP="006B32E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МДО</w:t>
            </w:r>
          </w:p>
        </w:tc>
        <w:tc>
          <w:tcPr>
            <w:tcW w:w="865" w:type="dxa"/>
            <w:noWrap/>
            <w:tcMar>
              <w:left w:w="28" w:type="dxa"/>
              <w:right w:w="28" w:type="dxa"/>
            </w:tcMar>
            <w:hideMark/>
          </w:tcPr>
          <w:p w14:paraId="2D08C6C4" w14:textId="77777777" w:rsidR="0089186A" w:rsidRPr="003672B0" w:rsidRDefault="0089186A" w:rsidP="006B32E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ДУЧ</w:t>
            </w:r>
          </w:p>
        </w:tc>
      </w:tr>
      <w:tr w:rsidR="007329B4" w:rsidRPr="003672B0" w14:paraId="62E7C654" w14:textId="77777777" w:rsidTr="008752F3">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2091" w:type="dxa"/>
            <w:tcMar>
              <w:left w:w="28" w:type="dxa"/>
              <w:right w:w="28" w:type="dxa"/>
            </w:tcMar>
            <w:hideMark/>
          </w:tcPr>
          <w:p w14:paraId="4DBBC4DE" w14:textId="77777777" w:rsidR="0089186A" w:rsidRPr="003672B0" w:rsidRDefault="0089186A" w:rsidP="006B32E2">
            <w:pPr>
              <w:spacing w:after="0" w:line="240" w:lineRule="auto"/>
              <w:jc w:val="center"/>
              <w:rPr>
                <w:rFonts w:eastAsia="Times New Roman"/>
                <w:b w:val="0"/>
                <w:bCs w:val="0"/>
                <w:lang w:val="sr-Cyrl-RS"/>
              </w:rPr>
            </w:pPr>
            <w:r w:rsidRPr="003672B0">
              <w:rPr>
                <w:rFonts w:eastAsia="Times New Roman"/>
                <w:b w:val="0"/>
                <w:bCs w:val="0"/>
                <w:lang w:val="sr-Cyrl-RS"/>
              </w:rPr>
              <w:t>Буџет</w:t>
            </w:r>
          </w:p>
        </w:tc>
        <w:tc>
          <w:tcPr>
            <w:tcW w:w="865" w:type="dxa"/>
            <w:noWrap/>
            <w:tcMar>
              <w:left w:w="28" w:type="dxa"/>
              <w:right w:w="28" w:type="dxa"/>
            </w:tcMar>
            <w:hideMark/>
          </w:tcPr>
          <w:p w14:paraId="377C4B5F" w14:textId="67D4A465" w:rsidR="0089186A" w:rsidRPr="003672B0" w:rsidRDefault="0089186A" w:rsidP="006B32E2">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85.7%</w:t>
            </w:r>
          </w:p>
        </w:tc>
        <w:tc>
          <w:tcPr>
            <w:tcW w:w="865" w:type="dxa"/>
            <w:noWrap/>
            <w:tcMar>
              <w:left w:w="28" w:type="dxa"/>
              <w:right w:w="28" w:type="dxa"/>
            </w:tcMar>
            <w:hideMark/>
          </w:tcPr>
          <w:p w14:paraId="3664435E" w14:textId="63B3995F" w:rsidR="0089186A" w:rsidRPr="003672B0" w:rsidRDefault="0089186A" w:rsidP="006B32E2">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72.7%</w:t>
            </w:r>
          </w:p>
        </w:tc>
        <w:tc>
          <w:tcPr>
            <w:tcW w:w="865" w:type="dxa"/>
            <w:noWrap/>
            <w:tcMar>
              <w:left w:w="28" w:type="dxa"/>
              <w:right w:w="28" w:type="dxa"/>
            </w:tcMar>
            <w:hideMark/>
          </w:tcPr>
          <w:p w14:paraId="3F794E68" w14:textId="7217606E" w:rsidR="0089186A" w:rsidRPr="003672B0" w:rsidRDefault="0089186A" w:rsidP="006B32E2">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75%</w:t>
            </w:r>
          </w:p>
        </w:tc>
        <w:tc>
          <w:tcPr>
            <w:tcW w:w="865" w:type="dxa"/>
            <w:noWrap/>
            <w:tcMar>
              <w:left w:w="28" w:type="dxa"/>
              <w:right w:w="28" w:type="dxa"/>
            </w:tcMar>
            <w:hideMark/>
          </w:tcPr>
          <w:p w14:paraId="2BC1BCC8" w14:textId="3D715CB5" w:rsidR="0089186A" w:rsidRPr="003672B0" w:rsidRDefault="0089186A" w:rsidP="006B32E2">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75%</w:t>
            </w:r>
          </w:p>
        </w:tc>
        <w:tc>
          <w:tcPr>
            <w:tcW w:w="865" w:type="dxa"/>
            <w:noWrap/>
            <w:tcMar>
              <w:left w:w="28" w:type="dxa"/>
              <w:right w:w="28" w:type="dxa"/>
            </w:tcMar>
            <w:hideMark/>
          </w:tcPr>
          <w:p w14:paraId="427405B2" w14:textId="16DE4643" w:rsidR="0089186A" w:rsidRPr="003672B0" w:rsidRDefault="0089186A" w:rsidP="006B32E2">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52.1%</w:t>
            </w:r>
          </w:p>
        </w:tc>
        <w:tc>
          <w:tcPr>
            <w:tcW w:w="865" w:type="dxa"/>
            <w:noWrap/>
            <w:tcMar>
              <w:left w:w="28" w:type="dxa"/>
              <w:right w:w="28" w:type="dxa"/>
            </w:tcMar>
            <w:hideMark/>
          </w:tcPr>
          <w:p w14:paraId="780B4A9D" w14:textId="01723EC2" w:rsidR="0089186A" w:rsidRPr="003672B0" w:rsidRDefault="0089186A" w:rsidP="006B32E2">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32.1%</w:t>
            </w:r>
          </w:p>
        </w:tc>
        <w:tc>
          <w:tcPr>
            <w:tcW w:w="865" w:type="dxa"/>
            <w:noWrap/>
            <w:tcMar>
              <w:left w:w="28" w:type="dxa"/>
              <w:right w:w="28" w:type="dxa"/>
            </w:tcMar>
            <w:hideMark/>
          </w:tcPr>
          <w:p w14:paraId="643A57C7" w14:textId="683A2B24" w:rsidR="0089186A" w:rsidRPr="003672B0" w:rsidRDefault="0089186A" w:rsidP="006B32E2">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62.5%</w:t>
            </w:r>
          </w:p>
        </w:tc>
        <w:tc>
          <w:tcPr>
            <w:tcW w:w="865" w:type="dxa"/>
            <w:noWrap/>
            <w:tcMar>
              <w:left w:w="28" w:type="dxa"/>
              <w:right w:w="28" w:type="dxa"/>
            </w:tcMar>
            <w:hideMark/>
          </w:tcPr>
          <w:p w14:paraId="2D46591E" w14:textId="0596E818" w:rsidR="0089186A" w:rsidRPr="003672B0" w:rsidRDefault="0089186A" w:rsidP="006B32E2">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50%</w:t>
            </w:r>
          </w:p>
        </w:tc>
        <w:tc>
          <w:tcPr>
            <w:tcW w:w="865" w:type="dxa"/>
            <w:noWrap/>
            <w:tcMar>
              <w:left w:w="28" w:type="dxa"/>
              <w:right w:w="28" w:type="dxa"/>
            </w:tcMar>
            <w:hideMark/>
          </w:tcPr>
          <w:p w14:paraId="7ED595FB" w14:textId="1A95EF44" w:rsidR="0089186A" w:rsidRPr="003672B0" w:rsidRDefault="0089186A" w:rsidP="006B32E2">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33.3%</w:t>
            </w:r>
          </w:p>
        </w:tc>
      </w:tr>
      <w:tr w:rsidR="007329B4" w:rsidRPr="003672B0" w14:paraId="6FFC054B" w14:textId="77777777" w:rsidTr="008752F3">
        <w:trPr>
          <w:trHeight w:val="358"/>
        </w:trPr>
        <w:tc>
          <w:tcPr>
            <w:cnfStyle w:val="001000000000" w:firstRow="0" w:lastRow="0" w:firstColumn="1" w:lastColumn="0" w:oddVBand="0" w:evenVBand="0" w:oddHBand="0" w:evenHBand="0" w:firstRowFirstColumn="0" w:firstRowLastColumn="0" w:lastRowFirstColumn="0" w:lastRowLastColumn="0"/>
            <w:tcW w:w="2091" w:type="dxa"/>
            <w:tcMar>
              <w:left w:w="28" w:type="dxa"/>
              <w:right w:w="28" w:type="dxa"/>
            </w:tcMar>
            <w:hideMark/>
          </w:tcPr>
          <w:p w14:paraId="70B06000" w14:textId="77777777" w:rsidR="0089186A" w:rsidRPr="003672B0" w:rsidRDefault="0089186A" w:rsidP="006B32E2">
            <w:pPr>
              <w:spacing w:after="0" w:line="240" w:lineRule="auto"/>
              <w:jc w:val="center"/>
              <w:rPr>
                <w:rFonts w:eastAsia="Times New Roman"/>
                <w:b w:val="0"/>
                <w:bCs w:val="0"/>
                <w:lang w:val="sr-Cyrl-RS"/>
              </w:rPr>
            </w:pPr>
            <w:proofErr w:type="spellStart"/>
            <w:r w:rsidRPr="003672B0">
              <w:rPr>
                <w:rFonts w:eastAsia="Times New Roman"/>
                <w:b w:val="0"/>
                <w:bCs w:val="0"/>
                <w:lang w:val="sr-Cyrl-RS"/>
              </w:rPr>
              <w:t>Самофинансирање</w:t>
            </w:r>
            <w:proofErr w:type="spellEnd"/>
          </w:p>
        </w:tc>
        <w:tc>
          <w:tcPr>
            <w:tcW w:w="865" w:type="dxa"/>
            <w:noWrap/>
            <w:tcMar>
              <w:left w:w="28" w:type="dxa"/>
              <w:right w:w="28" w:type="dxa"/>
            </w:tcMar>
            <w:hideMark/>
          </w:tcPr>
          <w:p w14:paraId="395FD7E3" w14:textId="4ADEAF6B" w:rsidR="0089186A" w:rsidRPr="003672B0" w:rsidRDefault="0089186A" w:rsidP="006B32E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14.3%</w:t>
            </w:r>
          </w:p>
        </w:tc>
        <w:tc>
          <w:tcPr>
            <w:tcW w:w="865" w:type="dxa"/>
            <w:noWrap/>
            <w:tcMar>
              <w:left w:w="28" w:type="dxa"/>
              <w:right w:w="28" w:type="dxa"/>
            </w:tcMar>
            <w:hideMark/>
          </w:tcPr>
          <w:p w14:paraId="2CE9EAEB" w14:textId="05DB587F" w:rsidR="0089186A" w:rsidRPr="003672B0" w:rsidRDefault="0089186A" w:rsidP="006B32E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27.3%</w:t>
            </w:r>
          </w:p>
        </w:tc>
        <w:tc>
          <w:tcPr>
            <w:tcW w:w="865" w:type="dxa"/>
            <w:noWrap/>
            <w:tcMar>
              <w:left w:w="28" w:type="dxa"/>
              <w:right w:w="28" w:type="dxa"/>
            </w:tcMar>
            <w:hideMark/>
          </w:tcPr>
          <w:p w14:paraId="24E60FD7" w14:textId="344C5292" w:rsidR="0089186A" w:rsidRPr="003672B0" w:rsidRDefault="0089186A" w:rsidP="006B32E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25%</w:t>
            </w:r>
          </w:p>
        </w:tc>
        <w:tc>
          <w:tcPr>
            <w:tcW w:w="865" w:type="dxa"/>
            <w:noWrap/>
            <w:tcMar>
              <w:left w:w="28" w:type="dxa"/>
              <w:right w:w="28" w:type="dxa"/>
            </w:tcMar>
            <w:hideMark/>
          </w:tcPr>
          <w:p w14:paraId="28FA761C" w14:textId="7BA07E94" w:rsidR="0089186A" w:rsidRPr="003672B0" w:rsidRDefault="0089186A" w:rsidP="006B32E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25%</w:t>
            </w:r>
          </w:p>
        </w:tc>
        <w:tc>
          <w:tcPr>
            <w:tcW w:w="865" w:type="dxa"/>
            <w:noWrap/>
            <w:tcMar>
              <w:left w:w="28" w:type="dxa"/>
              <w:right w:w="28" w:type="dxa"/>
            </w:tcMar>
            <w:hideMark/>
          </w:tcPr>
          <w:p w14:paraId="2B91E332" w14:textId="0B264463" w:rsidR="0089186A" w:rsidRPr="003672B0" w:rsidRDefault="0089186A" w:rsidP="006B32E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47.9%</w:t>
            </w:r>
          </w:p>
        </w:tc>
        <w:tc>
          <w:tcPr>
            <w:tcW w:w="865" w:type="dxa"/>
            <w:noWrap/>
            <w:tcMar>
              <w:left w:w="28" w:type="dxa"/>
              <w:right w:w="28" w:type="dxa"/>
            </w:tcMar>
            <w:hideMark/>
          </w:tcPr>
          <w:p w14:paraId="16C5B288" w14:textId="2ADA1361" w:rsidR="0089186A" w:rsidRPr="003672B0" w:rsidRDefault="0089186A" w:rsidP="006B32E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67.9%</w:t>
            </w:r>
          </w:p>
        </w:tc>
        <w:tc>
          <w:tcPr>
            <w:tcW w:w="865" w:type="dxa"/>
            <w:noWrap/>
            <w:tcMar>
              <w:left w:w="28" w:type="dxa"/>
              <w:right w:w="28" w:type="dxa"/>
            </w:tcMar>
            <w:hideMark/>
          </w:tcPr>
          <w:p w14:paraId="395EDC2E" w14:textId="22C641E1" w:rsidR="0089186A" w:rsidRPr="003672B0" w:rsidRDefault="0089186A" w:rsidP="006B32E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37.5%</w:t>
            </w:r>
          </w:p>
        </w:tc>
        <w:tc>
          <w:tcPr>
            <w:tcW w:w="865" w:type="dxa"/>
            <w:noWrap/>
            <w:tcMar>
              <w:left w:w="28" w:type="dxa"/>
              <w:right w:w="28" w:type="dxa"/>
            </w:tcMar>
            <w:hideMark/>
          </w:tcPr>
          <w:p w14:paraId="0731A336" w14:textId="3E6E2676" w:rsidR="0089186A" w:rsidRPr="003672B0" w:rsidRDefault="0089186A" w:rsidP="006B32E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50%</w:t>
            </w:r>
          </w:p>
        </w:tc>
        <w:tc>
          <w:tcPr>
            <w:tcW w:w="865" w:type="dxa"/>
            <w:noWrap/>
            <w:tcMar>
              <w:left w:w="28" w:type="dxa"/>
              <w:right w:w="28" w:type="dxa"/>
            </w:tcMar>
            <w:hideMark/>
          </w:tcPr>
          <w:p w14:paraId="164F0192" w14:textId="0508C425" w:rsidR="0089186A" w:rsidRPr="003672B0" w:rsidRDefault="0089186A" w:rsidP="006B32E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66.7%</w:t>
            </w:r>
          </w:p>
        </w:tc>
      </w:tr>
    </w:tbl>
    <w:p w14:paraId="3264047C" w14:textId="77777777" w:rsidR="0089186A" w:rsidRPr="003672B0" w:rsidRDefault="0089186A" w:rsidP="006B32E2">
      <w:pPr>
        <w:rPr>
          <w:rFonts w:eastAsia="Times New Roman"/>
          <w:kern w:val="2"/>
          <w:lang w:val="sr-Cyrl-RS" w:eastAsia="ja-JP"/>
        </w:rPr>
      </w:pPr>
    </w:p>
    <w:p w14:paraId="420CD4CD" w14:textId="40E8DB76" w:rsidR="0089186A" w:rsidRPr="003672B0" w:rsidRDefault="002F3881" w:rsidP="006B32E2">
      <w:pPr>
        <w:rPr>
          <w:lang w:val="sr-Cyrl-RS"/>
        </w:rPr>
      </w:pPr>
      <w:r w:rsidRPr="003672B0">
        <w:rPr>
          <w:noProof/>
          <w:lang w:val="sr-Cyrl-RS"/>
        </w:rPr>
        <w:drawing>
          <wp:inline distT="0" distB="0" distL="0" distR="0" wp14:anchorId="2F605A71" wp14:editId="0343D813">
            <wp:extent cx="5835721" cy="2753474"/>
            <wp:effectExtent l="0" t="0" r="0" b="8890"/>
            <wp:docPr id="148" name="Char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1"/>
                    <pic:cNvPicPr>
                      <a:picLocks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876118" cy="2772535"/>
                    </a:xfrm>
                    <a:prstGeom prst="rect">
                      <a:avLst/>
                    </a:prstGeom>
                    <a:noFill/>
                    <a:ln>
                      <a:noFill/>
                    </a:ln>
                  </pic:spPr>
                </pic:pic>
              </a:graphicData>
            </a:graphic>
          </wp:inline>
        </w:drawing>
      </w:r>
    </w:p>
    <w:p w14:paraId="014C8874" w14:textId="77777777" w:rsidR="0089186A" w:rsidRPr="003672B0" w:rsidRDefault="0089186A" w:rsidP="005B06B2">
      <w:pPr>
        <w:rPr>
          <w:rFonts w:eastAsia="Times New Roman"/>
          <w:lang w:val="sr-Cyrl-RS" w:eastAsia="ja-JP"/>
        </w:rPr>
      </w:pPr>
      <w:r w:rsidRPr="003672B0">
        <w:rPr>
          <w:lang w:val="sr-Cyrl-RS"/>
        </w:rPr>
        <w:t>Похађање наставе</w:t>
      </w:r>
    </w:p>
    <w:tbl>
      <w:tblPr>
        <w:tblStyle w:val="ListTable4-Accent1"/>
        <w:tblW w:w="10142" w:type="dxa"/>
        <w:tblLayout w:type="fixed"/>
        <w:tblLook w:val="04A0" w:firstRow="1" w:lastRow="0" w:firstColumn="1" w:lastColumn="0" w:noHBand="0" w:noVBand="1"/>
      </w:tblPr>
      <w:tblGrid>
        <w:gridCol w:w="2320"/>
        <w:gridCol w:w="875"/>
        <w:gridCol w:w="833"/>
        <w:gridCol w:w="833"/>
        <w:gridCol w:w="871"/>
        <w:gridCol w:w="833"/>
        <w:gridCol w:w="833"/>
        <w:gridCol w:w="866"/>
        <w:gridCol w:w="1158"/>
        <w:gridCol w:w="720"/>
      </w:tblGrid>
      <w:tr w:rsidR="008752F3" w:rsidRPr="003672B0" w14:paraId="04B3B63D" w14:textId="77777777" w:rsidTr="008752F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320" w:type="dxa"/>
            <w:noWrap/>
            <w:tcMar>
              <w:left w:w="0" w:type="dxa"/>
              <w:right w:w="0" w:type="dxa"/>
            </w:tcMar>
            <w:hideMark/>
          </w:tcPr>
          <w:p w14:paraId="701B84A8" w14:textId="77777777" w:rsidR="0089186A" w:rsidRPr="003672B0" w:rsidRDefault="0089186A" w:rsidP="00BB4703">
            <w:pPr>
              <w:spacing w:after="0" w:line="240" w:lineRule="auto"/>
              <w:jc w:val="center"/>
              <w:rPr>
                <w:rFonts w:eastAsia="Times New Roman"/>
                <w:lang w:val="sr-Cyrl-RS"/>
              </w:rPr>
            </w:pPr>
            <w:r w:rsidRPr="003672B0">
              <w:rPr>
                <w:rFonts w:eastAsia="Times New Roman"/>
                <w:lang w:val="sr-Cyrl-RS"/>
              </w:rPr>
              <w:t> </w:t>
            </w:r>
          </w:p>
        </w:tc>
        <w:tc>
          <w:tcPr>
            <w:tcW w:w="875" w:type="dxa"/>
            <w:noWrap/>
            <w:tcMar>
              <w:left w:w="0" w:type="dxa"/>
              <w:right w:w="0" w:type="dxa"/>
            </w:tcMar>
            <w:hideMark/>
          </w:tcPr>
          <w:p w14:paraId="6ABD1BEA" w14:textId="77777777" w:rsidR="0089186A" w:rsidRPr="003672B0" w:rsidRDefault="0089186A" w:rsidP="00BB4703">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ОУЧ</w:t>
            </w:r>
          </w:p>
        </w:tc>
        <w:tc>
          <w:tcPr>
            <w:tcW w:w="833" w:type="dxa"/>
            <w:noWrap/>
            <w:tcMar>
              <w:left w:w="0" w:type="dxa"/>
              <w:right w:w="0" w:type="dxa"/>
            </w:tcMar>
            <w:hideMark/>
          </w:tcPr>
          <w:p w14:paraId="73E4C130" w14:textId="77777777" w:rsidR="0089186A" w:rsidRPr="003672B0" w:rsidRDefault="0089186A" w:rsidP="00BB4703">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ОВА</w:t>
            </w:r>
          </w:p>
        </w:tc>
        <w:tc>
          <w:tcPr>
            <w:tcW w:w="833" w:type="dxa"/>
            <w:noWrap/>
            <w:tcMar>
              <w:left w:w="0" w:type="dxa"/>
              <w:right w:w="0" w:type="dxa"/>
            </w:tcMar>
            <w:hideMark/>
          </w:tcPr>
          <w:p w14:paraId="29D43ED5" w14:textId="77777777" w:rsidR="0089186A" w:rsidRPr="003672B0" w:rsidRDefault="0089186A" w:rsidP="00BB4703">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ОБИ</w:t>
            </w:r>
          </w:p>
        </w:tc>
        <w:tc>
          <w:tcPr>
            <w:tcW w:w="871" w:type="dxa"/>
            <w:noWrap/>
            <w:tcMar>
              <w:left w:w="0" w:type="dxa"/>
              <w:right w:w="0" w:type="dxa"/>
            </w:tcMar>
            <w:hideMark/>
          </w:tcPr>
          <w:p w14:paraId="4E7B368A" w14:textId="77777777" w:rsidR="0089186A" w:rsidRPr="003672B0" w:rsidRDefault="0089186A" w:rsidP="00BB4703">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ОДМ</w:t>
            </w:r>
          </w:p>
        </w:tc>
        <w:tc>
          <w:tcPr>
            <w:tcW w:w="833" w:type="dxa"/>
            <w:noWrap/>
            <w:tcMar>
              <w:left w:w="0" w:type="dxa"/>
              <w:right w:w="0" w:type="dxa"/>
            </w:tcMar>
            <w:hideMark/>
          </w:tcPr>
          <w:p w14:paraId="67E818B5" w14:textId="77777777" w:rsidR="0089186A" w:rsidRPr="003672B0" w:rsidRDefault="0089186A" w:rsidP="00BB4703">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МУЧ</w:t>
            </w:r>
          </w:p>
        </w:tc>
        <w:tc>
          <w:tcPr>
            <w:tcW w:w="833" w:type="dxa"/>
            <w:noWrap/>
            <w:tcMar>
              <w:left w:w="0" w:type="dxa"/>
              <w:right w:w="0" w:type="dxa"/>
            </w:tcMar>
            <w:hideMark/>
          </w:tcPr>
          <w:p w14:paraId="4E08CA05" w14:textId="77777777" w:rsidR="0089186A" w:rsidRPr="003672B0" w:rsidRDefault="0089186A" w:rsidP="00BB4703">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МВА</w:t>
            </w:r>
          </w:p>
        </w:tc>
        <w:tc>
          <w:tcPr>
            <w:tcW w:w="866" w:type="dxa"/>
            <w:noWrap/>
            <w:tcMar>
              <w:left w:w="0" w:type="dxa"/>
              <w:right w:w="0" w:type="dxa"/>
            </w:tcMar>
            <w:hideMark/>
          </w:tcPr>
          <w:p w14:paraId="423AFBBB" w14:textId="77777777" w:rsidR="0089186A" w:rsidRPr="003672B0" w:rsidRDefault="0089186A" w:rsidP="00BB4703">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МБИ</w:t>
            </w:r>
          </w:p>
        </w:tc>
        <w:tc>
          <w:tcPr>
            <w:tcW w:w="1158" w:type="dxa"/>
            <w:noWrap/>
            <w:tcMar>
              <w:left w:w="0" w:type="dxa"/>
              <w:right w:w="0" w:type="dxa"/>
            </w:tcMar>
            <w:hideMark/>
          </w:tcPr>
          <w:p w14:paraId="6BD80D92" w14:textId="77777777" w:rsidR="0089186A" w:rsidRPr="003672B0" w:rsidRDefault="0089186A" w:rsidP="00BB4703">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МДО</w:t>
            </w:r>
          </w:p>
        </w:tc>
        <w:tc>
          <w:tcPr>
            <w:tcW w:w="720" w:type="dxa"/>
            <w:noWrap/>
            <w:tcMar>
              <w:left w:w="0" w:type="dxa"/>
              <w:right w:w="0" w:type="dxa"/>
            </w:tcMar>
            <w:hideMark/>
          </w:tcPr>
          <w:p w14:paraId="5A8D95AB" w14:textId="77777777" w:rsidR="0089186A" w:rsidRPr="003672B0" w:rsidRDefault="0089186A" w:rsidP="00BB4703">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ДУЧ</w:t>
            </w:r>
          </w:p>
        </w:tc>
      </w:tr>
      <w:tr w:rsidR="007329B4" w:rsidRPr="003672B0" w14:paraId="2EB4A031" w14:textId="77777777" w:rsidTr="008752F3">
        <w:trPr>
          <w:cnfStyle w:val="000000100000" w:firstRow="0" w:lastRow="0" w:firstColumn="0" w:lastColumn="0" w:oddVBand="0" w:evenVBand="0" w:oddHBand="1" w:evenHBand="0" w:firstRowFirstColumn="0" w:firstRowLastColumn="0" w:lastRowFirstColumn="0" w:lastRowLastColumn="0"/>
          <w:trHeight w:val="855"/>
        </w:trPr>
        <w:tc>
          <w:tcPr>
            <w:cnfStyle w:val="001000000000" w:firstRow="0" w:lastRow="0" w:firstColumn="1" w:lastColumn="0" w:oddVBand="0" w:evenVBand="0" w:oddHBand="0" w:evenHBand="0" w:firstRowFirstColumn="0" w:firstRowLastColumn="0" w:lastRowFirstColumn="0" w:lastRowLastColumn="0"/>
            <w:tcW w:w="2320" w:type="dxa"/>
            <w:tcMar>
              <w:left w:w="0" w:type="dxa"/>
              <w:right w:w="0" w:type="dxa"/>
            </w:tcMar>
            <w:hideMark/>
          </w:tcPr>
          <w:p w14:paraId="7D62F1F6" w14:textId="77777777" w:rsidR="0089186A" w:rsidRPr="003672B0" w:rsidRDefault="0089186A" w:rsidP="00BB4703">
            <w:pPr>
              <w:spacing w:after="0" w:line="240" w:lineRule="auto"/>
              <w:jc w:val="center"/>
              <w:rPr>
                <w:rFonts w:eastAsia="Times New Roman"/>
                <w:lang w:val="sr-Cyrl-RS"/>
              </w:rPr>
            </w:pPr>
            <w:r w:rsidRPr="003672B0">
              <w:rPr>
                <w:rFonts w:eastAsia="Times New Roman"/>
                <w:lang w:val="sr-Cyrl-RS"/>
              </w:rPr>
              <w:t xml:space="preserve">Долазио/ла сваки дан, али нисам присуствовао/ла свим предавањима и вежбама </w:t>
            </w:r>
          </w:p>
        </w:tc>
        <w:tc>
          <w:tcPr>
            <w:tcW w:w="875" w:type="dxa"/>
            <w:noWrap/>
            <w:tcMar>
              <w:left w:w="0" w:type="dxa"/>
              <w:right w:w="0" w:type="dxa"/>
            </w:tcMar>
            <w:hideMark/>
          </w:tcPr>
          <w:p w14:paraId="57E96639" w14:textId="77777777"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69.55%</w:t>
            </w:r>
          </w:p>
        </w:tc>
        <w:tc>
          <w:tcPr>
            <w:tcW w:w="833" w:type="dxa"/>
            <w:noWrap/>
            <w:tcMar>
              <w:left w:w="0" w:type="dxa"/>
              <w:right w:w="0" w:type="dxa"/>
            </w:tcMar>
            <w:hideMark/>
          </w:tcPr>
          <w:p w14:paraId="30037C4A" w14:textId="77777777"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81.80%</w:t>
            </w:r>
          </w:p>
        </w:tc>
        <w:tc>
          <w:tcPr>
            <w:tcW w:w="833" w:type="dxa"/>
            <w:noWrap/>
            <w:tcMar>
              <w:left w:w="0" w:type="dxa"/>
              <w:right w:w="0" w:type="dxa"/>
            </w:tcMar>
            <w:hideMark/>
          </w:tcPr>
          <w:p w14:paraId="10C3E5B9" w14:textId="77777777"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50.00%</w:t>
            </w:r>
          </w:p>
        </w:tc>
        <w:tc>
          <w:tcPr>
            <w:tcW w:w="871" w:type="dxa"/>
            <w:noWrap/>
            <w:tcMar>
              <w:left w:w="0" w:type="dxa"/>
              <w:right w:w="0" w:type="dxa"/>
            </w:tcMar>
            <w:hideMark/>
          </w:tcPr>
          <w:p w14:paraId="46509E95" w14:textId="77777777"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37.50%</w:t>
            </w:r>
          </w:p>
        </w:tc>
        <w:tc>
          <w:tcPr>
            <w:tcW w:w="833" w:type="dxa"/>
            <w:noWrap/>
            <w:tcMar>
              <w:left w:w="0" w:type="dxa"/>
              <w:right w:w="0" w:type="dxa"/>
            </w:tcMar>
            <w:hideMark/>
          </w:tcPr>
          <w:p w14:paraId="1DE092B2" w14:textId="77777777"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47.90%</w:t>
            </w:r>
          </w:p>
        </w:tc>
        <w:tc>
          <w:tcPr>
            <w:tcW w:w="833" w:type="dxa"/>
            <w:noWrap/>
            <w:tcMar>
              <w:left w:w="0" w:type="dxa"/>
              <w:right w:w="0" w:type="dxa"/>
            </w:tcMar>
            <w:hideMark/>
          </w:tcPr>
          <w:p w14:paraId="4B6884F7" w14:textId="77777777"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53.60%</w:t>
            </w:r>
          </w:p>
        </w:tc>
        <w:tc>
          <w:tcPr>
            <w:tcW w:w="866" w:type="dxa"/>
            <w:noWrap/>
            <w:tcMar>
              <w:left w:w="0" w:type="dxa"/>
              <w:right w:w="0" w:type="dxa"/>
            </w:tcMar>
            <w:hideMark/>
          </w:tcPr>
          <w:p w14:paraId="03C1CA75" w14:textId="77777777" w:rsidR="0089186A" w:rsidRPr="003672B0" w:rsidRDefault="0089186A" w:rsidP="00BB4703">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31.30%</w:t>
            </w:r>
          </w:p>
        </w:tc>
        <w:tc>
          <w:tcPr>
            <w:tcW w:w="1158" w:type="dxa"/>
            <w:noWrap/>
            <w:tcMar>
              <w:left w:w="0" w:type="dxa"/>
              <w:right w:w="0" w:type="dxa"/>
            </w:tcMar>
            <w:hideMark/>
          </w:tcPr>
          <w:p w14:paraId="3C808BFF" w14:textId="77777777"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75.00%</w:t>
            </w:r>
          </w:p>
        </w:tc>
        <w:tc>
          <w:tcPr>
            <w:tcW w:w="720" w:type="dxa"/>
            <w:noWrap/>
            <w:tcMar>
              <w:left w:w="0" w:type="dxa"/>
              <w:right w:w="0" w:type="dxa"/>
            </w:tcMar>
            <w:hideMark/>
          </w:tcPr>
          <w:p w14:paraId="2A8796E5" w14:textId="77777777"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100.00%</w:t>
            </w:r>
          </w:p>
        </w:tc>
      </w:tr>
      <w:tr w:rsidR="007329B4" w:rsidRPr="003672B0" w14:paraId="4D99FE79" w14:textId="77777777" w:rsidTr="008752F3">
        <w:trPr>
          <w:trHeight w:val="510"/>
        </w:trPr>
        <w:tc>
          <w:tcPr>
            <w:cnfStyle w:val="001000000000" w:firstRow="0" w:lastRow="0" w:firstColumn="1" w:lastColumn="0" w:oddVBand="0" w:evenVBand="0" w:oddHBand="0" w:evenHBand="0" w:firstRowFirstColumn="0" w:firstRowLastColumn="0" w:lastRowFirstColumn="0" w:lastRowLastColumn="0"/>
            <w:tcW w:w="2320" w:type="dxa"/>
            <w:tcMar>
              <w:left w:w="0" w:type="dxa"/>
              <w:right w:w="0" w:type="dxa"/>
            </w:tcMar>
            <w:hideMark/>
          </w:tcPr>
          <w:p w14:paraId="627238D6" w14:textId="77777777" w:rsidR="0089186A" w:rsidRPr="003672B0" w:rsidRDefault="0089186A" w:rsidP="00BB4703">
            <w:pPr>
              <w:spacing w:after="0" w:line="240" w:lineRule="auto"/>
              <w:jc w:val="center"/>
              <w:rPr>
                <w:rFonts w:eastAsia="Times New Roman"/>
                <w:lang w:val="sr-Cyrl-RS"/>
              </w:rPr>
            </w:pPr>
            <w:r w:rsidRPr="003672B0">
              <w:rPr>
                <w:rFonts w:eastAsia="Times New Roman"/>
                <w:lang w:val="sr-Cyrl-RS"/>
              </w:rPr>
              <w:t xml:space="preserve">Долазио/ла сваки дан и присуствовао/ла свим предавањима и вежбама </w:t>
            </w:r>
          </w:p>
        </w:tc>
        <w:tc>
          <w:tcPr>
            <w:tcW w:w="875" w:type="dxa"/>
            <w:noWrap/>
            <w:tcMar>
              <w:left w:w="0" w:type="dxa"/>
              <w:right w:w="0" w:type="dxa"/>
            </w:tcMar>
            <w:hideMark/>
          </w:tcPr>
          <w:p w14:paraId="52FB5D0E" w14:textId="77777777"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20.60%</w:t>
            </w:r>
          </w:p>
        </w:tc>
        <w:tc>
          <w:tcPr>
            <w:tcW w:w="833" w:type="dxa"/>
            <w:noWrap/>
            <w:tcMar>
              <w:left w:w="0" w:type="dxa"/>
              <w:right w:w="0" w:type="dxa"/>
            </w:tcMar>
            <w:hideMark/>
          </w:tcPr>
          <w:p w14:paraId="102DD0D5" w14:textId="77777777"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4.50%</w:t>
            </w:r>
          </w:p>
        </w:tc>
        <w:tc>
          <w:tcPr>
            <w:tcW w:w="833" w:type="dxa"/>
            <w:noWrap/>
            <w:tcMar>
              <w:left w:w="0" w:type="dxa"/>
              <w:right w:w="0" w:type="dxa"/>
            </w:tcMar>
            <w:hideMark/>
          </w:tcPr>
          <w:p w14:paraId="48B140B0" w14:textId="77777777"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25.00%</w:t>
            </w:r>
          </w:p>
        </w:tc>
        <w:tc>
          <w:tcPr>
            <w:tcW w:w="871" w:type="dxa"/>
            <w:noWrap/>
            <w:tcMar>
              <w:left w:w="0" w:type="dxa"/>
              <w:right w:w="0" w:type="dxa"/>
            </w:tcMar>
            <w:hideMark/>
          </w:tcPr>
          <w:p w14:paraId="530B7A73" w14:textId="77777777"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50.00%</w:t>
            </w:r>
          </w:p>
        </w:tc>
        <w:tc>
          <w:tcPr>
            <w:tcW w:w="833" w:type="dxa"/>
            <w:noWrap/>
            <w:tcMar>
              <w:left w:w="0" w:type="dxa"/>
              <w:right w:w="0" w:type="dxa"/>
            </w:tcMar>
            <w:hideMark/>
          </w:tcPr>
          <w:p w14:paraId="7A6577CC" w14:textId="77777777"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18.80%</w:t>
            </w:r>
          </w:p>
        </w:tc>
        <w:tc>
          <w:tcPr>
            <w:tcW w:w="833" w:type="dxa"/>
            <w:noWrap/>
            <w:tcMar>
              <w:left w:w="0" w:type="dxa"/>
              <w:right w:w="0" w:type="dxa"/>
            </w:tcMar>
            <w:hideMark/>
          </w:tcPr>
          <w:p w14:paraId="21B1CE23" w14:textId="77777777"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10.70%</w:t>
            </w:r>
          </w:p>
        </w:tc>
        <w:tc>
          <w:tcPr>
            <w:tcW w:w="866" w:type="dxa"/>
            <w:noWrap/>
            <w:tcMar>
              <w:left w:w="0" w:type="dxa"/>
              <w:right w:w="0" w:type="dxa"/>
            </w:tcMar>
            <w:hideMark/>
          </w:tcPr>
          <w:p w14:paraId="3D3DE676" w14:textId="77777777" w:rsidR="0089186A" w:rsidRPr="003672B0" w:rsidRDefault="0089186A" w:rsidP="00BB4703">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0.00%</w:t>
            </w:r>
          </w:p>
        </w:tc>
        <w:tc>
          <w:tcPr>
            <w:tcW w:w="1158" w:type="dxa"/>
            <w:noWrap/>
            <w:tcMar>
              <w:left w:w="0" w:type="dxa"/>
              <w:right w:w="0" w:type="dxa"/>
            </w:tcMar>
            <w:hideMark/>
          </w:tcPr>
          <w:p w14:paraId="0ABF1D3B" w14:textId="77777777"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0.00%</w:t>
            </w:r>
          </w:p>
        </w:tc>
        <w:tc>
          <w:tcPr>
            <w:tcW w:w="720" w:type="dxa"/>
            <w:noWrap/>
            <w:tcMar>
              <w:left w:w="0" w:type="dxa"/>
              <w:right w:w="0" w:type="dxa"/>
            </w:tcMar>
            <w:hideMark/>
          </w:tcPr>
          <w:p w14:paraId="60D1042C" w14:textId="77777777"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0.00%</w:t>
            </w:r>
          </w:p>
        </w:tc>
      </w:tr>
      <w:tr w:rsidR="007329B4" w:rsidRPr="003672B0" w14:paraId="7A5141A9" w14:textId="77777777" w:rsidTr="008752F3">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2320" w:type="dxa"/>
            <w:tcMar>
              <w:left w:w="0" w:type="dxa"/>
              <w:right w:w="0" w:type="dxa"/>
            </w:tcMar>
            <w:hideMark/>
          </w:tcPr>
          <w:p w14:paraId="27C456C7" w14:textId="77777777" w:rsidR="0089186A" w:rsidRPr="003672B0" w:rsidRDefault="0089186A" w:rsidP="00BB4703">
            <w:pPr>
              <w:spacing w:after="0" w:line="240" w:lineRule="auto"/>
              <w:jc w:val="center"/>
              <w:rPr>
                <w:rFonts w:eastAsia="Times New Roman"/>
                <w:lang w:val="sr-Cyrl-RS"/>
              </w:rPr>
            </w:pPr>
            <w:r w:rsidRPr="003672B0">
              <w:rPr>
                <w:rFonts w:eastAsia="Times New Roman"/>
                <w:lang w:val="sr-Cyrl-RS"/>
              </w:rPr>
              <w:t xml:space="preserve">Долазио/ла понекад на одређена предавања и вежбе </w:t>
            </w:r>
          </w:p>
        </w:tc>
        <w:tc>
          <w:tcPr>
            <w:tcW w:w="875" w:type="dxa"/>
            <w:noWrap/>
            <w:tcMar>
              <w:left w:w="0" w:type="dxa"/>
              <w:right w:w="0" w:type="dxa"/>
            </w:tcMar>
            <w:hideMark/>
          </w:tcPr>
          <w:p w14:paraId="3241DC92" w14:textId="77777777"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8.18%</w:t>
            </w:r>
          </w:p>
        </w:tc>
        <w:tc>
          <w:tcPr>
            <w:tcW w:w="833" w:type="dxa"/>
            <w:noWrap/>
            <w:tcMar>
              <w:left w:w="0" w:type="dxa"/>
              <w:right w:w="0" w:type="dxa"/>
            </w:tcMar>
            <w:hideMark/>
          </w:tcPr>
          <w:p w14:paraId="23B7A36F" w14:textId="77777777"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9.10%</w:t>
            </w:r>
          </w:p>
        </w:tc>
        <w:tc>
          <w:tcPr>
            <w:tcW w:w="833" w:type="dxa"/>
            <w:noWrap/>
            <w:tcMar>
              <w:left w:w="0" w:type="dxa"/>
              <w:right w:w="0" w:type="dxa"/>
            </w:tcMar>
            <w:hideMark/>
          </w:tcPr>
          <w:p w14:paraId="57059D5C" w14:textId="77777777"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25.00%</w:t>
            </w:r>
          </w:p>
        </w:tc>
        <w:tc>
          <w:tcPr>
            <w:tcW w:w="871" w:type="dxa"/>
            <w:noWrap/>
            <w:tcMar>
              <w:left w:w="0" w:type="dxa"/>
              <w:right w:w="0" w:type="dxa"/>
            </w:tcMar>
            <w:hideMark/>
          </w:tcPr>
          <w:p w14:paraId="0D72A991" w14:textId="77777777"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12.50%</w:t>
            </w:r>
          </w:p>
        </w:tc>
        <w:tc>
          <w:tcPr>
            <w:tcW w:w="833" w:type="dxa"/>
            <w:noWrap/>
            <w:tcMar>
              <w:left w:w="0" w:type="dxa"/>
              <w:right w:w="0" w:type="dxa"/>
            </w:tcMar>
            <w:hideMark/>
          </w:tcPr>
          <w:p w14:paraId="02DFDCAC" w14:textId="77777777"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31.30%</w:t>
            </w:r>
          </w:p>
        </w:tc>
        <w:tc>
          <w:tcPr>
            <w:tcW w:w="833" w:type="dxa"/>
            <w:noWrap/>
            <w:tcMar>
              <w:left w:w="0" w:type="dxa"/>
              <w:right w:w="0" w:type="dxa"/>
            </w:tcMar>
            <w:hideMark/>
          </w:tcPr>
          <w:p w14:paraId="6121606A" w14:textId="77777777"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35.70%</w:t>
            </w:r>
          </w:p>
        </w:tc>
        <w:tc>
          <w:tcPr>
            <w:tcW w:w="866" w:type="dxa"/>
            <w:noWrap/>
            <w:tcMar>
              <w:left w:w="0" w:type="dxa"/>
              <w:right w:w="0" w:type="dxa"/>
            </w:tcMar>
            <w:hideMark/>
          </w:tcPr>
          <w:p w14:paraId="587CA99C" w14:textId="77777777" w:rsidR="0089186A" w:rsidRPr="003672B0" w:rsidRDefault="0089186A" w:rsidP="00BB4703">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56.30%</w:t>
            </w:r>
          </w:p>
        </w:tc>
        <w:tc>
          <w:tcPr>
            <w:tcW w:w="1158" w:type="dxa"/>
            <w:noWrap/>
            <w:tcMar>
              <w:left w:w="0" w:type="dxa"/>
              <w:right w:w="0" w:type="dxa"/>
            </w:tcMar>
            <w:hideMark/>
          </w:tcPr>
          <w:p w14:paraId="4183B41E" w14:textId="77777777"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25.00%</w:t>
            </w:r>
          </w:p>
        </w:tc>
        <w:tc>
          <w:tcPr>
            <w:tcW w:w="720" w:type="dxa"/>
            <w:noWrap/>
            <w:tcMar>
              <w:left w:w="0" w:type="dxa"/>
              <w:right w:w="0" w:type="dxa"/>
            </w:tcMar>
            <w:hideMark/>
          </w:tcPr>
          <w:p w14:paraId="74A1B2B2" w14:textId="77777777"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0.00%</w:t>
            </w:r>
          </w:p>
        </w:tc>
      </w:tr>
      <w:tr w:rsidR="007329B4" w:rsidRPr="003672B0" w14:paraId="7689231F" w14:textId="77777777" w:rsidTr="008752F3">
        <w:trPr>
          <w:trHeight w:val="555"/>
        </w:trPr>
        <w:tc>
          <w:tcPr>
            <w:cnfStyle w:val="001000000000" w:firstRow="0" w:lastRow="0" w:firstColumn="1" w:lastColumn="0" w:oddVBand="0" w:evenVBand="0" w:oddHBand="0" w:evenHBand="0" w:firstRowFirstColumn="0" w:firstRowLastColumn="0" w:lastRowFirstColumn="0" w:lastRowLastColumn="0"/>
            <w:tcW w:w="2320" w:type="dxa"/>
            <w:tcMar>
              <w:left w:w="0" w:type="dxa"/>
              <w:right w:w="0" w:type="dxa"/>
            </w:tcMar>
            <w:hideMark/>
          </w:tcPr>
          <w:p w14:paraId="1A50D8EC" w14:textId="77777777" w:rsidR="0089186A" w:rsidRPr="003672B0" w:rsidRDefault="0089186A" w:rsidP="00BB4703">
            <w:pPr>
              <w:spacing w:after="0" w:line="240" w:lineRule="auto"/>
              <w:jc w:val="center"/>
              <w:rPr>
                <w:rFonts w:eastAsia="Times New Roman"/>
                <w:lang w:val="sr-Cyrl-RS"/>
              </w:rPr>
            </w:pPr>
            <w:r w:rsidRPr="003672B0">
              <w:rPr>
                <w:rFonts w:eastAsia="Times New Roman"/>
                <w:lang w:val="sr-Cyrl-RS"/>
              </w:rPr>
              <w:t xml:space="preserve">Нисам долазио/ла готово никад, осим кад се деле потписи </w:t>
            </w:r>
          </w:p>
        </w:tc>
        <w:tc>
          <w:tcPr>
            <w:tcW w:w="875" w:type="dxa"/>
            <w:noWrap/>
            <w:tcMar>
              <w:left w:w="0" w:type="dxa"/>
              <w:right w:w="0" w:type="dxa"/>
            </w:tcMar>
            <w:hideMark/>
          </w:tcPr>
          <w:p w14:paraId="2A9E9833" w14:textId="77777777"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1.68%</w:t>
            </w:r>
          </w:p>
        </w:tc>
        <w:tc>
          <w:tcPr>
            <w:tcW w:w="833" w:type="dxa"/>
            <w:noWrap/>
            <w:tcMar>
              <w:left w:w="0" w:type="dxa"/>
              <w:right w:w="0" w:type="dxa"/>
            </w:tcMar>
            <w:hideMark/>
          </w:tcPr>
          <w:p w14:paraId="2141946D" w14:textId="77777777"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4.50%</w:t>
            </w:r>
          </w:p>
        </w:tc>
        <w:tc>
          <w:tcPr>
            <w:tcW w:w="833" w:type="dxa"/>
            <w:noWrap/>
            <w:tcMar>
              <w:left w:w="0" w:type="dxa"/>
              <w:right w:w="0" w:type="dxa"/>
            </w:tcMar>
            <w:hideMark/>
          </w:tcPr>
          <w:p w14:paraId="6BE7E067" w14:textId="77777777"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0.00%</w:t>
            </w:r>
          </w:p>
        </w:tc>
        <w:tc>
          <w:tcPr>
            <w:tcW w:w="871" w:type="dxa"/>
            <w:noWrap/>
            <w:tcMar>
              <w:left w:w="0" w:type="dxa"/>
              <w:right w:w="0" w:type="dxa"/>
            </w:tcMar>
            <w:hideMark/>
          </w:tcPr>
          <w:p w14:paraId="3998C235" w14:textId="77777777"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0.00%</w:t>
            </w:r>
          </w:p>
        </w:tc>
        <w:tc>
          <w:tcPr>
            <w:tcW w:w="833" w:type="dxa"/>
            <w:noWrap/>
            <w:tcMar>
              <w:left w:w="0" w:type="dxa"/>
              <w:right w:w="0" w:type="dxa"/>
            </w:tcMar>
            <w:hideMark/>
          </w:tcPr>
          <w:p w14:paraId="345F4F95" w14:textId="77777777"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2.10%</w:t>
            </w:r>
          </w:p>
        </w:tc>
        <w:tc>
          <w:tcPr>
            <w:tcW w:w="833" w:type="dxa"/>
            <w:noWrap/>
            <w:tcMar>
              <w:left w:w="0" w:type="dxa"/>
              <w:right w:w="0" w:type="dxa"/>
            </w:tcMar>
            <w:hideMark/>
          </w:tcPr>
          <w:p w14:paraId="477CE949" w14:textId="77777777"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0.00%</w:t>
            </w:r>
          </w:p>
        </w:tc>
        <w:tc>
          <w:tcPr>
            <w:tcW w:w="866" w:type="dxa"/>
            <w:noWrap/>
            <w:tcMar>
              <w:left w:w="0" w:type="dxa"/>
              <w:right w:w="0" w:type="dxa"/>
            </w:tcMar>
            <w:hideMark/>
          </w:tcPr>
          <w:p w14:paraId="1E0E6D6A" w14:textId="77777777" w:rsidR="0089186A" w:rsidRPr="003672B0" w:rsidRDefault="0089186A" w:rsidP="00BB4703">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12.50%</w:t>
            </w:r>
          </w:p>
        </w:tc>
        <w:tc>
          <w:tcPr>
            <w:tcW w:w="1158" w:type="dxa"/>
            <w:noWrap/>
            <w:tcMar>
              <w:left w:w="0" w:type="dxa"/>
              <w:right w:w="0" w:type="dxa"/>
            </w:tcMar>
            <w:hideMark/>
          </w:tcPr>
          <w:p w14:paraId="2A883175" w14:textId="77777777"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0.00%</w:t>
            </w:r>
          </w:p>
        </w:tc>
        <w:tc>
          <w:tcPr>
            <w:tcW w:w="720" w:type="dxa"/>
            <w:noWrap/>
            <w:tcMar>
              <w:left w:w="0" w:type="dxa"/>
              <w:right w:w="0" w:type="dxa"/>
            </w:tcMar>
            <w:hideMark/>
          </w:tcPr>
          <w:p w14:paraId="45DE26F3" w14:textId="77777777"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0.00%</w:t>
            </w:r>
          </w:p>
        </w:tc>
      </w:tr>
    </w:tbl>
    <w:p w14:paraId="06155D38" w14:textId="77777777" w:rsidR="0089186A" w:rsidRPr="003672B0" w:rsidRDefault="0089186A" w:rsidP="005B06B2">
      <w:pPr>
        <w:rPr>
          <w:rFonts w:eastAsia="Times New Roman"/>
          <w:kern w:val="2"/>
          <w:lang w:val="sr-Cyrl-RS" w:eastAsia="ja-JP"/>
        </w:rPr>
      </w:pPr>
    </w:p>
    <w:p w14:paraId="7CA5D1AE" w14:textId="77169E91" w:rsidR="0089186A" w:rsidRPr="003672B0" w:rsidRDefault="002F3881" w:rsidP="00A03BB2">
      <w:pPr>
        <w:spacing w:after="0" w:line="240" w:lineRule="auto"/>
        <w:rPr>
          <w:lang w:val="sr-Cyrl-RS"/>
        </w:rPr>
      </w:pPr>
      <w:r w:rsidRPr="003672B0">
        <w:rPr>
          <w:noProof/>
          <w:lang w:val="sr-Cyrl-RS"/>
        </w:rPr>
        <w:lastRenderedPageBreak/>
        <w:drawing>
          <wp:inline distT="0" distB="0" distL="0" distR="0" wp14:anchorId="1E7A70B4" wp14:editId="2641E8CD">
            <wp:extent cx="5876817" cy="3092521"/>
            <wp:effectExtent l="0" t="0" r="10160" b="12700"/>
            <wp:docPr id="149"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14:paraId="006A0417" w14:textId="77777777" w:rsidR="0089186A" w:rsidRPr="003672B0" w:rsidRDefault="0089186A" w:rsidP="00A03BB2">
      <w:pPr>
        <w:spacing w:after="0" w:line="240" w:lineRule="auto"/>
        <w:jc w:val="center"/>
        <w:rPr>
          <w:lang w:val="sr-Cyrl-RS"/>
        </w:rPr>
      </w:pPr>
    </w:p>
    <w:p w14:paraId="7E2B8DD7" w14:textId="77777777" w:rsidR="0089186A" w:rsidRPr="003672B0" w:rsidRDefault="0089186A" w:rsidP="00A03BB2">
      <w:pPr>
        <w:spacing w:after="0" w:line="240" w:lineRule="auto"/>
        <w:rPr>
          <w:lang w:val="sr-Cyrl-RS"/>
        </w:rPr>
      </w:pPr>
    </w:p>
    <w:p w14:paraId="67ED66BE" w14:textId="77777777" w:rsidR="0089186A" w:rsidRPr="003672B0" w:rsidRDefault="0089186A" w:rsidP="00A03BB2">
      <w:pPr>
        <w:spacing w:after="0" w:line="240" w:lineRule="auto"/>
        <w:rPr>
          <w:lang w:val="sr-Cyrl-RS"/>
        </w:rPr>
      </w:pPr>
      <w:r w:rsidRPr="003672B0">
        <w:rPr>
          <w:lang w:val="sr-Cyrl-RS"/>
        </w:rPr>
        <w:t>Просечна оцена – просек за три године</w:t>
      </w:r>
    </w:p>
    <w:p w14:paraId="198B75FF" w14:textId="77777777" w:rsidR="0089186A" w:rsidRPr="003672B0" w:rsidRDefault="0089186A" w:rsidP="00656318">
      <w:pPr>
        <w:rPr>
          <w:lang w:val="sr-Cyrl-RS"/>
        </w:rPr>
      </w:pPr>
      <w:r w:rsidRPr="003672B0">
        <w:rPr>
          <w:lang w:val="sr-Cyrl-RS"/>
        </w:rPr>
        <w:t xml:space="preserve">Просечна оцена студената  </w:t>
      </w:r>
    </w:p>
    <w:tbl>
      <w:tblPr>
        <w:tblStyle w:val="ListTable4-Accent1"/>
        <w:tblW w:w="9332" w:type="dxa"/>
        <w:tblLayout w:type="fixed"/>
        <w:tblLook w:val="04A0" w:firstRow="1" w:lastRow="0" w:firstColumn="1" w:lastColumn="0" w:noHBand="0" w:noVBand="1"/>
      </w:tblPr>
      <w:tblGrid>
        <w:gridCol w:w="1232"/>
        <w:gridCol w:w="1080"/>
        <w:gridCol w:w="833"/>
        <w:gridCol w:w="877"/>
        <w:gridCol w:w="990"/>
        <w:gridCol w:w="833"/>
        <w:gridCol w:w="833"/>
        <w:gridCol w:w="854"/>
        <w:gridCol w:w="833"/>
        <w:gridCol w:w="967"/>
      </w:tblGrid>
      <w:tr w:rsidR="008752F3" w:rsidRPr="003672B0" w14:paraId="7B5D8834" w14:textId="77777777" w:rsidTr="008752F3">
        <w:trPr>
          <w:cnfStyle w:val="100000000000" w:firstRow="1" w:lastRow="0" w:firstColumn="0" w:lastColumn="0" w:oddVBand="0" w:evenVBand="0" w:oddHBand="0"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1232" w:type="dxa"/>
            <w:noWrap/>
            <w:tcMar>
              <w:left w:w="0" w:type="dxa"/>
              <w:right w:w="0" w:type="dxa"/>
            </w:tcMar>
            <w:hideMark/>
          </w:tcPr>
          <w:p w14:paraId="163A6B7D" w14:textId="77777777" w:rsidR="0089186A" w:rsidRPr="003672B0" w:rsidRDefault="0089186A" w:rsidP="00BB4703">
            <w:pPr>
              <w:spacing w:after="0" w:line="240" w:lineRule="auto"/>
              <w:jc w:val="center"/>
              <w:rPr>
                <w:rFonts w:eastAsia="Times New Roman"/>
                <w:lang w:val="sr-Cyrl-RS"/>
              </w:rPr>
            </w:pPr>
            <w:r w:rsidRPr="003672B0">
              <w:rPr>
                <w:rFonts w:eastAsia="Times New Roman"/>
                <w:lang w:val="sr-Cyrl-RS"/>
              </w:rPr>
              <w:t> </w:t>
            </w:r>
          </w:p>
        </w:tc>
        <w:tc>
          <w:tcPr>
            <w:tcW w:w="1080" w:type="dxa"/>
            <w:noWrap/>
            <w:tcMar>
              <w:left w:w="0" w:type="dxa"/>
              <w:right w:w="0" w:type="dxa"/>
            </w:tcMar>
            <w:hideMark/>
          </w:tcPr>
          <w:p w14:paraId="5A3A688F" w14:textId="77777777" w:rsidR="0089186A" w:rsidRPr="003672B0" w:rsidRDefault="0089186A" w:rsidP="00BB4703">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ОУЧ</w:t>
            </w:r>
          </w:p>
        </w:tc>
        <w:tc>
          <w:tcPr>
            <w:tcW w:w="833" w:type="dxa"/>
            <w:noWrap/>
            <w:tcMar>
              <w:left w:w="0" w:type="dxa"/>
              <w:right w:w="0" w:type="dxa"/>
            </w:tcMar>
            <w:hideMark/>
          </w:tcPr>
          <w:p w14:paraId="0DCA211A" w14:textId="77777777" w:rsidR="0089186A" w:rsidRPr="003672B0" w:rsidRDefault="0089186A" w:rsidP="00BB4703">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ОВА</w:t>
            </w:r>
          </w:p>
        </w:tc>
        <w:tc>
          <w:tcPr>
            <w:tcW w:w="877" w:type="dxa"/>
            <w:noWrap/>
            <w:tcMar>
              <w:left w:w="0" w:type="dxa"/>
              <w:right w:w="0" w:type="dxa"/>
            </w:tcMar>
            <w:hideMark/>
          </w:tcPr>
          <w:p w14:paraId="1E648C2F" w14:textId="77777777" w:rsidR="0089186A" w:rsidRPr="003672B0" w:rsidRDefault="0089186A" w:rsidP="00BB4703">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ОБИ</w:t>
            </w:r>
          </w:p>
        </w:tc>
        <w:tc>
          <w:tcPr>
            <w:tcW w:w="990" w:type="dxa"/>
            <w:noWrap/>
            <w:tcMar>
              <w:left w:w="0" w:type="dxa"/>
              <w:right w:w="0" w:type="dxa"/>
            </w:tcMar>
            <w:hideMark/>
          </w:tcPr>
          <w:p w14:paraId="1262A139" w14:textId="77777777" w:rsidR="0089186A" w:rsidRPr="003672B0" w:rsidRDefault="0089186A" w:rsidP="00BB4703">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ОДМ</w:t>
            </w:r>
          </w:p>
        </w:tc>
        <w:tc>
          <w:tcPr>
            <w:tcW w:w="833" w:type="dxa"/>
            <w:noWrap/>
            <w:tcMar>
              <w:left w:w="0" w:type="dxa"/>
              <w:right w:w="0" w:type="dxa"/>
            </w:tcMar>
            <w:hideMark/>
          </w:tcPr>
          <w:p w14:paraId="6CCFB962" w14:textId="77777777" w:rsidR="0089186A" w:rsidRPr="003672B0" w:rsidRDefault="0089186A" w:rsidP="00BB4703">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МУЧ</w:t>
            </w:r>
          </w:p>
        </w:tc>
        <w:tc>
          <w:tcPr>
            <w:tcW w:w="833" w:type="dxa"/>
            <w:noWrap/>
            <w:tcMar>
              <w:left w:w="0" w:type="dxa"/>
              <w:right w:w="0" w:type="dxa"/>
            </w:tcMar>
            <w:hideMark/>
          </w:tcPr>
          <w:p w14:paraId="7807CED9" w14:textId="77777777" w:rsidR="0089186A" w:rsidRPr="003672B0" w:rsidRDefault="0089186A" w:rsidP="00BB4703">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МВА</w:t>
            </w:r>
          </w:p>
        </w:tc>
        <w:tc>
          <w:tcPr>
            <w:tcW w:w="854" w:type="dxa"/>
            <w:noWrap/>
            <w:tcMar>
              <w:left w:w="0" w:type="dxa"/>
              <w:right w:w="0" w:type="dxa"/>
            </w:tcMar>
            <w:hideMark/>
          </w:tcPr>
          <w:p w14:paraId="5E974A8C" w14:textId="77777777" w:rsidR="0089186A" w:rsidRPr="003672B0" w:rsidRDefault="0089186A" w:rsidP="00BB4703">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МБИ</w:t>
            </w:r>
          </w:p>
        </w:tc>
        <w:tc>
          <w:tcPr>
            <w:tcW w:w="833" w:type="dxa"/>
            <w:noWrap/>
            <w:tcMar>
              <w:left w:w="0" w:type="dxa"/>
              <w:right w:w="0" w:type="dxa"/>
            </w:tcMar>
            <w:hideMark/>
          </w:tcPr>
          <w:p w14:paraId="6D13D677" w14:textId="77777777" w:rsidR="0089186A" w:rsidRPr="003672B0" w:rsidRDefault="0089186A" w:rsidP="00BB4703">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МДО</w:t>
            </w:r>
          </w:p>
        </w:tc>
        <w:tc>
          <w:tcPr>
            <w:tcW w:w="967" w:type="dxa"/>
            <w:noWrap/>
            <w:tcMar>
              <w:left w:w="0" w:type="dxa"/>
              <w:right w:w="0" w:type="dxa"/>
            </w:tcMar>
            <w:hideMark/>
          </w:tcPr>
          <w:p w14:paraId="2D178BDE" w14:textId="77777777" w:rsidR="0089186A" w:rsidRPr="003672B0" w:rsidRDefault="0089186A" w:rsidP="00BB4703">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ДУЧ</w:t>
            </w:r>
          </w:p>
        </w:tc>
      </w:tr>
      <w:tr w:rsidR="007329B4" w:rsidRPr="003672B0" w14:paraId="6BF5DA27" w14:textId="77777777" w:rsidTr="008752F3">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1232" w:type="dxa"/>
            <w:tcMar>
              <w:left w:w="0" w:type="dxa"/>
              <w:right w:w="0" w:type="dxa"/>
            </w:tcMar>
            <w:hideMark/>
          </w:tcPr>
          <w:p w14:paraId="4E3F3ACF" w14:textId="77777777" w:rsidR="0089186A" w:rsidRPr="003672B0" w:rsidRDefault="0089186A" w:rsidP="00BB4703">
            <w:pPr>
              <w:spacing w:after="0" w:line="240" w:lineRule="auto"/>
              <w:jc w:val="center"/>
              <w:rPr>
                <w:rFonts w:eastAsia="Times New Roman"/>
                <w:b w:val="0"/>
                <w:bCs w:val="0"/>
                <w:lang w:val="sr-Cyrl-RS"/>
              </w:rPr>
            </w:pPr>
            <w:r w:rsidRPr="003672B0">
              <w:rPr>
                <w:rFonts w:eastAsia="Times New Roman"/>
                <w:b w:val="0"/>
                <w:bCs w:val="0"/>
                <w:lang w:val="sr-Cyrl-RS"/>
              </w:rPr>
              <w:t>6,00-7,00</w:t>
            </w:r>
          </w:p>
        </w:tc>
        <w:tc>
          <w:tcPr>
            <w:tcW w:w="1080" w:type="dxa"/>
            <w:noWrap/>
            <w:tcMar>
              <w:left w:w="0" w:type="dxa"/>
              <w:right w:w="0" w:type="dxa"/>
            </w:tcMar>
            <w:hideMark/>
          </w:tcPr>
          <w:p w14:paraId="6AC00438" w14:textId="498CD42B"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4.8%</w:t>
            </w:r>
          </w:p>
        </w:tc>
        <w:tc>
          <w:tcPr>
            <w:tcW w:w="833" w:type="dxa"/>
            <w:noWrap/>
            <w:tcMar>
              <w:left w:w="0" w:type="dxa"/>
              <w:right w:w="0" w:type="dxa"/>
            </w:tcMar>
            <w:hideMark/>
          </w:tcPr>
          <w:p w14:paraId="636EBD32" w14:textId="351DCC2A"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4.5%</w:t>
            </w:r>
          </w:p>
        </w:tc>
        <w:tc>
          <w:tcPr>
            <w:tcW w:w="877" w:type="dxa"/>
            <w:noWrap/>
            <w:tcMar>
              <w:left w:w="0" w:type="dxa"/>
              <w:right w:w="0" w:type="dxa"/>
            </w:tcMar>
            <w:hideMark/>
          </w:tcPr>
          <w:p w14:paraId="2A5D13BD" w14:textId="4416860D"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0%</w:t>
            </w:r>
          </w:p>
        </w:tc>
        <w:tc>
          <w:tcPr>
            <w:tcW w:w="990" w:type="dxa"/>
            <w:noWrap/>
            <w:tcMar>
              <w:left w:w="0" w:type="dxa"/>
              <w:right w:w="0" w:type="dxa"/>
            </w:tcMar>
            <w:hideMark/>
          </w:tcPr>
          <w:p w14:paraId="4FCAF4B4" w14:textId="38679332"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0%</w:t>
            </w:r>
          </w:p>
        </w:tc>
        <w:tc>
          <w:tcPr>
            <w:tcW w:w="833" w:type="dxa"/>
            <w:noWrap/>
            <w:tcMar>
              <w:left w:w="0" w:type="dxa"/>
              <w:right w:w="0" w:type="dxa"/>
            </w:tcMar>
            <w:hideMark/>
          </w:tcPr>
          <w:p w14:paraId="381A7C53" w14:textId="45FE4670"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0%</w:t>
            </w:r>
          </w:p>
        </w:tc>
        <w:tc>
          <w:tcPr>
            <w:tcW w:w="833" w:type="dxa"/>
            <w:noWrap/>
            <w:tcMar>
              <w:left w:w="0" w:type="dxa"/>
              <w:right w:w="0" w:type="dxa"/>
            </w:tcMar>
            <w:hideMark/>
          </w:tcPr>
          <w:p w14:paraId="6B205B4F" w14:textId="1BD6BCF3"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0%</w:t>
            </w:r>
          </w:p>
        </w:tc>
        <w:tc>
          <w:tcPr>
            <w:tcW w:w="854" w:type="dxa"/>
            <w:noWrap/>
            <w:tcMar>
              <w:left w:w="0" w:type="dxa"/>
              <w:right w:w="0" w:type="dxa"/>
            </w:tcMar>
            <w:hideMark/>
          </w:tcPr>
          <w:p w14:paraId="535BD9C3" w14:textId="48067429"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0%</w:t>
            </w:r>
          </w:p>
        </w:tc>
        <w:tc>
          <w:tcPr>
            <w:tcW w:w="833" w:type="dxa"/>
            <w:noWrap/>
            <w:tcMar>
              <w:left w:w="0" w:type="dxa"/>
              <w:right w:w="0" w:type="dxa"/>
            </w:tcMar>
            <w:hideMark/>
          </w:tcPr>
          <w:p w14:paraId="05BDF59F" w14:textId="1694B7D9"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0%</w:t>
            </w:r>
          </w:p>
        </w:tc>
        <w:tc>
          <w:tcPr>
            <w:tcW w:w="967" w:type="dxa"/>
            <w:noWrap/>
            <w:tcMar>
              <w:left w:w="0" w:type="dxa"/>
              <w:right w:w="0" w:type="dxa"/>
            </w:tcMar>
            <w:hideMark/>
          </w:tcPr>
          <w:p w14:paraId="638477D4" w14:textId="4AD25077"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0%</w:t>
            </w:r>
          </w:p>
        </w:tc>
      </w:tr>
      <w:tr w:rsidR="007329B4" w:rsidRPr="003672B0" w14:paraId="7304BF38" w14:textId="77777777" w:rsidTr="008752F3">
        <w:trPr>
          <w:trHeight w:val="329"/>
        </w:trPr>
        <w:tc>
          <w:tcPr>
            <w:cnfStyle w:val="001000000000" w:firstRow="0" w:lastRow="0" w:firstColumn="1" w:lastColumn="0" w:oddVBand="0" w:evenVBand="0" w:oddHBand="0" w:evenHBand="0" w:firstRowFirstColumn="0" w:firstRowLastColumn="0" w:lastRowFirstColumn="0" w:lastRowLastColumn="0"/>
            <w:tcW w:w="1232" w:type="dxa"/>
            <w:tcMar>
              <w:left w:w="0" w:type="dxa"/>
              <w:right w:w="0" w:type="dxa"/>
            </w:tcMar>
            <w:hideMark/>
          </w:tcPr>
          <w:p w14:paraId="51BEF7B6" w14:textId="77777777" w:rsidR="0089186A" w:rsidRPr="003672B0" w:rsidRDefault="0089186A" w:rsidP="00BB4703">
            <w:pPr>
              <w:spacing w:after="0" w:line="240" w:lineRule="auto"/>
              <w:jc w:val="center"/>
              <w:rPr>
                <w:rFonts w:eastAsia="Times New Roman"/>
                <w:b w:val="0"/>
                <w:bCs w:val="0"/>
                <w:lang w:val="sr-Cyrl-RS"/>
              </w:rPr>
            </w:pPr>
            <w:r w:rsidRPr="003672B0">
              <w:rPr>
                <w:rFonts w:eastAsia="Times New Roman"/>
                <w:b w:val="0"/>
                <w:bCs w:val="0"/>
                <w:lang w:val="sr-Cyrl-RS"/>
              </w:rPr>
              <w:t>7,00-8,00</w:t>
            </w:r>
          </w:p>
        </w:tc>
        <w:tc>
          <w:tcPr>
            <w:tcW w:w="1080" w:type="dxa"/>
            <w:noWrap/>
            <w:tcMar>
              <w:left w:w="0" w:type="dxa"/>
              <w:right w:w="0" w:type="dxa"/>
            </w:tcMar>
            <w:hideMark/>
          </w:tcPr>
          <w:p w14:paraId="2631F08A" w14:textId="3AB44B57"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31.7%</w:t>
            </w:r>
          </w:p>
        </w:tc>
        <w:tc>
          <w:tcPr>
            <w:tcW w:w="833" w:type="dxa"/>
            <w:noWrap/>
            <w:tcMar>
              <w:left w:w="0" w:type="dxa"/>
              <w:right w:w="0" w:type="dxa"/>
            </w:tcMar>
            <w:hideMark/>
          </w:tcPr>
          <w:p w14:paraId="64E5956E" w14:textId="0AE2AD44"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22.7%</w:t>
            </w:r>
          </w:p>
        </w:tc>
        <w:tc>
          <w:tcPr>
            <w:tcW w:w="877" w:type="dxa"/>
            <w:noWrap/>
            <w:tcMar>
              <w:left w:w="0" w:type="dxa"/>
              <w:right w:w="0" w:type="dxa"/>
            </w:tcMar>
            <w:hideMark/>
          </w:tcPr>
          <w:p w14:paraId="56A278BF" w14:textId="1E8C00A2"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0%</w:t>
            </w:r>
          </w:p>
        </w:tc>
        <w:tc>
          <w:tcPr>
            <w:tcW w:w="990" w:type="dxa"/>
            <w:noWrap/>
            <w:tcMar>
              <w:left w:w="0" w:type="dxa"/>
              <w:right w:w="0" w:type="dxa"/>
            </w:tcMar>
            <w:hideMark/>
          </w:tcPr>
          <w:p w14:paraId="31FF24C9" w14:textId="570FE612"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0%</w:t>
            </w:r>
          </w:p>
        </w:tc>
        <w:tc>
          <w:tcPr>
            <w:tcW w:w="833" w:type="dxa"/>
            <w:noWrap/>
            <w:tcMar>
              <w:left w:w="0" w:type="dxa"/>
              <w:right w:w="0" w:type="dxa"/>
            </w:tcMar>
            <w:hideMark/>
          </w:tcPr>
          <w:p w14:paraId="2432EDFD" w14:textId="46E11373"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4.2%</w:t>
            </w:r>
          </w:p>
        </w:tc>
        <w:tc>
          <w:tcPr>
            <w:tcW w:w="833" w:type="dxa"/>
            <w:noWrap/>
            <w:tcMar>
              <w:left w:w="0" w:type="dxa"/>
              <w:right w:w="0" w:type="dxa"/>
            </w:tcMar>
            <w:hideMark/>
          </w:tcPr>
          <w:p w14:paraId="50E0DAE0" w14:textId="231A0B95"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3.6%</w:t>
            </w:r>
          </w:p>
        </w:tc>
        <w:tc>
          <w:tcPr>
            <w:tcW w:w="854" w:type="dxa"/>
            <w:noWrap/>
            <w:tcMar>
              <w:left w:w="0" w:type="dxa"/>
              <w:right w:w="0" w:type="dxa"/>
            </w:tcMar>
            <w:hideMark/>
          </w:tcPr>
          <w:p w14:paraId="5D39A6A7" w14:textId="1A76D412"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0%</w:t>
            </w:r>
          </w:p>
        </w:tc>
        <w:tc>
          <w:tcPr>
            <w:tcW w:w="833" w:type="dxa"/>
            <w:noWrap/>
            <w:tcMar>
              <w:left w:w="0" w:type="dxa"/>
              <w:right w:w="0" w:type="dxa"/>
            </w:tcMar>
            <w:hideMark/>
          </w:tcPr>
          <w:p w14:paraId="07BB485C" w14:textId="712AAE83"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0%</w:t>
            </w:r>
          </w:p>
        </w:tc>
        <w:tc>
          <w:tcPr>
            <w:tcW w:w="967" w:type="dxa"/>
            <w:noWrap/>
            <w:tcMar>
              <w:left w:w="0" w:type="dxa"/>
              <w:right w:w="0" w:type="dxa"/>
            </w:tcMar>
            <w:hideMark/>
          </w:tcPr>
          <w:p w14:paraId="36D3B648" w14:textId="4E1404C5"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0%</w:t>
            </w:r>
          </w:p>
        </w:tc>
      </w:tr>
      <w:tr w:rsidR="007329B4" w:rsidRPr="003672B0" w14:paraId="6C81CD83" w14:textId="77777777" w:rsidTr="008752F3">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1232" w:type="dxa"/>
            <w:tcMar>
              <w:left w:w="0" w:type="dxa"/>
              <w:right w:w="0" w:type="dxa"/>
            </w:tcMar>
            <w:hideMark/>
          </w:tcPr>
          <w:p w14:paraId="1828CA19" w14:textId="77777777" w:rsidR="0089186A" w:rsidRPr="003672B0" w:rsidRDefault="0089186A" w:rsidP="00BB4703">
            <w:pPr>
              <w:spacing w:after="0" w:line="240" w:lineRule="auto"/>
              <w:jc w:val="center"/>
              <w:rPr>
                <w:rFonts w:eastAsia="Times New Roman"/>
                <w:b w:val="0"/>
                <w:bCs w:val="0"/>
                <w:lang w:val="sr-Cyrl-RS"/>
              </w:rPr>
            </w:pPr>
            <w:r w:rsidRPr="003672B0">
              <w:rPr>
                <w:rFonts w:eastAsia="Times New Roman"/>
                <w:b w:val="0"/>
                <w:bCs w:val="0"/>
                <w:lang w:val="sr-Cyrl-RS"/>
              </w:rPr>
              <w:t>8.00-9,00</w:t>
            </w:r>
          </w:p>
        </w:tc>
        <w:tc>
          <w:tcPr>
            <w:tcW w:w="1080" w:type="dxa"/>
            <w:noWrap/>
            <w:tcMar>
              <w:left w:w="0" w:type="dxa"/>
              <w:right w:w="0" w:type="dxa"/>
            </w:tcMar>
            <w:hideMark/>
          </w:tcPr>
          <w:p w14:paraId="6FDDD335" w14:textId="31BB1AA7"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39.7%</w:t>
            </w:r>
          </w:p>
        </w:tc>
        <w:tc>
          <w:tcPr>
            <w:tcW w:w="833" w:type="dxa"/>
            <w:noWrap/>
            <w:tcMar>
              <w:left w:w="0" w:type="dxa"/>
              <w:right w:w="0" w:type="dxa"/>
            </w:tcMar>
            <w:hideMark/>
          </w:tcPr>
          <w:p w14:paraId="2BFC85F3" w14:textId="66B362D0"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36.4%</w:t>
            </w:r>
          </w:p>
        </w:tc>
        <w:tc>
          <w:tcPr>
            <w:tcW w:w="877" w:type="dxa"/>
            <w:noWrap/>
            <w:tcMar>
              <w:left w:w="0" w:type="dxa"/>
              <w:right w:w="0" w:type="dxa"/>
            </w:tcMar>
            <w:hideMark/>
          </w:tcPr>
          <w:p w14:paraId="11AB921F" w14:textId="0B28C34C"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50%</w:t>
            </w:r>
          </w:p>
        </w:tc>
        <w:tc>
          <w:tcPr>
            <w:tcW w:w="990" w:type="dxa"/>
            <w:noWrap/>
            <w:tcMar>
              <w:left w:w="0" w:type="dxa"/>
              <w:right w:w="0" w:type="dxa"/>
            </w:tcMar>
            <w:hideMark/>
          </w:tcPr>
          <w:p w14:paraId="7E1176BD" w14:textId="66B02FAA"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37.5%</w:t>
            </w:r>
          </w:p>
        </w:tc>
        <w:tc>
          <w:tcPr>
            <w:tcW w:w="833" w:type="dxa"/>
            <w:noWrap/>
            <w:tcMar>
              <w:left w:w="0" w:type="dxa"/>
              <w:right w:w="0" w:type="dxa"/>
            </w:tcMar>
            <w:hideMark/>
          </w:tcPr>
          <w:p w14:paraId="7F053BCC" w14:textId="43B3F7AC"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45.8%</w:t>
            </w:r>
          </w:p>
        </w:tc>
        <w:tc>
          <w:tcPr>
            <w:tcW w:w="833" w:type="dxa"/>
            <w:noWrap/>
            <w:tcMar>
              <w:left w:w="0" w:type="dxa"/>
              <w:right w:w="0" w:type="dxa"/>
            </w:tcMar>
            <w:hideMark/>
          </w:tcPr>
          <w:p w14:paraId="06D40D27" w14:textId="136BA15C"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39.3%</w:t>
            </w:r>
          </w:p>
        </w:tc>
        <w:tc>
          <w:tcPr>
            <w:tcW w:w="854" w:type="dxa"/>
            <w:noWrap/>
            <w:tcMar>
              <w:left w:w="0" w:type="dxa"/>
              <w:right w:w="0" w:type="dxa"/>
            </w:tcMar>
            <w:hideMark/>
          </w:tcPr>
          <w:p w14:paraId="10095761" w14:textId="5BB279D3"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43.8%</w:t>
            </w:r>
          </w:p>
        </w:tc>
        <w:tc>
          <w:tcPr>
            <w:tcW w:w="833" w:type="dxa"/>
            <w:noWrap/>
            <w:tcMar>
              <w:left w:w="0" w:type="dxa"/>
              <w:right w:w="0" w:type="dxa"/>
            </w:tcMar>
            <w:hideMark/>
          </w:tcPr>
          <w:p w14:paraId="5169DF48" w14:textId="7235A282"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25%</w:t>
            </w:r>
          </w:p>
        </w:tc>
        <w:tc>
          <w:tcPr>
            <w:tcW w:w="967" w:type="dxa"/>
            <w:noWrap/>
            <w:tcMar>
              <w:left w:w="0" w:type="dxa"/>
              <w:right w:w="0" w:type="dxa"/>
            </w:tcMar>
            <w:hideMark/>
          </w:tcPr>
          <w:p w14:paraId="65A7AC17" w14:textId="0B4311A6" w:rsidR="0089186A" w:rsidRPr="003672B0" w:rsidRDefault="0089186A" w:rsidP="00BB470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0%</w:t>
            </w:r>
          </w:p>
        </w:tc>
      </w:tr>
      <w:tr w:rsidR="007329B4" w:rsidRPr="003672B0" w14:paraId="2DFD3129" w14:textId="77777777" w:rsidTr="008752F3">
        <w:trPr>
          <w:trHeight w:val="329"/>
        </w:trPr>
        <w:tc>
          <w:tcPr>
            <w:cnfStyle w:val="001000000000" w:firstRow="0" w:lastRow="0" w:firstColumn="1" w:lastColumn="0" w:oddVBand="0" w:evenVBand="0" w:oddHBand="0" w:evenHBand="0" w:firstRowFirstColumn="0" w:firstRowLastColumn="0" w:lastRowFirstColumn="0" w:lastRowLastColumn="0"/>
            <w:tcW w:w="1232" w:type="dxa"/>
            <w:tcMar>
              <w:left w:w="0" w:type="dxa"/>
              <w:right w:w="0" w:type="dxa"/>
            </w:tcMar>
            <w:hideMark/>
          </w:tcPr>
          <w:p w14:paraId="4AB60EA7" w14:textId="77777777" w:rsidR="0089186A" w:rsidRPr="003672B0" w:rsidRDefault="0089186A" w:rsidP="00BB4703">
            <w:pPr>
              <w:spacing w:after="0" w:line="240" w:lineRule="auto"/>
              <w:jc w:val="center"/>
              <w:rPr>
                <w:rFonts w:eastAsia="Times New Roman"/>
                <w:b w:val="0"/>
                <w:bCs w:val="0"/>
                <w:lang w:val="sr-Cyrl-RS"/>
              </w:rPr>
            </w:pPr>
            <w:r w:rsidRPr="003672B0">
              <w:rPr>
                <w:rFonts w:eastAsia="Times New Roman"/>
                <w:b w:val="0"/>
                <w:bCs w:val="0"/>
                <w:lang w:val="sr-Cyrl-RS"/>
              </w:rPr>
              <w:t>9,00-10,00</w:t>
            </w:r>
          </w:p>
        </w:tc>
        <w:tc>
          <w:tcPr>
            <w:tcW w:w="1080" w:type="dxa"/>
            <w:noWrap/>
            <w:tcMar>
              <w:left w:w="0" w:type="dxa"/>
              <w:right w:w="0" w:type="dxa"/>
            </w:tcMar>
            <w:hideMark/>
          </w:tcPr>
          <w:p w14:paraId="455D0472" w14:textId="71FA4E88"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23.8%</w:t>
            </w:r>
          </w:p>
        </w:tc>
        <w:tc>
          <w:tcPr>
            <w:tcW w:w="833" w:type="dxa"/>
            <w:noWrap/>
            <w:tcMar>
              <w:left w:w="0" w:type="dxa"/>
              <w:right w:w="0" w:type="dxa"/>
            </w:tcMar>
            <w:hideMark/>
          </w:tcPr>
          <w:p w14:paraId="1C8052D9" w14:textId="2AA3BDC1"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36.4%</w:t>
            </w:r>
          </w:p>
        </w:tc>
        <w:tc>
          <w:tcPr>
            <w:tcW w:w="877" w:type="dxa"/>
            <w:noWrap/>
            <w:tcMar>
              <w:left w:w="0" w:type="dxa"/>
              <w:right w:w="0" w:type="dxa"/>
            </w:tcMar>
            <w:hideMark/>
          </w:tcPr>
          <w:p w14:paraId="01F7029D" w14:textId="33AC54E3"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50%</w:t>
            </w:r>
          </w:p>
        </w:tc>
        <w:tc>
          <w:tcPr>
            <w:tcW w:w="990" w:type="dxa"/>
            <w:noWrap/>
            <w:tcMar>
              <w:left w:w="0" w:type="dxa"/>
              <w:right w:w="0" w:type="dxa"/>
            </w:tcMar>
            <w:hideMark/>
          </w:tcPr>
          <w:p w14:paraId="7C2BE1DA" w14:textId="754156E9"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62.5%</w:t>
            </w:r>
          </w:p>
        </w:tc>
        <w:tc>
          <w:tcPr>
            <w:tcW w:w="833" w:type="dxa"/>
            <w:noWrap/>
            <w:tcMar>
              <w:left w:w="0" w:type="dxa"/>
              <w:right w:w="0" w:type="dxa"/>
            </w:tcMar>
            <w:hideMark/>
          </w:tcPr>
          <w:p w14:paraId="3A845778" w14:textId="0A99ED4F"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50%</w:t>
            </w:r>
          </w:p>
        </w:tc>
        <w:tc>
          <w:tcPr>
            <w:tcW w:w="833" w:type="dxa"/>
            <w:noWrap/>
            <w:tcMar>
              <w:left w:w="0" w:type="dxa"/>
              <w:right w:w="0" w:type="dxa"/>
            </w:tcMar>
            <w:hideMark/>
          </w:tcPr>
          <w:p w14:paraId="021C56F6" w14:textId="0F7B9764"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57.1%</w:t>
            </w:r>
          </w:p>
        </w:tc>
        <w:tc>
          <w:tcPr>
            <w:tcW w:w="854" w:type="dxa"/>
            <w:noWrap/>
            <w:tcMar>
              <w:left w:w="0" w:type="dxa"/>
              <w:right w:w="0" w:type="dxa"/>
            </w:tcMar>
            <w:hideMark/>
          </w:tcPr>
          <w:p w14:paraId="1440CFF8" w14:textId="68F871D6"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56.3%</w:t>
            </w:r>
          </w:p>
        </w:tc>
        <w:tc>
          <w:tcPr>
            <w:tcW w:w="833" w:type="dxa"/>
            <w:noWrap/>
            <w:tcMar>
              <w:left w:w="0" w:type="dxa"/>
              <w:right w:w="0" w:type="dxa"/>
            </w:tcMar>
            <w:hideMark/>
          </w:tcPr>
          <w:p w14:paraId="15772435" w14:textId="5EB5FAD2"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75%</w:t>
            </w:r>
          </w:p>
        </w:tc>
        <w:tc>
          <w:tcPr>
            <w:tcW w:w="967" w:type="dxa"/>
            <w:noWrap/>
            <w:tcMar>
              <w:left w:w="0" w:type="dxa"/>
              <w:right w:w="0" w:type="dxa"/>
            </w:tcMar>
            <w:hideMark/>
          </w:tcPr>
          <w:p w14:paraId="16B4B7D5" w14:textId="32EE3CED" w:rsidR="0089186A" w:rsidRPr="003672B0" w:rsidRDefault="0089186A" w:rsidP="00BB47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100%</w:t>
            </w:r>
          </w:p>
        </w:tc>
      </w:tr>
    </w:tbl>
    <w:p w14:paraId="6553B002" w14:textId="77777777" w:rsidR="0089186A" w:rsidRPr="003672B0" w:rsidRDefault="0089186A" w:rsidP="00A03BB2">
      <w:pPr>
        <w:spacing w:after="0" w:line="240" w:lineRule="auto"/>
        <w:rPr>
          <w:lang w:val="sr-Cyrl-RS"/>
        </w:rPr>
      </w:pPr>
    </w:p>
    <w:p w14:paraId="56942CD1" w14:textId="4219C7FB" w:rsidR="0089186A" w:rsidRPr="003672B0" w:rsidRDefault="002F3881" w:rsidP="00A03BB2">
      <w:pPr>
        <w:spacing w:after="0" w:line="240" w:lineRule="auto"/>
        <w:rPr>
          <w:lang w:val="sr-Cyrl-RS"/>
        </w:rPr>
      </w:pPr>
      <w:r w:rsidRPr="003672B0">
        <w:rPr>
          <w:noProof/>
          <w:lang w:val="sr-Cyrl-RS"/>
        </w:rPr>
        <w:drawing>
          <wp:inline distT="0" distB="0" distL="0" distR="0" wp14:anchorId="5A426016" wp14:editId="0C2D54C5">
            <wp:extent cx="4552315" cy="2359660"/>
            <wp:effectExtent l="0" t="0" r="0" b="0"/>
            <wp:docPr id="150"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14:paraId="0D8843F1" w14:textId="77777777" w:rsidR="0089186A" w:rsidRPr="003672B0" w:rsidRDefault="0089186A" w:rsidP="00A03BB2">
      <w:pPr>
        <w:spacing w:after="0" w:line="240" w:lineRule="auto"/>
        <w:jc w:val="center"/>
        <w:rPr>
          <w:lang w:val="sr-Cyrl-RS"/>
        </w:rPr>
      </w:pPr>
    </w:p>
    <w:p w14:paraId="3FA32B40" w14:textId="77777777" w:rsidR="0089186A" w:rsidRPr="003672B0" w:rsidRDefault="0089186A" w:rsidP="00A03BB2">
      <w:pPr>
        <w:spacing w:after="0" w:line="240" w:lineRule="auto"/>
        <w:jc w:val="center"/>
        <w:rPr>
          <w:lang w:val="sr-Cyrl-RS"/>
        </w:rPr>
      </w:pPr>
    </w:p>
    <w:p w14:paraId="4E6CF8DB" w14:textId="77777777" w:rsidR="00042CEE" w:rsidRPr="003672B0" w:rsidRDefault="00042CEE">
      <w:pPr>
        <w:suppressAutoHyphens w:val="0"/>
        <w:spacing w:after="0" w:line="240" w:lineRule="auto"/>
        <w:rPr>
          <w:noProof/>
          <w:lang w:val="sr-Cyrl-RS" w:eastAsia="ja-JP"/>
        </w:rPr>
      </w:pPr>
      <w:r w:rsidRPr="003672B0">
        <w:rPr>
          <w:noProof/>
          <w:lang w:val="sr-Cyrl-RS" w:eastAsia="ja-JP"/>
        </w:rPr>
        <w:br w:type="page"/>
      </w:r>
    </w:p>
    <w:p w14:paraId="6B38F474" w14:textId="5F7CB65D" w:rsidR="0089186A" w:rsidRPr="003672B0" w:rsidRDefault="0089186A" w:rsidP="00A03BB2">
      <w:pPr>
        <w:spacing w:after="0" w:line="240" w:lineRule="auto"/>
        <w:jc w:val="center"/>
        <w:rPr>
          <w:noProof/>
          <w:lang w:val="sr-Cyrl-RS" w:eastAsia="ja-JP"/>
        </w:rPr>
      </w:pPr>
      <w:r w:rsidRPr="003672B0">
        <w:rPr>
          <w:noProof/>
          <w:lang w:val="sr-Cyrl-RS" w:eastAsia="ja-JP"/>
        </w:rPr>
        <w:lastRenderedPageBreak/>
        <w:t>Студијски програм Дипломирани учитељ</w:t>
      </w:r>
    </w:p>
    <w:p w14:paraId="0306FA49" w14:textId="246CA1C8" w:rsidR="0089186A" w:rsidRPr="003672B0" w:rsidRDefault="002F3881" w:rsidP="00042CEE">
      <w:pPr>
        <w:spacing w:after="0" w:line="240" w:lineRule="auto"/>
        <w:jc w:val="center"/>
        <w:rPr>
          <w:noProof/>
          <w:lang w:val="sr-Cyrl-RS" w:eastAsia="ja-JP"/>
        </w:rPr>
      </w:pPr>
      <w:r w:rsidRPr="003672B0">
        <w:rPr>
          <w:noProof/>
          <w:lang w:val="sr-Cyrl-RS"/>
        </w:rPr>
        <w:drawing>
          <wp:inline distT="0" distB="0" distL="0" distR="0" wp14:anchorId="3F6D1CC2" wp14:editId="672C2AA3">
            <wp:extent cx="4622800" cy="2746375"/>
            <wp:effectExtent l="0" t="0" r="0" b="0"/>
            <wp:docPr id="15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14:paraId="3DBC649D" w14:textId="77777777" w:rsidR="0089186A" w:rsidRPr="003672B0" w:rsidRDefault="0089186A" w:rsidP="00042CEE">
      <w:pPr>
        <w:spacing w:after="0" w:line="240" w:lineRule="auto"/>
        <w:jc w:val="center"/>
        <w:rPr>
          <w:noProof/>
          <w:lang w:val="sr-Cyrl-RS" w:eastAsia="ja-JP"/>
        </w:rPr>
      </w:pPr>
    </w:p>
    <w:tbl>
      <w:tblPr>
        <w:tblStyle w:val="ListTable4-Accent1"/>
        <w:tblW w:w="3297" w:type="dxa"/>
        <w:jc w:val="center"/>
        <w:tblLayout w:type="fixed"/>
        <w:tblLook w:val="04A0" w:firstRow="1" w:lastRow="0" w:firstColumn="1" w:lastColumn="0" w:noHBand="0" w:noVBand="1"/>
      </w:tblPr>
      <w:tblGrid>
        <w:gridCol w:w="1666"/>
        <w:gridCol w:w="1631"/>
      </w:tblGrid>
      <w:tr w:rsidR="00B7026D" w:rsidRPr="003672B0" w14:paraId="220E74D2" w14:textId="77777777" w:rsidTr="00042CEE">
        <w:trPr>
          <w:cnfStyle w:val="100000000000" w:firstRow="1" w:lastRow="0" w:firstColumn="0" w:lastColumn="0" w:oddVBand="0" w:evenVBand="0" w:oddHBand="0"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297" w:type="dxa"/>
            <w:gridSpan w:val="2"/>
            <w:noWrap/>
          </w:tcPr>
          <w:p w14:paraId="2D94019B" w14:textId="1E7E38A5" w:rsidR="00B7026D" w:rsidRPr="003672B0" w:rsidRDefault="00B7026D" w:rsidP="00042CEE">
            <w:pPr>
              <w:spacing w:after="0" w:line="240" w:lineRule="auto"/>
              <w:jc w:val="center"/>
              <w:rPr>
                <w:rFonts w:eastAsia="Times New Roman"/>
                <w:lang w:val="sr-Cyrl-RS"/>
              </w:rPr>
            </w:pPr>
            <w:r w:rsidRPr="003672B0">
              <w:rPr>
                <w:noProof/>
                <w:lang w:val="sr-Cyrl-RS" w:eastAsia="ja-JP"/>
              </w:rPr>
              <w:t>Дипломирани учитељ</w:t>
            </w:r>
          </w:p>
        </w:tc>
      </w:tr>
      <w:tr w:rsidR="007329B4" w:rsidRPr="003672B0" w14:paraId="02818AD7" w14:textId="77777777" w:rsidTr="00042CEE">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666" w:type="dxa"/>
            <w:noWrap/>
            <w:hideMark/>
          </w:tcPr>
          <w:p w14:paraId="7F6CA750" w14:textId="77777777" w:rsidR="0089186A" w:rsidRPr="003672B0" w:rsidRDefault="0089186A" w:rsidP="00042CEE">
            <w:pPr>
              <w:spacing w:after="0" w:line="240" w:lineRule="auto"/>
              <w:jc w:val="center"/>
              <w:rPr>
                <w:rFonts w:eastAsia="Times New Roman"/>
                <w:lang w:val="sr-Cyrl-RS"/>
              </w:rPr>
            </w:pPr>
            <w:bookmarkStart w:id="119" w:name="_Hlk229781733"/>
            <w:r w:rsidRPr="003672B0">
              <w:rPr>
                <w:rFonts w:eastAsia="Times New Roman"/>
                <w:lang w:val="sr-Cyrl-RS"/>
              </w:rPr>
              <w:t>2021/22</w:t>
            </w:r>
          </w:p>
        </w:tc>
        <w:tc>
          <w:tcPr>
            <w:tcW w:w="1631" w:type="dxa"/>
            <w:noWrap/>
            <w:hideMark/>
          </w:tcPr>
          <w:p w14:paraId="065B9576" w14:textId="77777777" w:rsidR="0089186A" w:rsidRPr="003672B0" w:rsidRDefault="0089186A" w:rsidP="00042CE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9.61</w:t>
            </w:r>
          </w:p>
        </w:tc>
      </w:tr>
      <w:tr w:rsidR="007329B4" w:rsidRPr="003672B0" w14:paraId="3CA8F799" w14:textId="77777777" w:rsidTr="00042CEE">
        <w:trPr>
          <w:trHeight w:val="288"/>
          <w:jc w:val="center"/>
        </w:trPr>
        <w:tc>
          <w:tcPr>
            <w:cnfStyle w:val="001000000000" w:firstRow="0" w:lastRow="0" w:firstColumn="1" w:lastColumn="0" w:oddVBand="0" w:evenVBand="0" w:oddHBand="0" w:evenHBand="0" w:firstRowFirstColumn="0" w:firstRowLastColumn="0" w:lastRowFirstColumn="0" w:lastRowLastColumn="0"/>
            <w:tcW w:w="1666" w:type="dxa"/>
            <w:noWrap/>
            <w:hideMark/>
          </w:tcPr>
          <w:p w14:paraId="3EB80BB5" w14:textId="77777777" w:rsidR="0089186A" w:rsidRPr="003672B0" w:rsidRDefault="0089186A" w:rsidP="00042CEE">
            <w:pPr>
              <w:spacing w:after="0" w:line="240" w:lineRule="auto"/>
              <w:jc w:val="center"/>
              <w:rPr>
                <w:rFonts w:eastAsia="Times New Roman"/>
                <w:lang w:val="sr-Cyrl-RS"/>
              </w:rPr>
            </w:pPr>
            <w:r w:rsidRPr="003672B0">
              <w:rPr>
                <w:rFonts w:eastAsia="Times New Roman"/>
                <w:lang w:val="sr-Cyrl-RS"/>
              </w:rPr>
              <w:t>2022/23</w:t>
            </w:r>
          </w:p>
        </w:tc>
        <w:tc>
          <w:tcPr>
            <w:tcW w:w="1631" w:type="dxa"/>
            <w:noWrap/>
            <w:hideMark/>
          </w:tcPr>
          <w:p w14:paraId="35A6020A" w14:textId="77777777" w:rsidR="0089186A" w:rsidRPr="003672B0" w:rsidRDefault="0089186A" w:rsidP="00042CE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9.60</w:t>
            </w:r>
          </w:p>
        </w:tc>
      </w:tr>
      <w:tr w:rsidR="007329B4" w:rsidRPr="003672B0" w14:paraId="0A87998A" w14:textId="77777777" w:rsidTr="00042CEE">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666" w:type="dxa"/>
            <w:noWrap/>
            <w:hideMark/>
          </w:tcPr>
          <w:p w14:paraId="392F8ABD" w14:textId="77777777" w:rsidR="0089186A" w:rsidRPr="003672B0" w:rsidRDefault="0089186A" w:rsidP="00042CEE">
            <w:pPr>
              <w:spacing w:after="0" w:line="240" w:lineRule="auto"/>
              <w:jc w:val="center"/>
              <w:rPr>
                <w:rFonts w:eastAsia="Times New Roman"/>
                <w:lang w:val="sr-Cyrl-RS"/>
              </w:rPr>
            </w:pPr>
            <w:r w:rsidRPr="003672B0">
              <w:rPr>
                <w:rFonts w:eastAsia="Times New Roman"/>
                <w:lang w:val="sr-Cyrl-RS"/>
              </w:rPr>
              <w:t>2023/24</w:t>
            </w:r>
          </w:p>
        </w:tc>
        <w:tc>
          <w:tcPr>
            <w:tcW w:w="1631" w:type="dxa"/>
            <w:noWrap/>
            <w:hideMark/>
          </w:tcPr>
          <w:p w14:paraId="6FEA4C8C" w14:textId="77777777" w:rsidR="0089186A" w:rsidRPr="003672B0" w:rsidRDefault="0089186A" w:rsidP="00042CE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9.71</w:t>
            </w:r>
          </w:p>
        </w:tc>
      </w:tr>
      <w:tr w:rsidR="007329B4" w:rsidRPr="003672B0" w14:paraId="27DE059B" w14:textId="77777777" w:rsidTr="00042CEE">
        <w:trPr>
          <w:trHeight w:val="288"/>
          <w:jc w:val="center"/>
        </w:trPr>
        <w:tc>
          <w:tcPr>
            <w:cnfStyle w:val="001000000000" w:firstRow="0" w:lastRow="0" w:firstColumn="1" w:lastColumn="0" w:oddVBand="0" w:evenVBand="0" w:oddHBand="0" w:evenHBand="0" w:firstRowFirstColumn="0" w:firstRowLastColumn="0" w:lastRowFirstColumn="0" w:lastRowLastColumn="0"/>
            <w:tcW w:w="1666" w:type="dxa"/>
            <w:noWrap/>
            <w:hideMark/>
          </w:tcPr>
          <w:p w14:paraId="0F19EE38" w14:textId="77777777" w:rsidR="0089186A" w:rsidRPr="003672B0" w:rsidRDefault="0089186A" w:rsidP="00042CEE">
            <w:pPr>
              <w:spacing w:after="0" w:line="240" w:lineRule="auto"/>
              <w:jc w:val="center"/>
              <w:rPr>
                <w:rFonts w:eastAsia="Times New Roman"/>
                <w:lang w:val="sr-Cyrl-RS"/>
              </w:rPr>
            </w:pPr>
            <w:r w:rsidRPr="003672B0">
              <w:rPr>
                <w:rFonts w:eastAsia="Times New Roman"/>
                <w:lang w:val="sr-Cyrl-RS"/>
              </w:rPr>
              <w:t>2024/25</w:t>
            </w:r>
          </w:p>
        </w:tc>
        <w:tc>
          <w:tcPr>
            <w:tcW w:w="1631" w:type="dxa"/>
            <w:noWrap/>
            <w:hideMark/>
          </w:tcPr>
          <w:p w14:paraId="70D49ED3" w14:textId="77777777" w:rsidR="0089186A" w:rsidRPr="003672B0" w:rsidRDefault="0089186A" w:rsidP="00042CE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9.64</w:t>
            </w:r>
          </w:p>
        </w:tc>
      </w:tr>
      <w:bookmarkEnd w:id="119"/>
    </w:tbl>
    <w:p w14:paraId="0B89D604" w14:textId="77777777" w:rsidR="0089186A" w:rsidRPr="003672B0" w:rsidRDefault="0089186A" w:rsidP="00042CEE">
      <w:pPr>
        <w:spacing w:after="0" w:line="240" w:lineRule="auto"/>
        <w:jc w:val="center"/>
        <w:rPr>
          <w:lang w:val="sr-Cyrl-RS"/>
        </w:rPr>
      </w:pPr>
    </w:p>
    <w:p w14:paraId="53FAAC5A" w14:textId="77777777" w:rsidR="00042CEE" w:rsidRPr="003672B0" w:rsidRDefault="00042CEE" w:rsidP="004B563F">
      <w:pPr>
        <w:suppressAutoHyphens w:val="0"/>
        <w:spacing w:after="0" w:line="240" w:lineRule="auto"/>
        <w:jc w:val="center"/>
        <w:rPr>
          <w:i/>
          <w:iCs/>
          <w:lang w:val="sr-Cyrl-RS"/>
        </w:rPr>
      </w:pPr>
    </w:p>
    <w:p w14:paraId="41E40E9A" w14:textId="4593D90D" w:rsidR="0089186A" w:rsidRPr="003672B0" w:rsidRDefault="0089186A" w:rsidP="004B563F">
      <w:pPr>
        <w:suppressAutoHyphens w:val="0"/>
        <w:spacing w:after="0" w:line="240" w:lineRule="auto"/>
        <w:jc w:val="center"/>
        <w:rPr>
          <w:i/>
          <w:iCs/>
          <w:lang w:val="sr-Cyrl-RS"/>
        </w:rPr>
      </w:pPr>
      <w:r w:rsidRPr="003672B0">
        <w:rPr>
          <w:i/>
          <w:iCs/>
          <w:lang w:val="sr-Cyrl-RS"/>
        </w:rPr>
        <w:t>Дипломирани васпитач</w:t>
      </w:r>
    </w:p>
    <w:p w14:paraId="6510F7CB" w14:textId="77777777" w:rsidR="0089186A" w:rsidRPr="003672B0" w:rsidRDefault="0089186A" w:rsidP="00A03BB2">
      <w:pPr>
        <w:spacing w:after="0" w:line="240" w:lineRule="auto"/>
        <w:jc w:val="center"/>
        <w:rPr>
          <w:i/>
          <w:iCs/>
          <w:lang w:val="sr-Cyrl-RS"/>
        </w:rPr>
      </w:pPr>
    </w:p>
    <w:p w14:paraId="56FF1C62" w14:textId="263CDF1B" w:rsidR="0089186A" w:rsidRPr="003672B0" w:rsidRDefault="002F3881" w:rsidP="00212AE0">
      <w:pPr>
        <w:spacing w:after="0" w:line="240" w:lineRule="auto"/>
        <w:jc w:val="center"/>
        <w:rPr>
          <w:i/>
          <w:iCs/>
          <w:lang w:val="sr-Cyrl-RS"/>
        </w:rPr>
      </w:pPr>
      <w:r w:rsidRPr="003672B0">
        <w:rPr>
          <w:noProof/>
          <w:lang w:val="sr-Cyrl-RS"/>
        </w:rPr>
        <w:drawing>
          <wp:inline distT="0" distB="0" distL="0" distR="0" wp14:anchorId="57F5267A" wp14:editId="5D692853">
            <wp:extent cx="4577715" cy="2746375"/>
            <wp:effectExtent l="0" t="0" r="0" b="0"/>
            <wp:docPr id="15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p>
    <w:p w14:paraId="0CD7A9C2" w14:textId="77777777" w:rsidR="0089186A" w:rsidRPr="003672B0" w:rsidRDefault="0089186A" w:rsidP="00A03BB2">
      <w:pPr>
        <w:spacing w:after="0" w:line="240" w:lineRule="auto"/>
        <w:jc w:val="center"/>
        <w:rPr>
          <w:i/>
          <w:iCs/>
          <w:lang w:val="sr-Cyrl-RS"/>
        </w:rPr>
      </w:pPr>
    </w:p>
    <w:tbl>
      <w:tblPr>
        <w:tblStyle w:val="ListTable4-Accent1"/>
        <w:tblW w:w="3422" w:type="dxa"/>
        <w:jc w:val="center"/>
        <w:tblLayout w:type="fixed"/>
        <w:tblLook w:val="04A0" w:firstRow="1" w:lastRow="0" w:firstColumn="1" w:lastColumn="0" w:noHBand="0" w:noVBand="1"/>
      </w:tblPr>
      <w:tblGrid>
        <w:gridCol w:w="1729"/>
        <w:gridCol w:w="1693"/>
      </w:tblGrid>
      <w:tr w:rsidR="00B7026D" w:rsidRPr="003672B0" w14:paraId="2CC1CD9F" w14:textId="77777777" w:rsidTr="00042CEE">
        <w:trPr>
          <w:cnfStyle w:val="100000000000" w:firstRow="1" w:lastRow="0" w:firstColumn="0" w:lastColumn="0" w:oddVBand="0" w:evenVBand="0" w:oddHBand="0" w:evenHBand="0" w:firstRowFirstColumn="0" w:firstRowLastColumn="0" w:lastRowFirstColumn="0" w:lastRowLastColumn="0"/>
          <w:trHeight w:val="206"/>
          <w:jc w:val="center"/>
        </w:trPr>
        <w:tc>
          <w:tcPr>
            <w:cnfStyle w:val="001000000000" w:firstRow="0" w:lastRow="0" w:firstColumn="1" w:lastColumn="0" w:oddVBand="0" w:evenVBand="0" w:oddHBand="0" w:evenHBand="0" w:firstRowFirstColumn="0" w:firstRowLastColumn="0" w:lastRowFirstColumn="0" w:lastRowLastColumn="0"/>
            <w:tcW w:w="3422" w:type="dxa"/>
            <w:gridSpan w:val="2"/>
            <w:noWrap/>
            <w:vAlign w:val="center"/>
          </w:tcPr>
          <w:p w14:paraId="7495AAAE" w14:textId="69A72C24" w:rsidR="00B7026D" w:rsidRPr="003672B0" w:rsidRDefault="00B7026D" w:rsidP="00042CEE">
            <w:pPr>
              <w:spacing w:after="0" w:line="240" w:lineRule="auto"/>
              <w:jc w:val="center"/>
              <w:rPr>
                <w:rFonts w:eastAsia="Times New Roman"/>
                <w:lang w:val="sr-Cyrl-RS"/>
              </w:rPr>
            </w:pPr>
            <w:r w:rsidRPr="003672B0">
              <w:rPr>
                <w:lang w:val="sr-Cyrl-RS"/>
              </w:rPr>
              <w:t>Дипломирани васпитач</w:t>
            </w:r>
          </w:p>
        </w:tc>
      </w:tr>
      <w:tr w:rsidR="007329B4" w:rsidRPr="003672B0" w14:paraId="10347033" w14:textId="77777777" w:rsidTr="00042CEE">
        <w:trPr>
          <w:cnfStyle w:val="000000100000" w:firstRow="0" w:lastRow="0" w:firstColumn="0" w:lastColumn="0" w:oddVBand="0" w:evenVBand="0" w:oddHBand="1" w:evenHBand="0" w:firstRowFirstColumn="0" w:firstRowLastColumn="0" w:lastRowFirstColumn="0" w:lastRowLastColumn="0"/>
          <w:trHeight w:val="206"/>
          <w:jc w:val="center"/>
        </w:trPr>
        <w:tc>
          <w:tcPr>
            <w:cnfStyle w:val="001000000000" w:firstRow="0" w:lastRow="0" w:firstColumn="1" w:lastColumn="0" w:oddVBand="0" w:evenVBand="0" w:oddHBand="0" w:evenHBand="0" w:firstRowFirstColumn="0" w:firstRowLastColumn="0" w:lastRowFirstColumn="0" w:lastRowLastColumn="0"/>
            <w:tcW w:w="1729" w:type="dxa"/>
            <w:noWrap/>
            <w:hideMark/>
          </w:tcPr>
          <w:p w14:paraId="4898410E" w14:textId="77777777" w:rsidR="0089186A" w:rsidRPr="003672B0" w:rsidRDefault="0089186A" w:rsidP="00042CEE">
            <w:pPr>
              <w:spacing w:after="0" w:line="240" w:lineRule="auto"/>
              <w:jc w:val="center"/>
              <w:rPr>
                <w:rFonts w:eastAsia="Times New Roman"/>
                <w:lang w:val="sr-Cyrl-RS"/>
              </w:rPr>
            </w:pPr>
            <w:r w:rsidRPr="003672B0">
              <w:rPr>
                <w:rFonts w:eastAsia="Times New Roman"/>
                <w:lang w:val="sr-Cyrl-RS"/>
              </w:rPr>
              <w:t>2021/22</w:t>
            </w:r>
          </w:p>
        </w:tc>
        <w:tc>
          <w:tcPr>
            <w:tcW w:w="1693" w:type="dxa"/>
            <w:noWrap/>
            <w:hideMark/>
          </w:tcPr>
          <w:p w14:paraId="14049E2A" w14:textId="77777777" w:rsidR="0089186A" w:rsidRPr="003672B0" w:rsidRDefault="0089186A" w:rsidP="00042CE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9.57</w:t>
            </w:r>
          </w:p>
        </w:tc>
      </w:tr>
      <w:tr w:rsidR="007329B4" w:rsidRPr="003672B0" w14:paraId="6576024B" w14:textId="77777777" w:rsidTr="00042CEE">
        <w:trPr>
          <w:trHeight w:val="206"/>
          <w:jc w:val="center"/>
        </w:trPr>
        <w:tc>
          <w:tcPr>
            <w:cnfStyle w:val="001000000000" w:firstRow="0" w:lastRow="0" w:firstColumn="1" w:lastColumn="0" w:oddVBand="0" w:evenVBand="0" w:oddHBand="0" w:evenHBand="0" w:firstRowFirstColumn="0" w:firstRowLastColumn="0" w:lastRowFirstColumn="0" w:lastRowLastColumn="0"/>
            <w:tcW w:w="1729" w:type="dxa"/>
            <w:noWrap/>
            <w:hideMark/>
          </w:tcPr>
          <w:p w14:paraId="46C11E2F" w14:textId="77777777" w:rsidR="0089186A" w:rsidRPr="003672B0" w:rsidRDefault="0089186A" w:rsidP="00042CEE">
            <w:pPr>
              <w:spacing w:after="0" w:line="240" w:lineRule="auto"/>
              <w:jc w:val="center"/>
              <w:rPr>
                <w:rFonts w:eastAsia="Times New Roman"/>
                <w:lang w:val="sr-Cyrl-RS"/>
              </w:rPr>
            </w:pPr>
            <w:r w:rsidRPr="003672B0">
              <w:rPr>
                <w:rFonts w:eastAsia="Times New Roman"/>
                <w:lang w:val="sr-Cyrl-RS"/>
              </w:rPr>
              <w:t>2022/23</w:t>
            </w:r>
          </w:p>
        </w:tc>
        <w:tc>
          <w:tcPr>
            <w:tcW w:w="1693" w:type="dxa"/>
            <w:noWrap/>
            <w:hideMark/>
          </w:tcPr>
          <w:p w14:paraId="79AFB9C0" w14:textId="77777777" w:rsidR="0089186A" w:rsidRPr="003672B0" w:rsidRDefault="0089186A" w:rsidP="00042CE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9.46</w:t>
            </w:r>
          </w:p>
        </w:tc>
      </w:tr>
      <w:tr w:rsidR="007329B4" w:rsidRPr="003672B0" w14:paraId="7622E020" w14:textId="77777777" w:rsidTr="00042CEE">
        <w:trPr>
          <w:cnfStyle w:val="000000100000" w:firstRow="0" w:lastRow="0" w:firstColumn="0" w:lastColumn="0" w:oddVBand="0" w:evenVBand="0" w:oddHBand="1" w:evenHBand="0" w:firstRowFirstColumn="0" w:firstRowLastColumn="0" w:lastRowFirstColumn="0" w:lastRowLastColumn="0"/>
          <w:trHeight w:val="206"/>
          <w:jc w:val="center"/>
        </w:trPr>
        <w:tc>
          <w:tcPr>
            <w:cnfStyle w:val="001000000000" w:firstRow="0" w:lastRow="0" w:firstColumn="1" w:lastColumn="0" w:oddVBand="0" w:evenVBand="0" w:oddHBand="0" w:evenHBand="0" w:firstRowFirstColumn="0" w:firstRowLastColumn="0" w:lastRowFirstColumn="0" w:lastRowLastColumn="0"/>
            <w:tcW w:w="1729" w:type="dxa"/>
            <w:noWrap/>
            <w:hideMark/>
          </w:tcPr>
          <w:p w14:paraId="7B42E7B6" w14:textId="77777777" w:rsidR="0089186A" w:rsidRPr="003672B0" w:rsidRDefault="0089186A" w:rsidP="00042CEE">
            <w:pPr>
              <w:spacing w:after="0" w:line="240" w:lineRule="auto"/>
              <w:jc w:val="center"/>
              <w:rPr>
                <w:rFonts w:eastAsia="Times New Roman"/>
                <w:lang w:val="sr-Cyrl-RS"/>
              </w:rPr>
            </w:pPr>
            <w:r w:rsidRPr="003672B0">
              <w:rPr>
                <w:rFonts w:eastAsia="Times New Roman"/>
                <w:lang w:val="sr-Cyrl-RS"/>
              </w:rPr>
              <w:t>2023/24</w:t>
            </w:r>
          </w:p>
        </w:tc>
        <w:tc>
          <w:tcPr>
            <w:tcW w:w="1693" w:type="dxa"/>
            <w:noWrap/>
            <w:hideMark/>
          </w:tcPr>
          <w:p w14:paraId="50C0239B" w14:textId="77777777" w:rsidR="0089186A" w:rsidRPr="003672B0" w:rsidRDefault="0089186A" w:rsidP="00042CE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9.62</w:t>
            </w:r>
          </w:p>
        </w:tc>
      </w:tr>
      <w:tr w:rsidR="007329B4" w:rsidRPr="003672B0" w14:paraId="27605BDC" w14:textId="77777777" w:rsidTr="00042CEE">
        <w:trPr>
          <w:trHeight w:val="206"/>
          <w:jc w:val="center"/>
        </w:trPr>
        <w:tc>
          <w:tcPr>
            <w:cnfStyle w:val="001000000000" w:firstRow="0" w:lastRow="0" w:firstColumn="1" w:lastColumn="0" w:oddVBand="0" w:evenVBand="0" w:oddHBand="0" w:evenHBand="0" w:firstRowFirstColumn="0" w:firstRowLastColumn="0" w:lastRowFirstColumn="0" w:lastRowLastColumn="0"/>
            <w:tcW w:w="1729" w:type="dxa"/>
            <w:noWrap/>
            <w:hideMark/>
          </w:tcPr>
          <w:p w14:paraId="32FD1E44" w14:textId="77777777" w:rsidR="0089186A" w:rsidRPr="003672B0" w:rsidRDefault="0089186A" w:rsidP="00042CEE">
            <w:pPr>
              <w:spacing w:after="0" w:line="240" w:lineRule="auto"/>
              <w:jc w:val="center"/>
              <w:rPr>
                <w:rFonts w:eastAsia="Times New Roman"/>
                <w:lang w:val="sr-Cyrl-RS"/>
              </w:rPr>
            </w:pPr>
            <w:r w:rsidRPr="003672B0">
              <w:rPr>
                <w:rFonts w:eastAsia="Times New Roman"/>
                <w:lang w:val="sr-Cyrl-RS"/>
              </w:rPr>
              <w:t>2024/25</w:t>
            </w:r>
          </w:p>
        </w:tc>
        <w:tc>
          <w:tcPr>
            <w:tcW w:w="1693" w:type="dxa"/>
            <w:noWrap/>
            <w:hideMark/>
          </w:tcPr>
          <w:p w14:paraId="337EED3F" w14:textId="77777777" w:rsidR="0089186A" w:rsidRPr="003672B0" w:rsidRDefault="0089186A" w:rsidP="00042CE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9.67</w:t>
            </w:r>
          </w:p>
        </w:tc>
      </w:tr>
    </w:tbl>
    <w:p w14:paraId="36B0D5D2" w14:textId="77777777" w:rsidR="0089186A" w:rsidRPr="003672B0" w:rsidRDefault="0089186A" w:rsidP="0062210D">
      <w:pPr>
        <w:spacing w:after="0" w:line="240" w:lineRule="auto"/>
        <w:rPr>
          <w:i/>
          <w:iCs/>
          <w:lang w:val="sr-Cyrl-RS"/>
        </w:rPr>
      </w:pPr>
    </w:p>
    <w:p w14:paraId="3907BD65" w14:textId="77777777" w:rsidR="0089186A" w:rsidRPr="003672B0" w:rsidRDefault="0089186A" w:rsidP="00A03BB2">
      <w:pPr>
        <w:spacing w:after="0" w:line="240" w:lineRule="auto"/>
        <w:jc w:val="center"/>
        <w:rPr>
          <w:lang w:val="sr-Cyrl-RS"/>
        </w:rPr>
      </w:pPr>
    </w:p>
    <w:p w14:paraId="7E5330EF" w14:textId="77777777" w:rsidR="004B563F" w:rsidRPr="003672B0" w:rsidRDefault="004B563F" w:rsidP="00A03BB2">
      <w:pPr>
        <w:spacing w:after="0" w:line="240" w:lineRule="auto"/>
        <w:jc w:val="center"/>
        <w:rPr>
          <w:lang w:val="sr-Cyrl-RS"/>
        </w:rPr>
      </w:pPr>
    </w:p>
    <w:p w14:paraId="78F998F0" w14:textId="77777777" w:rsidR="0089186A" w:rsidRPr="003672B0" w:rsidRDefault="0089186A" w:rsidP="00A03BB2">
      <w:pPr>
        <w:spacing w:after="0" w:line="240" w:lineRule="auto"/>
        <w:jc w:val="center"/>
        <w:rPr>
          <w:i/>
          <w:iCs/>
          <w:lang w:val="sr-Cyrl-RS"/>
        </w:rPr>
      </w:pPr>
      <w:r w:rsidRPr="003672B0">
        <w:rPr>
          <w:i/>
          <w:iCs/>
          <w:lang w:val="sr-Cyrl-RS"/>
        </w:rPr>
        <w:t>Дипломирани библиотекар</w:t>
      </w:r>
    </w:p>
    <w:p w14:paraId="6B4F6F2C" w14:textId="77777777" w:rsidR="0089186A" w:rsidRPr="003672B0" w:rsidRDefault="0089186A" w:rsidP="00A03BB2">
      <w:pPr>
        <w:spacing w:after="0" w:line="240" w:lineRule="auto"/>
        <w:jc w:val="center"/>
        <w:rPr>
          <w:i/>
          <w:iCs/>
          <w:lang w:val="sr-Cyrl-RS"/>
        </w:rPr>
      </w:pPr>
    </w:p>
    <w:p w14:paraId="6168D4EE" w14:textId="0B6F9CB7" w:rsidR="0089186A" w:rsidRPr="003672B0" w:rsidRDefault="002F3881" w:rsidP="00A03BB2">
      <w:pPr>
        <w:spacing w:after="0" w:line="240" w:lineRule="auto"/>
        <w:jc w:val="center"/>
        <w:rPr>
          <w:i/>
          <w:iCs/>
          <w:lang w:val="sr-Cyrl-RS"/>
        </w:rPr>
      </w:pPr>
      <w:r w:rsidRPr="003672B0">
        <w:rPr>
          <w:noProof/>
          <w:lang w:val="sr-Cyrl-RS"/>
        </w:rPr>
        <w:drawing>
          <wp:inline distT="0" distB="0" distL="0" distR="0" wp14:anchorId="72D1F4A7" wp14:editId="41C05AFE">
            <wp:extent cx="4544695" cy="2746375"/>
            <wp:effectExtent l="0" t="0" r="0" b="0"/>
            <wp:docPr id="15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p>
    <w:p w14:paraId="5DD2AC3A" w14:textId="77777777" w:rsidR="00B7026D" w:rsidRPr="003672B0" w:rsidRDefault="00B7026D" w:rsidP="00A03BB2">
      <w:pPr>
        <w:spacing w:after="0" w:line="240" w:lineRule="auto"/>
        <w:jc w:val="center"/>
        <w:rPr>
          <w:i/>
          <w:iCs/>
          <w:lang w:val="sr-Cyrl-RS"/>
        </w:rPr>
      </w:pPr>
    </w:p>
    <w:tbl>
      <w:tblPr>
        <w:tblStyle w:val="ListTable4-Accent1"/>
        <w:tblW w:w="3523" w:type="dxa"/>
        <w:jc w:val="center"/>
        <w:tblLayout w:type="fixed"/>
        <w:tblLook w:val="04A0" w:firstRow="1" w:lastRow="0" w:firstColumn="1" w:lastColumn="0" w:noHBand="0" w:noVBand="1"/>
      </w:tblPr>
      <w:tblGrid>
        <w:gridCol w:w="1780"/>
        <w:gridCol w:w="1743"/>
      </w:tblGrid>
      <w:tr w:rsidR="00B7026D" w:rsidRPr="003672B0" w14:paraId="410044E4" w14:textId="77777777" w:rsidTr="00042CEE">
        <w:trPr>
          <w:cnfStyle w:val="100000000000" w:firstRow="1" w:lastRow="0" w:firstColumn="0" w:lastColumn="0" w:oddVBand="0" w:evenVBand="0" w:oddHBand="0" w:evenHBand="0" w:firstRowFirstColumn="0" w:firstRowLastColumn="0" w:lastRowFirstColumn="0" w:lastRowLastColumn="0"/>
          <w:trHeight w:val="238"/>
          <w:jc w:val="center"/>
        </w:trPr>
        <w:tc>
          <w:tcPr>
            <w:cnfStyle w:val="001000000000" w:firstRow="0" w:lastRow="0" w:firstColumn="1" w:lastColumn="0" w:oddVBand="0" w:evenVBand="0" w:oddHBand="0" w:evenHBand="0" w:firstRowFirstColumn="0" w:firstRowLastColumn="0" w:lastRowFirstColumn="0" w:lastRowLastColumn="0"/>
            <w:tcW w:w="3523" w:type="dxa"/>
            <w:gridSpan w:val="2"/>
            <w:noWrap/>
          </w:tcPr>
          <w:p w14:paraId="23E27070" w14:textId="6C26EB5A" w:rsidR="00B7026D" w:rsidRPr="003672B0" w:rsidRDefault="00B7026D" w:rsidP="00042CEE">
            <w:pPr>
              <w:spacing w:after="0" w:line="240" w:lineRule="auto"/>
              <w:jc w:val="center"/>
              <w:rPr>
                <w:rFonts w:eastAsia="Times New Roman"/>
                <w:lang w:val="sr-Cyrl-RS"/>
              </w:rPr>
            </w:pPr>
            <w:r w:rsidRPr="003672B0">
              <w:rPr>
                <w:rFonts w:eastAsia="Times New Roman"/>
                <w:lang w:val="sr-Cyrl-RS"/>
              </w:rPr>
              <w:t>Дипломирани библиотекар</w:t>
            </w:r>
          </w:p>
        </w:tc>
      </w:tr>
      <w:tr w:rsidR="007329B4" w:rsidRPr="003672B0" w14:paraId="568B1B19" w14:textId="77777777" w:rsidTr="00042CEE">
        <w:trPr>
          <w:cnfStyle w:val="000000100000" w:firstRow="0" w:lastRow="0" w:firstColumn="0" w:lastColumn="0" w:oddVBand="0" w:evenVBand="0" w:oddHBand="1" w:evenHBand="0" w:firstRowFirstColumn="0" w:firstRowLastColumn="0" w:lastRowFirstColumn="0" w:lastRowLastColumn="0"/>
          <w:trHeight w:val="238"/>
          <w:jc w:val="center"/>
        </w:trPr>
        <w:tc>
          <w:tcPr>
            <w:cnfStyle w:val="001000000000" w:firstRow="0" w:lastRow="0" w:firstColumn="1" w:lastColumn="0" w:oddVBand="0" w:evenVBand="0" w:oddHBand="0" w:evenHBand="0" w:firstRowFirstColumn="0" w:firstRowLastColumn="0" w:lastRowFirstColumn="0" w:lastRowLastColumn="0"/>
            <w:tcW w:w="1780" w:type="dxa"/>
            <w:noWrap/>
            <w:hideMark/>
          </w:tcPr>
          <w:p w14:paraId="0DBDA8AC" w14:textId="77777777" w:rsidR="0089186A" w:rsidRPr="003672B0" w:rsidRDefault="0089186A" w:rsidP="00042CEE">
            <w:pPr>
              <w:spacing w:after="0" w:line="240" w:lineRule="auto"/>
              <w:jc w:val="center"/>
              <w:rPr>
                <w:rFonts w:eastAsia="Times New Roman"/>
                <w:lang w:val="sr-Cyrl-RS"/>
              </w:rPr>
            </w:pPr>
            <w:r w:rsidRPr="003672B0">
              <w:rPr>
                <w:rFonts w:eastAsia="Times New Roman"/>
                <w:lang w:val="sr-Cyrl-RS"/>
              </w:rPr>
              <w:t>2021/22</w:t>
            </w:r>
          </w:p>
        </w:tc>
        <w:tc>
          <w:tcPr>
            <w:tcW w:w="1743" w:type="dxa"/>
            <w:noWrap/>
            <w:hideMark/>
          </w:tcPr>
          <w:p w14:paraId="3FFC8BC7" w14:textId="77777777" w:rsidR="0089186A" w:rsidRPr="003672B0" w:rsidRDefault="0089186A" w:rsidP="00042CE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9.67</w:t>
            </w:r>
          </w:p>
        </w:tc>
      </w:tr>
      <w:tr w:rsidR="007329B4" w:rsidRPr="003672B0" w14:paraId="23D297E0" w14:textId="77777777" w:rsidTr="00042CEE">
        <w:trPr>
          <w:trHeight w:val="238"/>
          <w:jc w:val="center"/>
        </w:trPr>
        <w:tc>
          <w:tcPr>
            <w:cnfStyle w:val="001000000000" w:firstRow="0" w:lastRow="0" w:firstColumn="1" w:lastColumn="0" w:oddVBand="0" w:evenVBand="0" w:oddHBand="0" w:evenHBand="0" w:firstRowFirstColumn="0" w:firstRowLastColumn="0" w:lastRowFirstColumn="0" w:lastRowLastColumn="0"/>
            <w:tcW w:w="1780" w:type="dxa"/>
            <w:noWrap/>
            <w:hideMark/>
          </w:tcPr>
          <w:p w14:paraId="319B64B3" w14:textId="77777777" w:rsidR="0089186A" w:rsidRPr="003672B0" w:rsidRDefault="0089186A" w:rsidP="00042CEE">
            <w:pPr>
              <w:spacing w:after="0" w:line="240" w:lineRule="auto"/>
              <w:jc w:val="center"/>
              <w:rPr>
                <w:rFonts w:eastAsia="Times New Roman"/>
                <w:lang w:val="sr-Cyrl-RS"/>
              </w:rPr>
            </w:pPr>
            <w:r w:rsidRPr="003672B0">
              <w:rPr>
                <w:rFonts w:eastAsia="Times New Roman"/>
                <w:lang w:val="sr-Cyrl-RS"/>
              </w:rPr>
              <w:t>2022/23</w:t>
            </w:r>
          </w:p>
        </w:tc>
        <w:tc>
          <w:tcPr>
            <w:tcW w:w="1743" w:type="dxa"/>
            <w:noWrap/>
            <w:hideMark/>
          </w:tcPr>
          <w:p w14:paraId="3172FFF8" w14:textId="77777777" w:rsidR="0089186A" w:rsidRPr="003672B0" w:rsidRDefault="0089186A" w:rsidP="00042CE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9.68</w:t>
            </w:r>
          </w:p>
        </w:tc>
      </w:tr>
      <w:tr w:rsidR="007329B4" w:rsidRPr="003672B0" w14:paraId="4FC73D83" w14:textId="77777777" w:rsidTr="00042CEE">
        <w:trPr>
          <w:cnfStyle w:val="000000100000" w:firstRow="0" w:lastRow="0" w:firstColumn="0" w:lastColumn="0" w:oddVBand="0" w:evenVBand="0" w:oddHBand="1" w:evenHBand="0" w:firstRowFirstColumn="0" w:firstRowLastColumn="0" w:lastRowFirstColumn="0" w:lastRowLastColumn="0"/>
          <w:trHeight w:val="238"/>
          <w:jc w:val="center"/>
        </w:trPr>
        <w:tc>
          <w:tcPr>
            <w:cnfStyle w:val="001000000000" w:firstRow="0" w:lastRow="0" w:firstColumn="1" w:lastColumn="0" w:oddVBand="0" w:evenVBand="0" w:oddHBand="0" w:evenHBand="0" w:firstRowFirstColumn="0" w:firstRowLastColumn="0" w:lastRowFirstColumn="0" w:lastRowLastColumn="0"/>
            <w:tcW w:w="1780" w:type="dxa"/>
            <w:noWrap/>
            <w:hideMark/>
          </w:tcPr>
          <w:p w14:paraId="61192A7D" w14:textId="77777777" w:rsidR="0089186A" w:rsidRPr="003672B0" w:rsidRDefault="0089186A" w:rsidP="00042CEE">
            <w:pPr>
              <w:spacing w:after="0" w:line="240" w:lineRule="auto"/>
              <w:jc w:val="center"/>
              <w:rPr>
                <w:rFonts w:eastAsia="Times New Roman"/>
                <w:lang w:val="sr-Cyrl-RS"/>
              </w:rPr>
            </w:pPr>
            <w:r w:rsidRPr="003672B0">
              <w:rPr>
                <w:rFonts w:eastAsia="Times New Roman"/>
                <w:lang w:val="sr-Cyrl-RS"/>
              </w:rPr>
              <w:t>2023/24</w:t>
            </w:r>
          </w:p>
        </w:tc>
        <w:tc>
          <w:tcPr>
            <w:tcW w:w="1743" w:type="dxa"/>
            <w:noWrap/>
            <w:hideMark/>
          </w:tcPr>
          <w:p w14:paraId="1D7FED81" w14:textId="77777777" w:rsidR="0089186A" w:rsidRPr="003672B0" w:rsidRDefault="0089186A" w:rsidP="00042CE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9.72</w:t>
            </w:r>
          </w:p>
        </w:tc>
      </w:tr>
      <w:tr w:rsidR="007329B4" w:rsidRPr="003672B0" w14:paraId="5DE7A68A" w14:textId="77777777" w:rsidTr="00042CEE">
        <w:trPr>
          <w:trHeight w:val="238"/>
          <w:jc w:val="center"/>
        </w:trPr>
        <w:tc>
          <w:tcPr>
            <w:cnfStyle w:val="001000000000" w:firstRow="0" w:lastRow="0" w:firstColumn="1" w:lastColumn="0" w:oddVBand="0" w:evenVBand="0" w:oddHBand="0" w:evenHBand="0" w:firstRowFirstColumn="0" w:firstRowLastColumn="0" w:lastRowFirstColumn="0" w:lastRowLastColumn="0"/>
            <w:tcW w:w="1780" w:type="dxa"/>
            <w:noWrap/>
            <w:hideMark/>
          </w:tcPr>
          <w:p w14:paraId="298FA7A7" w14:textId="77777777" w:rsidR="0089186A" w:rsidRPr="003672B0" w:rsidRDefault="0089186A" w:rsidP="00042CEE">
            <w:pPr>
              <w:spacing w:after="0" w:line="240" w:lineRule="auto"/>
              <w:jc w:val="center"/>
              <w:rPr>
                <w:rFonts w:eastAsia="Times New Roman"/>
                <w:lang w:val="sr-Cyrl-RS"/>
              </w:rPr>
            </w:pPr>
            <w:r w:rsidRPr="003672B0">
              <w:rPr>
                <w:rFonts w:eastAsia="Times New Roman"/>
                <w:lang w:val="sr-Cyrl-RS"/>
              </w:rPr>
              <w:t>2024/25</w:t>
            </w:r>
          </w:p>
        </w:tc>
        <w:tc>
          <w:tcPr>
            <w:tcW w:w="1743" w:type="dxa"/>
            <w:noWrap/>
            <w:hideMark/>
          </w:tcPr>
          <w:p w14:paraId="071F7C13" w14:textId="77777777" w:rsidR="0089186A" w:rsidRPr="003672B0" w:rsidRDefault="0089186A" w:rsidP="00042CE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9.78</w:t>
            </w:r>
          </w:p>
        </w:tc>
      </w:tr>
    </w:tbl>
    <w:p w14:paraId="1AECDA78" w14:textId="77777777" w:rsidR="0089186A" w:rsidRPr="003672B0" w:rsidRDefault="0089186A" w:rsidP="00A03BB2">
      <w:pPr>
        <w:spacing w:after="0" w:line="240" w:lineRule="auto"/>
        <w:jc w:val="center"/>
        <w:rPr>
          <w:i/>
          <w:iCs/>
          <w:lang w:val="sr-Cyrl-RS"/>
        </w:rPr>
      </w:pPr>
    </w:p>
    <w:p w14:paraId="0B85FB5F" w14:textId="77777777" w:rsidR="0089186A" w:rsidRPr="003672B0" w:rsidRDefault="0089186A" w:rsidP="00A03BB2">
      <w:pPr>
        <w:spacing w:after="0" w:line="240" w:lineRule="auto"/>
        <w:jc w:val="center"/>
        <w:rPr>
          <w:i/>
          <w:iCs/>
          <w:lang w:val="sr-Cyrl-RS"/>
        </w:rPr>
      </w:pPr>
    </w:p>
    <w:p w14:paraId="2576D684" w14:textId="77777777" w:rsidR="00B7026D" w:rsidRPr="003672B0" w:rsidRDefault="00B7026D" w:rsidP="00B7026D">
      <w:pPr>
        <w:spacing w:after="0" w:line="240" w:lineRule="auto"/>
        <w:jc w:val="center"/>
        <w:rPr>
          <w:i/>
          <w:iCs/>
          <w:lang w:val="sr-Cyrl-RS"/>
        </w:rPr>
      </w:pPr>
      <w:r w:rsidRPr="003672B0">
        <w:rPr>
          <w:i/>
          <w:iCs/>
          <w:lang w:val="sr-Cyrl-RS"/>
        </w:rPr>
        <w:t>Дигитално образовање / Дипломирани  дизајнер медија у образовању</w:t>
      </w:r>
    </w:p>
    <w:p w14:paraId="5D5F0C9A" w14:textId="77777777" w:rsidR="004B563F" w:rsidRPr="003672B0" w:rsidRDefault="004B563F" w:rsidP="00B7026D">
      <w:pPr>
        <w:spacing w:after="0" w:line="240" w:lineRule="auto"/>
        <w:jc w:val="center"/>
        <w:rPr>
          <w:i/>
          <w:iCs/>
          <w:lang w:val="sr-Cyrl-RS"/>
        </w:rPr>
      </w:pPr>
    </w:p>
    <w:p w14:paraId="2E0933D2" w14:textId="39F14800" w:rsidR="0089186A" w:rsidRPr="003672B0" w:rsidRDefault="002F3881" w:rsidP="00A03BB2">
      <w:pPr>
        <w:spacing w:after="0" w:line="240" w:lineRule="auto"/>
        <w:jc w:val="center"/>
        <w:rPr>
          <w:noProof/>
          <w:lang w:val="sr-Cyrl-RS"/>
        </w:rPr>
      </w:pPr>
      <w:r w:rsidRPr="003672B0">
        <w:rPr>
          <w:noProof/>
          <w:lang w:val="sr-Cyrl-RS"/>
        </w:rPr>
        <w:drawing>
          <wp:inline distT="0" distB="0" distL="0" distR="0" wp14:anchorId="7BA39ECE" wp14:editId="3277D348">
            <wp:extent cx="4544695" cy="2746375"/>
            <wp:effectExtent l="0" t="0" r="0" b="0"/>
            <wp:docPr id="154"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p>
    <w:p w14:paraId="57F696E9" w14:textId="77777777" w:rsidR="0089186A" w:rsidRPr="003672B0" w:rsidRDefault="0089186A" w:rsidP="00A03BB2">
      <w:pPr>
        <w:spacing w:after="0" w:line="240" w:lineRule="auto"/>
        <w:jc w:val="center"/>
        <w:rPr>
          <w:i/>
          <w:iCs/>
          <w:lang w:val="sr-Cyrl-RS"/>
        </w:rPr>
      </w:pPr>
    </w:p>
    <w:tbl>
      <w:tblPr>
        <w:tblStyle w:val="ListTable4-Accent1"/>
        <w:tblW w:w="3335" w:type="dxa"/>
        <w:jc w:val="center"/>
        <w:tblLayout w:type="fixed"/>
        <w:tblLook w:val="04A0" w:firstRow="1" w:lastRow="0" w:firstColumn="1" w:lastColumn="0" w:noHBand="0" w:noVBand="1"/>
      </w:tblPr>
      <w:tblGrid>
        <w:gridCol w:w="1685"/>
        <w:gridCol w:w="1650"/>
      </w:tblGrid>
      <w:tr w:rsidR="00B7026D" w:rsidRPr="003672B0" w14:paraId="7F3BAF01" w14:textId="77777777" w:rsidTr="00042CEE">
        <w:trPr>
          <w:cnfStyle w:val="100000000000" w:firstRow="1" w:lastRow="0" w:firstColumn="0" w:lastColumn="0" w:oddVBand="0" w:evenVBand="0" w:oddHBand="0" w:evenHBand="0" w:firstRowFirstColumn="0" w:firstRowLastColumn="0" w:lastRowFirstColumn="0" w:lastRowLastColumn="0"/>
          <w:trHeight w:val="270"/>
          <w:jc w:val="center"/>
        </w:trPr>
        <w:tc>
          <w:tcPr>
            <w:cnfStyle w:val="001000000000" w:firstRow="0" w:lastRow="0" w:firstColumn="1" w:lastColumn="0" w:oddVBand="0" w:evenVBand="0" w:oddHBand="0" w:evenHBand="0" w:firstRowFirstColumn="0" w:firstRowLastColumn="0" w:lastRowFirstColumn="0" w:lastRowLastColumn="0"/>
            <w:tcW w:w="3335" w:type="dxa"/>
            <w:gridSpan w:val="2"/>
            <w:noWrap/>
          </w:tcPr>
          <w:p w14:paraId="681B6D44" w14:textId="1B243DBB" w:rsidR="00B7026D" w:rsidRPr="003672B0" w:rsidRDefault="00B7026D" w:rsidP="00042CEE">
            <w:pPr>
              <w:spacing w:after="0" w:line="240" w:lineRule="auto"/>
              <w:jc w:val="center"/>
              <w:rPr>
                <w:rFonts w:eastAsia="Times New Roman"/>
                <w:lang w:val="sr-Cyrl-RS"/>
              </w:rPr>
            </w:pPr>
            <w:r w:rsidRPr="003672B0">
              <w:rPr>
                <w:rFonts w:eastAsia="Times New Roman"/>
                <w:lang w:val="sr-Cyrl-RS"/>
              </w:rPr>
              <w:t>Дигитално образовање</w:t>
            </w:r>
          </w:p>
        </w:tc>
      </w:tr>
      <w:tr w:rsidR="007329B4" w:rsidRPr="003672B0" w14:paraId="71DE49E4" w14:textId="77777777" w:rsidTr="00042CEE">
        <w:trPr>
          <w:cnfStyle w:val="000000100000" w:firstRow="0" w:lastRow="0" w:firstColumn="0" w:lastColumn="0" w:oddVBand="0" w:evenVBand="0" w:oddHBand="1" w:evenHBand="0" w:firstRowFirstColumn="0" w:firstRowLastColumn="0" w:lastRowFirstColumn="0" w:lastRowLastColumn="0"/>
          <w:trHeight w:val="270"/>
          <w:jc w:val="center"/>
        </w:trPr>
        <w:tc>
          <w:tcPr>
            <w:cnfStyle w:val="001000000000" w:firstRow="0" w:lastRow="0" w:firstColumn="1" w:lastColumn="0" w:oddVBand="0" w:evenVBand="0" w:oddHBand="0" w:evenHBand="0" w:firstRowFirstColumn="0" w:firstRowLastColumn="0" w:lastRowFirstColumn="0" w:lastRowLastColumn="0"/>
            <w:tcW w:w="1685" w:type="dxa"/>
            <w:noWrap/>
            <w:hideMark/>
          </w:tcPr>
          <w:p w14:paraId="2A0846D5" w14:textId="77777777" w:rsidR="0089186A" w:rsidRPr="003672B0" w:rsidRDefault="0089186A" w:rsidP="00042CEE">
            <w:pPr>
              <w:spacing w:after="0" w:line="240" w:lineRule="auto"/>
              <w:jc w:val="center"/>
              <w:rPr>
                <w:rFonts w:eastAsia="Times New Roman"/>
                <w:lang w:val="sr-Cyrl-RS"/>
              </w:rPr>
            </w:pPr>
            <w:r w:rsidRPr="003672B0">
              <w:rPr>
                <w:rFonts w:eastAsia="Times New Roman"/>
                <w:lang w:val="sr-Cyrl-RS"/>
              </w:rPr>
              <w:t>2021/22</w:t>
            </w:r>
          </w:p>
        </w:tc>
        <w:tc>
          <w:tcPr>
            <w:tcW w:w="1650" w:type="dxa"/>
            <w:noWrap/>
            <w:hideMark/>
          </w:tcPr>
          <w:p w14:paraId="1A921938" w14:textId="77777777" w:rsidR="0089186A" w:rsidRPr="003672B0" w:rsidRDefault="0089186A" w:rsidP="00042CE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9.67</w:t>
            </w:r>
          </w:p>
        </w:tc>
      </w:tr>
      <w:tr w:rsidR="007329B4" w:rsidRPr="003672B0" w14:paraId="6B4D7A30" w14:textId="77777777" w:rsidTr="00042CEE">
        <w:trPr>
          <w:trHeight w:val="270"/>
          <w:jc w:val="center"/>
        </w:trPr>
        <w:tc>
          <w:tcPr>
            <w:cnfStyle w:val="001000000000" w:firstRow="0" w:lastRow="0" w:firstColumn="1" w:lastColumn="0" w:oddVBand="0" w:evenVBand="0" w:oddHBand="0" w:evenHBand="0" w:firstRowFirstColumn="0" w:firstRowLastColumn="0" w:lastRowFirstColumn="0" w:lastRowLastColumn="0"/>
            <w:tcW w:w="1685" w:type="dxa"/>
            <w:noWrap/>
            <w:hideMark/>
          </w:tcPr>
          <w:p w14:paraId="77C593C8" w14:textId="77777777" w:rsidR="0089186A" w:rsidRPr="003672B0" w:rsidRDefault="0089186A" w:rsidP="00042CEE">
            <w:pPr>
              <w:spacing w:after="0" w:line="240" w:lineRule="auto"/>
              <w:jc w:val="center"/>
              <w:rPr>
                <w:rFonts w:eastAsia="Times New Roman"/>
                <w:lang w:val="sr-Cyrl-RS"/>
              </w:rPr>
            </w:pPr>
            <w:r w:rsidRPr="003672B0">
              <w:rPr>
                <w:rFonts w:eastAsia="Times New Roman"/>
                <w:lang w:val="sr-Cyrl-RS"/>
              </w:rPr>
              <w:t>2022/23</w:t>
            </w:r>
          </w:p>
        </w:tc>
        <w:tc>
          <w:tcPr>
            <w:tcW w:w="1650" w:type="dxa"/>
            <w:noWrap/>
            <w:hideMark/>
          </w:tcPr>
          <w:p w14:paraId="71C3457B" w14:textId="77777777" w:rsidR="0089186A" w:rsidRPr="003672B0" w:rsidRDefault="0089186A" w:rsidP="00042CE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9.68</w:t>
            </w:r>
          </w:p>
        </w:tc>
      </w:tr>
      <w:tr w:rsidR="007329B4" w:rsidRPr="003672B0" w14:paraId="7A548D62" w14:textId="77777777" w:rsidTr="00042CEE">
        <w:trPr>
          <w:cnfStyle w:val="000000100000" w:firstRow="0" w:lastRow="0" w:firstColumn="0" w:lastColumn="0" w:oddVBand="0" w:evenVBand="0" w:oddHBand="1" w:evenHBand="0" w:firstRowFirstColumn="0" w:firstRowLastColumn="0" w:lastRowFirstColumn="0" w:lastRowLastColumn="0"/>
          <w:trHeight w:val="270"/>
          <w:jc w:val="center"/>
        </w:trPr>
        <w:tc>
          <w:tcPr>
            <w:cnfStyle w:val="001000000000" w:firstRow="0" w:lastRow="0" w:firstColumn="1" w:lastColumn="0" w:oddVBand="0" w:evenVBand="0" w:oddHBand="0" w:evenHBand="0" w:firstRowFirstColumn="0" w:firstRowLastColumn="0" w:lastRowFirstColumn="0" w:lastRowLastColumn="0"/>
            <w:tcW w:w="1685" w:type="dxa"/>
            <w:noWrap/>
            <w:hideMark/>
          </w:tcPr>
          <w:p w14:paraId="1655830B" w14:textId="77777777" w:rsidR="0089186A" w:rsidRPr="003672B0" w:rsidRDefault="0089186A" w:rsidP="00042CEE">
            <w:pPr>
              <w:spacing w:after="0" w:line="240" w:lineRule="auto"/>
              <w:jc w:val="center"/>
              <w:rPr>
                <w:rFonts w:eastAsia="Times New Roman"/>
                <w:lang w:val="sr-Cyrl-RS"/>
              </w:rPr>
            </w:pPr>
            <w:r w:rsidRPr="003672B0">
              <w:rPr>
                <w:rFonts w:eastAsia="Times New Roman"/>
                <w:lang w:val="sr-Cyrl-RS"/>
              </w:rPr>
              <w:t>2023/24</w:t>
            </w:r>
          </w:p>
        </w:tc>
        <w:tc>
          <w:tcPr>
            <w:tcW w:w="1650" w:type="dxa"/>
            <w:noWrap/>
            <w:hideMark/>
          </w:tcPr>
          <w:p w14:paraId="6990FD5B" w14:textId="77777777" w:rsidR="0089186A" w:rsidRPr="003672B0" w:rsidRDefault="0089186A" w:rsidP="00042CE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lang w:val="sr-Cyrl-RS"/>
              </w:rPr>
            </w:pPr>
            <w:r w:rsidRPr="003672B0">
              <w:rPr>
                <w:rFonts w:eastAsia="Times New Roman"/>
                <w:lang w:val="sr-Cyrl-RS"/>
              </w:rPr>
              <w:t>9.72</w:t>
            </w:r>
          </w:p>
        </w:tc>
      </w:tr>
      <w:tr w:rsidR="007329B4" w:rsidRPr="003672B0" w14:paraId="381CE3D2" w14:textId="77777777" w:rsidTr="00042CEE">
        <w:trPr>
          <w:trHeight w:val="270"/>
          <w:jc w:val="center"/>
        </w:trPr>
        <w:tc>
          <w:tcPr>
            <w:cnfStyle w:val="001000000000" w:firstRow="0" w:lastRow="0" w:firstColumn="1" w:lastColumn="0" w:oddVBand="0" w:evenVBand="0" w:oddHBand="0" w:evenHBand="0" w:firstRowFirstColumn="0" w:firstRowLastColumn="0" w:lastRowFirstColumn="0" w:lastRowLastColumn="0"/>
            <w:tcW w:w="1685" w:type="dxa"/>
            <w:noWrap/>
            <w:hideMark/>
          </w:tcPr>
          <w:p w14:paraId="18C0D613" w14:textId="77777777" w:rsidR="0089186A" w:rsidRPr="003672B0" w:rsidRDefault="0089186A" w:rsidP="00042CEE">
            <w:pPr>
              <w:spacing w:after="0" w:line="240" w:lineRule="auto"/>
              <w:jc w:val="center"/>
              <w:rPr>
                <w:rFonts w:eastAsia="Times New Roman"/>
                <w:lang w:val="sr-Cyrl-RS"/>
              </w:rPr>
            </w:pPr>
            <w:r w:rsidRPr="003672B0">
              <w:rPr>
                <w:rFonts w:eastAsia="Times New Roman"/>
                <w:lang w:val="sr-Cyrl-RS"/>
              </w:rPr>
              <w:t>2024/25</w:t>
            </w:r>
          </w:p>
        </w:tc>
        <w:tc>
          <w:tcPr>
            <w:tcW w:w="1650" w:type="dxa"/>
            <w:noWrap/>
            <w:hideMark/>
          </w:tcPr>
          <w:p w14:paraId="38E158EA" w14:textId="77777777" w:rsidR="0089186A" w:rsidRPr="003672B0" w:rsidRDefault="0089186A" w:rsidP="00042CE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lang w:val="sr-Cyrl-RS"/>
              </w:rPr>
            </w:pPr>
            <w:r w:rsidRPr="003672B0">
              <w:rPr>
                <w:rFonts w:eastAsia="Times New Roman"/>
                <w:lang w:val="sr-Cyrl-RS"/>
              </w:rPr>
              <w:t>9.78</w:t>
            </w:r>
          </w:p>
        </w:tc>
      </w:tr>
    </w:tbl>
    <w:p w14:paraId="475CCED3" w14:textId="77777777" w:rsidR="0089186A" w:rsidRPr="003672B0" w:rsidRDefault="0089186A" w:rsidP="001A7323">
      <w:pPr>
        <w:spacing w:after="0" w:line="240" w:lineRule="auto"/>
        <w:rPr>
          <w:i/>
          <w:iCs/>
          <w:lang w:val="sr-Cyrl-RS"/>
        </w:rPr>
      </w:pPr>
    </w:p>
    <w:p w14:paraId="35C69FEE" w14:textId="77777777" w:rsidR="00B7026D" w:rsidRPr="003672B0" w:rsidRDefault="00B7026D" w:rsidP="00274E4F">
      <w:pPr>
        <w:spacing w:after="0" w:line="240" w:lineRule="auto"/>
        <w:jc w:val="center"/>
        <w:rPr>
          <w:b/>
          <w:bCs/>
          <w:lang w:val="sr-Cyrl-RS"/>
        </w:rPr>
      </w:pPr>
    </w:p>
    <w:p w14:paraId="4E773ED5" w14:textId="424A41AF" w:rsidR="0089186A" w:rsidRPr="003672B0" w:rsidRDefault="0089186A" w:rsidP="00274E4F">
      <w:pPr>
        <w:spacing w:after="0" w:line="240" w:lineRule="auto"/>
        <w:jc w:val="center"/>
        <w:rPr>
          <w:b/>
          <w:bCs/>
          <w:lang w:val="sr-Cyrl-RS"/>
        </w:rPr>
      </w:pPr>
      <w:r w:rsidRPr="003672B0">
        <w:rPr>
          <w:b/>
          <w:bCs/>
          <w:lang w:val="sr-Cyrl-RS"/>
        </w:rPr>
        <w:t>Исходи студијског програма и квалитет наставног процеса</w:t>
      </w:r>
    </w:p>
    <w:p w14:paraId="04F9C0A9" w14:textId="77777777" w:rsidR="0089186A" w:rsidRPr="003672B0" w:rsidRDefault="0089186A" w:rsidP="00B7026D">
      <w:pPr>
        <w:pStyle w:val="Tekst"/>
        <w:rPr>
          <w:lang w:val="sr-Cyrl-RS"/>
        </w:rPr>
      </w:pPr>
      <w:r w:rsidRPr="003672B0">
        <w:rPr>
          <w:lang w:val="sr-Cyrl-RS"/>
        </w:rPr>
        <w:t xml:space="preserve">На основу резултата анализе реализације наставе, наставници и сарадници, који се не </w:t>
      </w:r>
      <w:r w:rsidRPr="003672B0">
        <w:rPr>
          <w:lang w:val="sr-Cyrl-RS"/>
        </w:rPr>
        <w:lastRenderedPageBreak/>
        <w:t>придржавају плана рада на предмету или не постижу одговарајући квалитет предавања и вежби, бивају упозорени на потребу побољшања и обезбеђује им се потребно усавршавање. Настава на Педагошком факултету организује се по студијским програмима и годинама студија у складу са Статутом Факултета, радним календаром и према распореду часова и испита укључујући и студијске недеље. Факултет континуирано информише студенте о начину, времену и месту одржавања наставе и посебно о критеријумима оцењивања студентског рада и то пре почетка семестра путем интернет странице. Све релевантне информације из курикулума доступне су студентима и на огласним таблама свих по динамици и на начин усклађен са Статутом Факултета. План и распоред наставе у највећој мери усклађени су са потребама и могућностима студената и познати су пре почетка одговарајућег семестра (доступно на сајту Педагошког факултета).</w:t>
      </w:r>
    </w:p>
    <w:p w14:paraId="7C60B9AE" w14:textId="77777777" w:rsidR="0089186A" w:rsidRPr="003672B0" w:rsidRDefault="0089186A" w:rsidP="00B7026D">
      <w:pPr>
        <w:pStyle w:val="Tekst"/>
        <w:rPr>
          <w:lang w:val="sr-Cyrl-RS"/>
        </w:rPr>
      </w:pPr>
      <w:r w:rsidRPr="003672B0">
        <w:rPr>
          <w:lang w:val="sr-Cyrl-RS"/>
        </w:rPr>
        <w:t>У обезбеђењу квалитета наставног процеса кључну улогу имају наставници и сарадници, њихов однос према раду, професионалност, стручност и мотивисаност. Наставници и сарадници стављају акценат на интерактивну наставу, и током различитих метода извођења наставе студенти су активно укључени. Током предавања, наставници подстичу активну дискусију, дају могућност додатног појашњења и охрабрују питања студената, подстичући критичко мишљење, повезивање садржаја и креативност. Током практичне наставе студенти су активно укључени у рад, са циљем оспособљавања за самосталан наставни рад, где се упознају и савладају различите методе, затим рад на припреми, писању и спровођењу различитих истраживачких задатака, и на реализацији методичких вежби, педагошке, методичке и стручне праксе на свим студијским програмима. Такође, студенти се оспособљавају да користе различите софтверске алате и електронске базе података. Наставници и сарадници током извођења предавања и вежби поступају професионално и имају коректан однос према студентима.</w:t>
      </w:r>
    </w:p>
    <w:p w14:paraId="25C04172" w14:textId="77777777" w:rsidR="0089186A" w:rsidRPr="003672B0" w:rsidRDefault="0089186A" w:rsidP="00B7026D">
      <w:pPr>
        <w:pStyle w:val="Tekst"/>
        <w:rPr>
          <w:lang w:val="sr-Cyrl-RS"/>
        </w:rPr>
      </w:pPr>
      <w:r w:rsidRPr="003672B0">
        <w:rPr>
          <w:lang w:val="sr-Cyrl-RS"/>
        </w:rPr>
        <w:t xml:space="preserve">Током процеса акредитације појединачних студијских програма, рецензенти детаљно проверавају да ли односи различитих типова курсева (предавања, семинари, пракса, пројекти и др.) које изводе наставници и сарадници ангажовани на студијском програму одговарају исходима учења тог студијског програма. У Одлукама о акредитацији студијских програма јасно је истакнуто да су сви захтеви </w:t>
      </w:r>
      <w:proofErr w:type="spellStart"/>
      <w:r w:rsidRPr="003672B0">
        <w:rPr>
          <w:lang w:val="sr-Cyrl-RS"/>
        </w:rPr>
        <w:t>успуњени</w:t>
      </w:r>
      <w:proofErr w:type="spellEnd"/>
      <w:r w:rsidRPr="003672B0">
        <w:rPr>
          <w:lang w:val="sr-Cyrl-RS"/>
        </w:rPr>
        <w:t xml:space="preserve">. Квалитет наставног процеса се обезбеђује и благовременим утврђивањем, објављивањем и спровођењем консултација, колоквијума, испита и других облика рада. Студенти се путем огласних табли и преко интернета уредно обавештавају о резултатима својих предиспитних и испитних активности. Континуирано се ради на унапређењу, осавремењивању и функционалном усклађивању рада стручних служби са наставним процесом, увођењем јединственог информационог система за евиденцију о степену и квалитету реализације студијских програма и о другим облицима рада Факултета. Мишљење и критички став студената о реализацији студијског програма и квалитету наставе снажна је информативна основа за усавршавање наставе и кадровског потенцијала. Студентска опсервација даје пуну подршку актуелном наставном програму и методском </w:t>
      </w:r>
      <w:proofErr w:type="spellStart"/>
      <w:r w:rsidRPr="003672B0">
        <w:rPr>
          <w:lang w:val="sr-Cyrl-RS"/>
        </w:rPr>
        <w:t>потецијалу</w:t>
      </w:r>
      <w:proofErr w:type="spellEnd"/>
      <w:r w:rsidRPr="003672B0">
        <w:rPr>
          <w:lang w:val="sr-Cyrl-RS"/>
        </w:rPr>
        <w:t xml:space="preserve"> наставе, о чему сведочи и трогодишња анализа истраживања (анкета С-4, прилог 5.1). </w:t>
      </w:r>
    </w:p>
    <w:p w14:paraId="5B9B885B" w14:textId="72675157" w:rsidR="0089186A" w:rsidRPr="003672B0" w:rsidRDefault="0089186A" w:rsidP="00B7026D">
      <w:pPr>
        <w:pStyle w:val="Tekst"/>
        <w:rPr>
          <w:color w:val="auto"/>
          <w:szCs w:val="22"/>
          <w:lang w:val="sr-Cyrl-RS"/>
        </w:rPr>
      </w:pPr>
      <w:r w:rsidRPr="003672B0">
        <w:rPr>
          <w:color w:val="auto"/>
          <w:szCs w:val="22"/>
          <w:lang w:val="sr-Cyrl-RS"/>
        </w:rPr>
        <w:t xml:space="preserve">Настава на </w:t>
      </w:r>
      <w:r w:rsidR="00173B49" w:rsidRPr="003672B0">
        <w:rPr>
          <w:color w:val="auto"/>
          <w:szCs w:val="22"/>
          <w:lang w:val="sr-Cyrl-RS"/>
        </w:rPr>
        <w:t>Ф</w:t>
      </w:r>
      <w:r w:rsidRPr="003672B0">
        <w:rPr>
          <w:color w:val="auto"/>
          <w:szCs w:val="22"/>
          <w:lang w:val="sr-Cyrl-RS"/>
        </w:rPr>
        <w:t>акултету је интерактивна, подржана могућностима коришћења и укључивања савремених наставних средстава и метода и обезбеђује како фундаментална теоријска знања тако и процедуре за њихову практичну примену. Кроз предиспитне активности студенти се подстичу на методолошку и професионалну самосталност и креативност у раду. Све већи број студијских програма организује студентску праксу која се реализује у релевантним институцијама, чиме се обезбеђују исходи дефинисани као практичне компетенције студената.</w:t>
      </w:r>
    </w:p>
    <w:p w14:paraId="78CAF202" w14:textId="77777777" w:rsidR="0089186A" w:rsidRPr="003672B0" w:rsidRDefault="0089186A" w:rsidP="00B7026D">
      <w:pPr>
        <w:pStyle w:val="Tekst"/>
        <w:rPr>
          <w:color w:val="auto"/>
          <w:lang w:val="sr-Cyrl-RS"/>
        </w:rPr>
      </w:pPr>
      <w:r w:rsidRPr="003672B0">
        <w:rPr>
          <w:color w:val="auto"/>
          <w:lang w:val="sr-Cyrl-RS"/>
        </w:rPr>
        <w:t>На примеру студијског програма Дипломирани васпитач, показаћемо да је пропорција различитих типова курсева балансирана у односу на исходе учења. Студијски програм ОАС Дипломирани васпитач представља основне академске студије из области предшколског васпитно-образовног рада на Универзитету у Новом Саду, а које се изводе на Педагошком факултету у Сомбору. Њихово трајање је 4 године, укупна вредност студија је 240 ЕСПБ, а по њиховом завршетку стиче се звање дипломирани васпитач. Услов за стицање звања дипломирани васпитач је да студент положи све обавезне предмете предвиђене програмом и сакупи укупно 240 ЕСПБ поена. План студијског програма састоји се из обавезних предмета и скупа изборних предмета.</w:t>
      </w:r>
    </w:p>
    <w:p w14:paraId="1CB32699" w14:textId="77777777" w:rsidR="0089186A" w:rsidRPr="003672B0" w:rsidRDefault="0089186A" w:rsidP="00B7026D">
      <w:pPr>
        <w:pStyle w:val="Tekst"/>
        <w:rPr>
          <w:color w:val="auto"/>
          <w:lang w:val="sr-Cyrl-RS"/>
        </w:rPr>
      </w:pPr>
      <w:r w:rsidRPr="003672B0">
        <w:rPr>
          <w:color w:val="auto"/>
          <w:lang w:val="sr-Cyrl-RS"/>
        </w:rPr>
        <w:lastRenderedPageBreak/>
        <w:t>Исходи учења које ће успешан студент имати по завршетку студија:</w:t>
      </w:r>
    </w:p>
    <w:p w14:paraId="1FDC7667" w14:textId="77777777" w:rsidR="0089186A" w:rsidRPr="003672B0" w:rsidRDefault="0089186A" w:rsidP="00B7026D">
      <w:pPr>
        <w:pStyle w:val="Tekst"/>
        <w:rPr>
          <w:lang w:val="sr-Cyrl-RS"/>
        </w:rPr>
      </w:pPr>
      <w:r w:rsidRPr="003672B0">
        <w:rPr>
          <w:lang w:val="sr-Cyrl-RS"/>
        </w:rPr>
        <w:t>Након дипломирања, студент:</w:t>
      </w:r>
    </w:p>
    <w:p w14:paraId="67B71772" w14:textId="788BE60E" w:rsidR="0089186A" w:rsidRPr="003672B0" w:rsidRDefault="0089186A" w:rsidP="00D24F75">
      <w:pPr>
        <w:pStyle w:val="Nabrajanje"/>
        <w:rPr>
          <w:color w:val="auto"/>
        </w:rPr>
      </w:pPr>
      <w:r w:rsidRPr="003672B0">
        <w:rPr>
          <w:color w:val="auto"/>
        </w:rPr>
        <w:t>познаје научне основе предшколског образовања и способан је да анализира и</w:t>
      </w:r>
    </w:p>
    <w:p w14:paraId="760B5BEF" w14:textId="77777777" w:rsidR="0089186A" w:rsidRPr="003672B0" w:rsidRDefault="0089186A" w:rsidP="00B7026D">
      <w:pPr>
        <w:pStyle w:val="Nabrajanje"/>
        <w:numPr>
          <w:ilvl w:val="0"/>
          <w:numId w:val="0"/>
        </w:numPr>
        <w:ind w:left="714"/>
        <w:rPr>
          <w:color w:val="auto"/>
        </w:rPr>
      </w:pPr>
      <w:r w:rsidRPr="003672B0">
        <w:rPr>
          <w:color w:val="auto"/>
        </w:rPr>
        <w:t>примењује истраживачке податке који се односе на раст, развој и учење предшколског</w:t>
      </w:r>
    </w:p>
    <w:p w14:paraId="2CD2D2C4" w14:textId="77777777" w:rsidR="0089186A" w:rsidRPr="003672B0" w:rsidRDefault="0089186A" w:rsidP="00D24F75">
      <w:pPr>
        <w:pStyle w:val="Nabrajanje"/>
        <w:rPr>
          <w:color w:val="auto"/>
        </w:rPr>
      </w:pPr>
      <w:r w:rsidRPr="003672B0">
        <w:rPr>
          <w:color w:val="auto"/>
        </w:rPr>
        <w:t>детета у различитим окружењима;</w:t>
      </w:r>
    </w:p>
    <w:p w14:paraId="2EEC7542" w14:textId="2BA65228" w:rsidR="0089186A" w:rsidRPr="003672B0" w:rsidRDefault="0089186A" w:rsidP="00D24F75">
      <w:pPr>
        <w:pStyle w:val="Nabrajanje"/>
        <w:rPr>
          <w:color w:val="auto"/>
        </w:rPr>
      </w:pPr>
      <w:r w:rsidRPr="003672B0">
        <w:rPr>
          <w:color w:val="auto"/>
        </w:rPr>
        <w:t>у стању је да протумачи друштвене везе у образовању и идентификује своју социјалну</w:t>
      </w:r>
    </w:p>
    <w:p w14:paraId="405B2677" w14:textId="77777777" w:rsidR="0089186A" w:rsidRPr="003672B0" w:rsidRDefault="0089186A" w:rsidP="00B7026D">
      <w:pPr>
        <w:pStyle w:val="Nabrajanje"/>
        <w:numPr>
          <w:ilvl w:val="0"/>
          <w:numId w:val="0"/>
        </w:numPr>
        <w:ind w:left="714"/>
        <w:rPr>
          <w:color w:val="auto"/>
        </w:rPr>
      </w:pPr>
      <w:r w:rsidRPr="003672B0">
        <w:rPr>
          <w:color w:val="auto"/>
        </w:rPr>
        <w:t>одговорност;</w:t>
      </w:r>
    </w:p>
    <w:p w14:paraId="03DF73A2" w14:textId="34CD40C4" w:rsidR="0089186A" w:rsidRPr="003672B0" w:rsidRDefault="0089186A" w:rsidP="00D24F75">
      <w:pPr>
        <w:pStyle w:val="Nabrajanje"/>
        <w:rPr>
          <w:color w:val="auto"/>
        </w:rPr>
      </w:pPr>
      <w:r w:rsidRPr="003672B0">
        <w:rPr>
          <w:color w:val="auto"/>
        </w:rPr>
        <w:t>ради на задацима који захтевају педагошку експертизу у раном детињству;</w:t>
      </w:r>
    </w:p>
    <w:p w14:paraId="2E63BD82" w14:textId="66A775B3" w:rsidR="0089186A" w:rsidRPr="003672B0" w:rsidRDefault="0089186A" w:rsidP="00D24F75">
      <w:pPr>
        <w:pStyle w:val="Nabrajanje"/>
        <w:rPr>
          <w:color w:val="auto"/>
        </w:rPr>
      </w:pPr>
      <w:r w:rsidRPr="003672B0">
        <w:rPr>
          <w:color w:val="auto"/>
        </w:rPr>
        <w:t>развија своје професионалне вештине;</w:t>
      </w:r>
    </w:p>
    <w:p w14:paraId="4369EBC8" w14:textId="1CA45040" w:rsidR="0089186A" w:rsidRPr="003672B0" w:rsidRDefault="0089186A" w:rsidP="00D24F75">
      <w:pPr>
        <w:pStyle w:val="Nabrajanje"/>
        <w:rPr>
          <w:color w:val="auto"/>
        </w:rPr>
      </w:pPr>
      <w:r w:rsidRPr="003672B0">
        <w:rPr>
          <w:color w:val="auto"/>
        </w:rPr>
        <w:t xml:space="preserve">делује етично и </w:t>
      </w:r>
      <w:proofErr w:type="spellStart"/>
      <w:r w:rsidRPr="003672B0">
        <w:rPr>
          <w:color w:val="auto"/>
        </w:rPr>
        <w:t>колаборативно</w:t>
      </w:r>
      <w:proofErr w:type="spellEnd"/>
      <w:r w:rsidRPr="003672B0">
        <w:rPr>
          <w:color w:val="auto"/>
        </w:rPr>
        <w:t xml:space="preserve"> у променљивом, интернационализованом свету;</w:t>
      </w:r>
    </w:p>
    <w:p w14:paraId="51874367" w14:textId="6301038D" w:rsidR="0089186A" w:rsidRPr="003672B0" w:rsidRDefault="0089186A" w:rsidP="00D24F75">
      <w:pPr>
        <w:pStyle w:val="Nabrajanje"/>
        <w:rPr>
          <w:color w:val="auto"/>
        </w:rPr>
      </w:pPr>
      <w:r w:rsidRPr="003672B0">
        <w:rPr>
          <w:color w:val="auto"/>
        </w:rPr>
        <w:t>поседује компетенције за професију васпитача прописаних Правилником о</w:t>
      </w:r>
    </w:p>
    <w:p w14:paraId="4D31A7E6" w14:textId="77777777" w:rsidR="0089186A" w:rsidRPr="003672B0" w:rsidRDefault="0089186A" w:rsidP="00B7026D">
      <w:pPr>
        <w:pStyle w:val="Nabrajanje"/>
        <w:numPr>
          <w:ilvl w:val="0"/>
          <w:numId w:val="0"/>
        </w:numPr>
        <w:ind w:left="714"/>
        <w:rPr>
          <w:color w:val="auto"/>
        </w:rPr>
      </w:pPr>
      <w:r w:rsidRPr="003672B0">
        <w:rPr>
          <w:color w:val="auto"/>
        </w:rPr>
        <w:t>Стандардима за професију васпитача и његовог професионалног развоја;</w:t>
      </w:r>
    </w:p>
    <w:p w14:paraId="3AE51363" w14:textId="77777777" w:rsidR="00B7026D" w:rsidRPr="003672B0" w:rsidRDefault="00B7026D" w:rsidP="00B7026D">
      <w:pPr>
        <w:pStyle w:val="Tekst"/>
        <w:rPr>
          <w:lang w:val="sr-Cyrl-RS"/>
        </w:rPr>
      </w:pPr>
    </w:p>
    <w:p w14:paraId="05030876" w14:textId="38F21A3B" w:rsidR="0089186A" w:rsidRPr="003672B0" w:rsidRDefault="0089186A" w:rsidP="00B7026D">
      <w:pPr>
        <w:pStyle w:val="Tekst"/>
        <w:rPr>
          <w:lang w:val="sr-Cyrl-RS"/>
        </w:rPr>
      </w:pPr>
      <w:r w:rsidRPr="003672B0">
        <w:rPr>
          <w:lang w:val="sr-Cyrl-RS"/>
        </w:rPr>
        <w:t>Студијски програм обезбеђује стицање општих способности:</w:t>
      </w:r>
    </w:p>
    <w:p w14:paraId="60684B8A" w14:textId="1BB23C04" w:rsidR="0089186A" w:rsidRPr="003672B0" w:rsidRDefault="0089186A" w:rsidP="00D24F75">
      <w:pPr>
        <w:pStyle w:val="Nabrajanje"/>
        <w:rPr>
          <w:color w:val="auto"/>
        </w:rPr>
      </w:pPr>
      <w:r w:rsidRPr="003672B0">
        <w:rPr>
          <w:color w:val="auto"/>
        </w:rPr>
        <w:t>анализе, синтезе и предвиђања решења проблема и њихових последица;</w:t>
      </w:r>
    </w:p>
    <w:p w14:paraId="1C26E193" w14:textId="0524F620" w:rsidR="0089186A" w:rsidRPr="003672B0" w:rsidRDefault="0089186A" w:rsidP="00D24F75">
      <w:pPr>
        <w:pStyle w:val="Nabrajanje"/>
        <w:rPr>
          <w:color w:val="auto"/>
        </w:rPr>
      </w:pPr>
      <w:r w:rsidRPr="003672B0">
        <w:rPr>
          <w:color w:val="auto"/>
        </w:rPr>
        <w:t>овладавања методима, поступцима и процесима истраживања;</w:t>
      </w:r>
    </w:p>
    <w:p w14:paraId="1AA88239" w14:textId="6643B78D" w:rsidR="0089186A" w:rsidRPr="003672B0" w:rsidRDefault="0089186A" w:rsidP="00D24F75">
      <w:pPr>
        <w:pStyle w:val="Nabrajanje"/>
        <w:rPr>
          <w:color w:val="auto"/>
        </w:rPr>
      </w:pPr>
      <w:r w:rsidRPr="003672B0">
        <w:rPr>
          <w:color w:val="auto"/>
        </w:rPr>
        <w:t>критичког, самокритичког мишљења и евалуације;</w:t>
      </w:r>
    </w:p>
    <w:p w14:paraId="4D987290" w14:textId="57C62941" w:rsidR="0089186A" w:rsidRPr="003672B0" w:rsidRDefault="0089186A" w:rsidP="00D24F75">
      <w:pPr>
        <w:pStyle w:val="Nabrajanje"/>
        <w:rPr>
          <w:color w:val="auto"/>
        </w:rPr>
      </w:pPr>
      <w:r w:rsidRPr="003672B0">
        <w:rPr>
          <w:color w:val="auto"/>
        </w:rPr>
        <w:t>примене знања у пракси;</w:t>
      </w:r>
    </w:p>
    <w:p w14:paraId="6C6FDE71" w14:textId="1C082F43" w:rsidR="0089186A" w:rsidRPr="003672B0" w:rsidRDefault="0089186A" w:rsidP="00D24F75">
      <w:pPr>
        <w:pStyle w:val="Nabrajanje"/>
        <w:rPr>
          <w:color w:val="auto"/>
        </w:rPr>
      </w:pPr>
      <w:r w:rsidRPr="003672B0">
        <w:rPr>
          <w:color w:val="auto"/>
        </w:rPr>
        <w:t>примена комуникационих способности, као и сарадње са социјалним окружењем;</w:t>
      </w:r>
    </w:p>
    <w:p w14:paraId="1AB596FB" w14:textId="571E31B3" w:rsidR="0089186A" w:rsidRPr="003672B0" w:rsidRDefault="0089186A" w:rsidP="00D24F75">
      <w:pPr>
        <w:pStyle w:val="Nabrajanje"/>
        <w:rPr>
          <w:color w:val="auto"/>
        </w:rPr>
      </w:pPr>
      <w:r w:rsidRPr="003672B0">
        <w:rPr>
          <w:color w:val="auto"/>
        </w:rPr>
        <w:t xml:space="preserve">примена професионалне етичности и </w:t>
      </w:r>
      <w:proofErr w:type="spellStart"/>
      <w:r w:rsidRPr="003672B0">
        <w:rPr>
          <w:color w:val="auto"/>
        </w:rPr>
        <w:t>и</w:t>
      </w:r>
      <w:proofErr w:type="spellEnd"/>
      <w:r w:rsidRPr="003672B0">
        <w:rPr>
          <w:color w:val="auto"/>
        </w:rPr>
        <w:t xml:space="preserve"> </w:t>
      </w:r>
      <w:proofErr w:type="spellStart"/>
      <w:r w:rsidRPr="003672B0">
        <w:rPr>
          <w:color w:val="auto"/>
        </w:rPr>
        <w:t>иницијативности</w:t>
      </w:r>
      <w:proofErr w:type="spellEnd"/>
      <w:r w:rsidRPr="003672B0">
        <w:rPr>
          <w:color w:val="auto"/>
        </w:rPr>
        <w:t xml:space="preserve"> у процесу </w:t>
      </w:r>
      <w:proofErr w:type="spellStart"/>
      <w:r w:rsidRPr="003672B0">
        <w:rPr>
          <w:color w:val="auto"/>
        </w:rPr>
        <w:t>целоживотног</w:t>
      </w:r>
      <w:proofErr w:type="spellEnd"/>
      <w:r w:rsidRPr="003672B0">
        <w:rPr>
          <w:color w:val="auto"/>
        </w:rPr>
        <w:t xml:space="preserve"> учења.</w:t>
      </w:r>
    </w:p>
    <w:p w14:paraId="1D42FCD7" w14:textId="77777777" w:rsidR="005D3390" w:rsidRPr="003672B0" w:rsidRDefault="005D3390" w:rsidP="005D3390">
      <w:pPr>
        <w:pStyle w:val="Tekst"/>
        <w:rPr>
          <w:lang w:val="sr-Cyrl-RS"/>
        </w:rPr>
      </w:pPr>
    </w:p>
    <w:p w14:paraId="666FFD22" w14:textId="16BB23A6" w:rsidR="0089186A" w:rsidRPr="003672B0" w:rsidRDefault="0089186A" w:rsidP="005D3390">
      <w:pPr>
        <w:pStyle w:val="Tekst"/>
        <w:rPr>
          <w:lang w:val="sr-Cyrl-RS"/>
        </w:rPr>
      </w:pPr>
      <w:r w:rsidRPr="003672B0">
        <w:rPr>
          <w:lang w:val="sr-Cyrl-RS"/>
        </w:rPr>
        <w:t>Савладавањем студијског програма, студент стиче и предметно-специфичне</w:t>
      </w:r>
      <w:r w:rsidR="005D3390" w:rsidRPr="003672B0">
        <w:rPr>
          <w:lang w:val="sr-Cyrl-RS"/>
        </w:rPr>
        <w:t xml:space="preserve"> </w:t>
      </w:r>
      <w:r w:rsidRPr="003672B0">
        <w:rPr>
          <w:color w:val="auto"/>
          <w:lang w:val="sr-Cyrl-RS"/>
        </w:rPr>
        <w:t>способности:</w:t>
      </w:r>
    </w:p>
    <w:p w14:paraId="714EF650" w14:textId="2C6E150D" w:rsidR="0089186A" w:rsidRPr="003672B0" w:rsidRDefault="0089186A" w:rsidP="00D24F75">
      <w:pPr>
        <w:pStyle w:val="Nabrajanje"/>
        <w:rPr>
          <w:color w:val="auto"/>
        </w:rPr>
      </w:pPr>
      <w:r w:rsidRPr="003672B0">
        <w:rPr>
          <w:color w:val="auto"/>
        </w:rPr>
        <w:t>поседовање напредног знања и разумевања васпитног рада у предшколској</w:t>
      </w:r>
    </w:p>
    <w:p w14:paraId="7D4C49A7" w14:textId="77777777" w:rsidR="0089186A" w:rsidRPr="003672B0" w:rsidRDefault="0089186A" w:rsidP="005D3390">
      <w:pPr>
        <w:pStyle w:val="Nabrajanje"/>
        <w:numPr>
          <w:ilvl w:val="0"/>
          <w:numId w:val="0"/>
        </w:numPr>
        <w:ind w:left="714"/>
        <w:rPr>
          <w:color w:val="auto"/>
        </w:rPr>
      </w:pPr>
      <w:r w:rsidRPr="003672B0">
        <w:rPr>
          <w:color w:val="auto"/>
        </w:rPr>
        <w:t>установи;</w:t>
      </w:r>
    </w:p>
    <w:p w14:paraId="72B28FC4" w14:textId="72BA5600" w:rsidR="0089186A" w:rsidRPr="003672B0" w:rsidRDefault="0089186A" w:rsidP="00D24F75">
      <w:pPr>
        <w:pStyle w:val="Nabrajanje"/>
        <w:rPr>
          <w:color w:val="auto"/>
        </w:rPr>
      </w:pPr>
      <w:r w:rsidRPr="003672B0">
        <w:rPr>
          <w:color w:val="auto"/>
        </w:rPr>
        <w:t>планирање, организовање и извођење васпитно-образовног рада у предшколској</w:t>
      </w:r>
    </w:p>
    <w:p w14:paraId="47423509" w14:textId="77777777" w:rsidR="0089186A" w:rsidRPr="003672B0" w:rsidRDefault="0089186A" w:rsidP="005D3390">
      <w:pPr>
        <w:pStyle w:val="Nabrajanje"/>
        <w:numPr>
          <w:ilvl w:val="0"/>
          <w:numId w:val="0"/>
        </w:numPr>
        <w:ind w:left="714"/>
        <w:rPr>
          <w:color w:val="auto"/>
        </w:rPr>
      </w:pPr>
      <w:r w:rsidRPr="003672B0">
        <w:rPr>
          <w:color w:val="auto"/>
        </w:rPr>
        <w:t>установи, базирано на повезивању и примени знања из различитих области;</w:t>
      </w:r>
    </w:p>
    <w:p w14:paraId="51F96439" w14:textId="2D3A1B66" w:rsidR="0089186A" w:rsidRPr="003672B0" w:rsidRDefault="0089186A" w:rsidP="00D24F75">
      <w:pPr>
        <w:pStyle w:val="Nabrajanje"/>
        <w:rPr>
          <w:color w:val="auto"/>
        </w:rPr>
      </w:pPr>
      <w:r w:rsidRPr="003672B0">
        <w:rPr>
          <w:color w:val="auto"/>
        </w:rPr>
        <w:t>праћење развоја и напредовања, уз подршку деци која бораве у установама;</w:t>
      </w:r>
    </w:p>
    <w:p w14:paraId="6786C342" w14:textId="2A27E7BC" w:rsidR="0089186A" w:rsidRPr="003672B0" w:rsidRDefault="0089186A" w:rsidP="00D24F75">
      <w:pPr>
        <w:pStyle w:val="Nabrajanje"/>
        <w:rPr>
          <w:color w:val="auto"/>
        </w:rPr>
      </w:pPr>
      <w:r w:rsidRPr="003672B0">
        <w:rPr>
          <w:color w:val="auto"/>
        </w:rPr>
        <w:t xml:space="preserve">способност за комуникацију којом се подстиче сазнајни и </w:t>
      </w:r>
      <w:proofErr w:type="spellStart"/>
      <w:r w:rsidRPr="003672B0">
        <w:rPr>
          <w:color w:val="auto"/>
        </w:rPr>
        <w:t>социо</w:t>
      </w:r>
      <w:proofErr w:type="spellEnd"/>
      <w:r w:rsidRPr="003672B0">
        <w:rPr>
          <w:color w:val="auto"/>
        </w:rPr>
        <w:t>-емоционални</w:t>
      </w:r>
    </w:p>
    <w:p w14:paraId="37FDB20A" w14:textId="77777777" w:rsidR="0089186A" w:rsidRPr="003672B0" w:rsidRDefault="0089186A" w:rsidP="005D3390">
      <w:pPr>
        <w:pStyle w:val="Nabrajanje"/>
        <w:numPr>
          <w:ilvl w:val="0"/>
          <w:numId w:val="0"/>
        </w:numPr>
        <w:ind w:left="714"/>
        <w:rPr>
          <w:color w:val="auto"/>
        </w:rPr>
      </w:pPr>
      <w:r w:rsidRPr="003672B0">
        <w:rPr>
          <w:color w:val="auto"/>
        </w:rPr>
        <w:t>развој деце (емпатија, толеранција), као и сарадња са особљем установе,</w:t>
      </w:r>
    </w:p>
    <w:p w14:paraId="1AA3F52A" w14:textId="77777777" w:rsidR="0089186A" w:rsidRPr="003672B0" w:rsidRDefault="0089186A" w:rsidP="005D3390">
      <w:pPr>
        <w:pStyle w:val="Nabrajanje"/>
        <w:numPr>
          <w:ilvl w:val="0"/>
          <w:numId w:val="0"/>
        </w:numPr>
        <w:ind w:left="714"/>
        <w:rPr>
          <w:color w:val="auto"/>
        </w:rPr>
      </w:pPr>
      <w:r w:rsidRPr="003672B0">
        <w:rPr>
          <w:color w:val="auto"/>
        </w:rPr>
        <w:t>родитељима и локалном заједницом;</w:t>
      </w:r>
    </w:p>
    <w:p w14:paraId="1F010355" w14:textId="7441857A" w:rsidR="0089186A" w:rsidRPr="003672B0" w:rsidRDefault="0089186A" w:rsidP="00D24F75">
      <w:pPr>
        <w:pStyle w:val="Nabrajanje"/>
        <w:rPr>
          <w:color w:val="auto"/>
        </w:rPr>
      </w:pPr>
      <w:r w:rsidRPr="003672B0">
        <w:rPr>
          <w:color w:val="auto"/>
        </w:rPr>
        <w:t>способност решавања конкретних проблема у домену предшколског васпитања, уз</w:t>
      </w:r>
    </w:p>
    <w:p w14:paraId="04E99AC4" w14:textId="77777777" w:rsidR="0089186A" w:rsidRPr="003672B0" w:rsidRDefault="0089186A" w:rsidP="005D3390">
      <w:pPr>
        <w:pStyle w:val="Nabrajanje"/>
        <w:numPr>
          <w:ilvl w:val="0"/>
          <w:numId w:val="0"/>
        </w:numPr>
        <w:ind w:left="714"/>
        <w:rPr>
          <w:color w:val="auto"/>
        </w:rPr>
      </w:pPr>
      <w:r w:rsidRPr="003672B0">
        <w:rPr>
          <w:color w:val="auto"/>
        </w:rPr>
        <w:t>употребу одговарајућих научно-стручних метода и поступака</w:t>
      </w:r>
    </w:p>
    <w:p w14:paraId="10E2FE3D" w14:textId="77BA2A7F" w:rsidR="0089186A" w:rsidRPr="003672B0" w:rsidRDefault="0089186A" w:rsidP="00D24F75">
      <w:pPr>
        <w:pStyle w:val="Nabrajanje"/>
        <w:rPr>
          <w:color w:val="auto"/>
        </w:rPr>
      </w:pPr>
      <w:r w:rsidRPr="003672B0">
        <w:rPr>
          <w:color w:val="auto"/>
        </w:rPr>
        <w:t>предузимљивост и у нестандардним околностима;</w:t>
      </w:r>
    </w:p>
    <w:p w14:paraId="6F402401" w14:textId="00A94B74" w:rsidR="0089186A" w:rsidRPr="003672B0" w:rsidRDefault="0089186A" w:rsidP="00D24F75">
      <w:pPr>
        <w:pStyle w:val="Nabrajanje"/>
        <w:rPr>
          <w:color w:val="auto"/>
        </w:rPr>
      </w:pPr>
      <w:r w:rsidRPr="003672B0">
        <w:rPr>
          <w:color w:val="auto"/>
        </w:rPr>
        <w:t>компетенције за пројектовање и израду дидактичког материјала и играчака;</w:t>
      </w:r>
    </w:p>
    <w:p w14:paraId="0AB21CE6" w14:textId="64E50744" w:rsidR="0089186A" w:rsidRPr="003672B0" w:rsidRDefault="0089186A" w:rsidP="00D24F75">
      <w:pPr>
        <w:pStyle w:val="Nabrajanje"/>
        <w:rPr>
          <w:color w:val="auto"/>
        </w:rPr>
      </w:pPr>
      <w:r w:rsidRPr="003672B0">
        <w:rPr>
          <w:color w:val="auto"/>
        </w:rPr>
        <w:t>компетенције за реализацију припремног предшколског програма;</w:t>
      </w:r>
    </w:p>
    <w:p w14:paraId="6E0B51A2" w14:textId="66193A3C" w:rsidR="0089186A" w:rsidRPr="003672B0" w:rsidRDefault="0089186A" w:rsidP="00D24F75">
      <w:pPr>
        <w:pStyle w:val="Nabrajanje"/>
        <w:rPr>
          <w:color w:val="auto"/>
        </w:rPr>
      </w:pPr>
      <w:r w:rsidRPr="003672B0">
        <w:rPr>
          <w:color w:val="auto"/>
        </w:rPr>
        <w:t xml:space="preserve">компетенције за реализацију посебних програма (рад са децом из </w:t>
      </w:r>
      <w:proofErr w:type="spellStart"/>
      <w:r w:rsidRPr="003672B0">
        <w:rPr>
          <w:color w:val="auto"/>
        </w:rPr>
        <w:t>социо</w:t>
      </w:r>
      <w:proofErr w:type="spellEnd"/>
      <w:r w:rsidRPr="003672B0">
        <w:rPr>
          <w:color w:val="auto"/>
        </w:rPr>
        <w:t>-економски</w:t>
      </w:r>
    </w:p>
    <w:p w14:paraId="4347A8E4" w14:textId="77777777" w:rsidR="0089186A" w:rsidRPr="003672B0" w:rsidRDefault="0089186A" w:rsidP="005D3390">
      <w:pPr>
        <w:pStyle w:val="Nabrajanje"/>
        <w:numPr>
          <w:ilvl w:val="0"/>
          <w:numId w:val="0"/>
        </w:numPr>
        <w:ind w:left="714"/>
        <w:rPr>
          <w:color w:val="auto"/>
        </w:rPr>
      </w:pPr>
      <w:r w:rsidRPr="003672B0">
        <w:rPr>
          <w:color w:val="auto"/>
        </w:rPr>
        <w:t>угрожених средина и децом са посебним потребама);</w:t>
      </w:r>
    </w:p>
    <w:p w14:paraId="2F27022E" w14:textId="41091398" w:rsidR="0089186A" w:rsidRPr="003672B0" w:rsidRDefault="0089186A" w:rsidP="00D24F75">
      <w:pPr>
        <w:pStyle w:val="Nabrajanje"/>
        <w:rPr>
          <w:color w:val="auto"/>
        </w:rPr>
      </w:pPr>
      <w:r w:rsidRPr="003672B0">
        <w:rPr>
          <w:color w:val="auto"/>
        </w:rPr>
        <w:t>компетенције за тимски рад</w:t>
      </w:r>
    </w:p>
    <w:p w14:paraId="068B5FE7" w14:textId="2DE89D55" w:rsidR="0089186A" w:rsidRPr="003672B0" w:rsidRDefault="0089186A" w:rsidP="00D24F75">
      <w:pPr>
        <w:pStyle w:val="Nabrajanje"/>
        <w:rPr>
          <w:color w:val="auto"/>
        </w:rPr>
      </w:pPr>
      <w:r w:rsidRPr="003672B0">
        <w:rPr>
          <w:color w:val="auto"/>
        </w:rPr>
        <w:t>праћење, иновирање и унапређивање праксе, вођење пројеката и стручна обука</w:t>
      </w:r>
    </w:p>
    <w:p w14:paraId="2BEAD572" w14:textId="77777777" w:rsidR="0089186A" w:rsidRPr="003672B0" w:rsidRDefault="0089186A" w:rsidP="005D3390">
      <w:pPr>
        <w:pStyle w:val="Nabrajanje"/>
        <w:numPr>
          <w:ilvl w:val="0"/>
          <w:numId w:val="0"/>
        </w:numPr>
        <w:ind w:left="714"/>
        <w:rPr>
          <w:color w:val="auto"/>
        </w:rPr>
      </w:pPr>
      <w:r w:rsidRPr="003672B0">
        <w:rPr>
          <w:color w:val="auto"/>
        </w:rPr>
        <w:t>будућих васпитача</w:t>
      </w:r>
    </w:p>
    <w:p w14:paraId="6B0B368D" w14:textId="2AA5E31F" w:rsidR="0089186A" w:rsidRPr="003672B0" w:rsidRDefault="0089186A" w:rsidP="00D24F75">
      <w:pPr>
        <w:pStyle w:val="Nabrajanje"/>
        <w:rPr>
          <w:color w:val="auto"/>
        </w:rPr>
      </w:pPr>
      <w:r w:rsidRPr="003672B0">
        <w:rPr>
          <w:color w:val="auto"/>
        </w:rPr>
        <w:t xml:space="preserve">употребе информационо-комуникационих технологија у васпитно-образовном раду. </w:t>
      </w:r>
    </w:p>
    <w:p w14:paraId="574AC116" w14:textId="77777777" w:rsidR="005D3390" w:rsidRPr="003672B0" w:rsidRDefault="005D3390" w:rsidP="005D3390">
      <w:pPr>
        <w:pStyle w:val="Tekst"/>
        <w:rPr>
          <w:lang w:val="sr-Cyrl-RS"/>
        </w:rPr>
      </w:pPr>
    </w:p>
    <w:p w14:paraId="2838ABA5" w14:textId="3906DCA0" w:rsidR="0089186A" w:rsidRPr="003672B0" w:rsidRDefault="0089186A" w:rsidP="005D3390">
      <w:pPr>
        <w:pStyle w:val="Tekst"/>
        <w:rPr>
          <w:lang w:val="sr-Cyrl-RS"/>
        </w:rPr>
      </w:pPr>
      <w:r w:rsidRPr="003672B0">
        <w:rPr>
          <w:lang w:val="sr-Cyrl-RS"/>
        </w:rPr>
        <w:t xml:space="preserve">Исход процеса студирања је васпитач који поседује интегрисано и продуктивно знање, неопходно за разумевање и подстицање физичког, интелектуалног и </w:t>
      </w:r>
      <w:proofErr w:type="spellStart"/>
      <w:r w:rsidRPr="003672B0">
        <w:rPr>
          <w:lang w:val="sr-Cyrl-RS"/>
        </w:rPr>
        <w:t>социо</w:t>
      </w:r>
      <w:proofErr w:type="spellEnd"/>
      <w:r w:rsidRPr="003672B0">
        <w:rPr>
          <w:lang w:val="sr-Cyrl-RS"/>
        </w:rPr>
        <w:t xml:space="preserve">-емоционалног развоја деце у предшколским установама. </w:t>
      </w:r>
      <w:proofErr w:type="spellStart"/>
      <w:r w:rsidRPr="003672B0">
        <w:rPr>
          <w:lang w:val="sr-Cyrl-RS"/>
        </w:rPr>
        <w:t>Сврђенистудент</w:t>
      </w:r>
      <w:proofErr w:type="spellEnd"/>
      <w:r w:rsidRPr="003672B0">
        <w:rPr>
          <w:lang w:val="sr-Cyrl-RS"/>
        </w:rPr>
        <w:t xml:space="preserve"> манифестује узорна знања и оспособљеност за примену одговарајућих методичких приступа у раду са децом, при чему успешно повезује и интегрише садржаје из различитих домена. Практично је припремљен за планирање и извођење савремених облика васпитно-образовног рада, са циљем подршке дечјем развоју. Овладао је комуникационим вештинама којима ће код деце подстицати алтруизам, емпатију, разумевање, самопоштовање, толеранцију, вештине разумевања и </w:t>
      </w:r>
      <w:r w:rsidRPr="003672B0">
        <w:rPr>
          <w:lang w:val="sr-Cyrl-RS"/>
        </w:rPr>
        <w:lastRenderedPageBreak/>
        <w:t xml:space="preserve">слушања, способност сагледавања проблема и смисла у ономе што раде и што се око њих догађа. Студенти ће имати прилику да уче о различитим концепцијама образовања; о савременим методама и техникама рада са децом; о дизајну курикулума за предшколски узраст; о мултимедији у образовању; о психолошким основама дечјег развоја; о педагошким стратегијама за рад са децом са сметњама у развоју; о социологији дечјег узраста; о дидактичким играма. Оно што чини овај студијски програм посебним јесте могућност учествовања у различитим ваннаставним активностима, као што су: хор и оркестар, драмска секција, радионице са децом и студентска организација. Факултет организује и едукативне екскурзије, које на посебан начин обогаћују и оплемењују образовање будућих васпитача. Велика предност студирања на Педагошком факултету представља и могућност студирања у иностранству у оквиру </w:t>
      </w:r>
      <w:proofErr w:type="spellStart"/>
      <w:r w:rsidRPr="003672B0">
        <w:rPr>
          <w:lang w:val="sr-Cyrl-RS"/>
        </w:rPr>
        <w:t>Еразмус</w:t>
      </w:r>
      <w:proofErr w:type="spellEnd"/>
      <w:r w:rsidRPr="003672B0">
        <w:rPr>
          <w:lang w:val="sr-Cyrl-RS"/>
        </w:rPr>
        <w:t xml:space="preserve"> програма, где ће студенти стећи драгоцена искуства</w:t>
      </w:r>
    </w:p>
    <w:p w14:paraId="211DAC7D" w14:textId="220BBDCC" w:rsidR="0089186A" w:rsidRPr="003672B0" w:rsidRDefault="0089186A" w:rsidP="001652B2">
      <w:pPr>
        <w:spacing w:after="0" w:line="240" w:lineRule="auto"/>
        <w:ind w:firstLine="642"/>
        <w:jc w:val="both"/>
        <w:rPr>
          <w:rFonts w:eastAsia="Times New Roman"/>
          <w:lang w:val="sr-Cyrl-RS"/>
        </w:rPr>
      </w:pPr>
      <w:r w:rsidRPr="003672B0">
        <w:rPr>
          <w:rFonts w:eastAsia="Times New Roman"/>
          <w:lang w:val="sr-Cyrl-RS"/>
        </w:rPr>
        <w:t>Настава се реализује у већим (махом теоријски облици наставе) и мањим групама (махом практични облици наставе), уз велики број понуђених изборних предмета. Величина група за предавања и вежбе одговара стандардима за акредитацију студијских програма у оквиру поља друштвено-хуманистичких наука (област педагошких и андрагошких наука). Овакав приступ омогућава наставницима да садржаје и њихову презентацију, као и тип наставе, прилагоде студенту на начин да он максимално буде укључен у реализацију садржаја и практично примени стечена знања. Оцењивање је базирано на постигнућу (прикупљању поена) на испиту, извршавања предиспитних обавеза, изради семинарских радова, и изради пројеката и симулацији активности, реализацији пројектног приступа у предшколским установама као методичким вежбаоницама. Поступци за проверу знања за сваки предмет саставни су део Књиге предмета објављене на сајту Факултета</w:t>
      </w:r>
      <w:r w:rsidR="001652B2" w:rsidRPr="003672B0">
        <w:rPr>
          <w:rFonts w:eastAsia="Times New Roman"/>
          <w:lang w:val="sr-Cyrl-RS"/>
        </w:rPr>
        <w:t xml:space="preserve">  </w:t>
      </w:r>
      <w:r w:rsidRPr="003672B0">
        <w:rPr>
          <w:rFonts w:eastAsia="Times New Roman"/>
          <w:lang w:val="sr-Cyrl-RS"/>
        </w:rPr>
        <w:t>(</w:t>
      </w:r>
      <w:hyperlink r:id="rId65" w:history="1">
        <w:r w:rsidRPr="003672B0">
          <w:rPr>
            <w:rStyle w:val="Hyperlink"/>
            <w:rFonts w:ascii="Calibri" w:eastAsia="Times New Roman" w:hAnsi="Calibri" w:cs="Calibri"/>
            <w:color w:val="auto"/>
            <w:lang w:val="sr-Cyrl-RS"/>
          </w:rPr>
          <w:t>www.pef.uns.ac.rs/index.php/courses-list/2023-03-14-09-00-11/2023-03-14-09-27-01/2023-03-14-09-30-5</w:t>
        </w:r>
      </w:hyperlink>
      <w:r w:rsidRPr="003672B0">
        <w:rPr>
          <w:rFonts w:eastAsia="Times New Roman"/>
          <w:lang w:val="sr-Cyrl-RS"/>
        </w:rPr>
        <w:t xml:space="preserve">). </w:t>
      </w:r>
    </w:p>
    <w:p w14:paraId="0A6EFF32" w14:textId="77777777" w:rsidR="0089186A" w:rsidRPr="003672B0" w:rsidRDefault="0089186A" w:rsidP="00C12F63">
      <w:pPr>
        <w:spacing w:after="60" w:line="240" w:lineRule="auto"/>
        <w:ind w:firstLine="737"/>
        <w:jc w:val="both"/>
        <w:rPr>
          <w:rFonts w:eastAsia="Times New Roman"/>
          <w:lang w:val="sr-Cyrl-RS"/>
        </w:rPr>
      </w:pPr>
      <w:r w:rsidRPr="003672B0">
        <w:rPr>
          <w:rFonts w:eastAsia="Times New Roman"/>
          <w:lang w:val="sr-Cyrl-RS"/>
        </w:rPr>
        <w:t>Студенти студијског програма такође имају могућност стицања радног и истраживачког  искуства кроз праксу у предшколским установама као партнерима са којима Педагошки факултет има закључен уговор о сарадњи у оквиру реализације педагошке, методичке и самосталне стручне праксе. Ове стручне праксе омогућавају студентима да примене знање стечено током студија на проблемима у савременом концепту предшколског програма и тиме стекну искуство рада и пословне комуникације. Услов за стицање звања дипломирани васпитач је да студент положи све обавезне предмете предвиђене програмом и сакупи укупно 240 ЕСПБ. Курикулум студијског програма састоји се из обавезних предмета и скупа изборних предмета.</w:t>
      </w:r>
    </w:p>
    <w:p w14:paraId="5F40D516" w14:textId="77777777" w:rsidR="0089186A" w:rsidRPr="003672B0" w:rsidRDefault="0089186A" w:rsidP="00C12F63">
      <w:pPr>
        <w:spacing w:after="60" w:line="240" w:lineRule="auto"/>
        <w:ind w:firstLine="737"/>
        <w:jc w:val="both"/>
        <w:rPr>
          <w:rFonts w:eastAsia="Times New Roman"/>
          <w:lang w:val="sr-Cyrl-RS"/>
        </w:rPr>
      </w:pPr>
      <w:r w:rsidRPr="003672B0">
        <w:rPr>
          <w:rFonts w:eastAsia="Times New Roman"/>
          <w:lang w:val="sr-Cyrl-RS"/>
        </w:rPr>
        <w:t xml:space="preserve">Обавезних предмета има 44, што је укупно 186 ЕСПБ бодова и 9 изборних предмета, што је укупно 54 ЕСПБ бода. Прва година има 14 обавезних предмета, друга година има 12 обавезних предмета, трећа има десет, а четврта 11 обавезних предмета и завршни рад. Ови предмети представљају у свету општеприхваћене основе потребне за основно академско образовање сваког васпитача. Њима су обухваћене основе социолошких, психолошких и педагошких општеобразовних предмета као кључних премиса за увођење студента у поље научно-стручних предмета Такође, ови предмети обухватају теме посебно одабраних поглавља српског језика, основа теорије књижевности, књижевности за децу, математичких појмова, интегрисаних природних наука, информатике у образовању, визуелне и музичке уметности, те физичког васпитања, као и теоријске и практичне наставне садржаје за моделирање и имплементацију сложених информационих система и </w:t>
      </w:r>
      <w:proofErr w:type="spellStart"/>
      <w:r w:rsidRPr="003672B0">
        <w:rPr>
          <w:rFonts w:eastAsia="Times New Roman"/>
          <w:lang w:val="sr-Cyrl-RS"/>
        </w:rPr>
        <w:t>инклузивног</w:t>
      </w:r>
      <w:proofErr w:type="spellEnd"/>
      <w:r w:rsidRPr="003672B0">
        <w:rPr>
          <w:rFonts w:eastAsia="Times New Roman"/>
          <w:lang w:val="sr-Cyrl-RS"/>
        </w:rPr>
        <w:t xml:space="preserve"> васпитно-образовног рада.</w:t>
      </w:r>
    </w:p>
    <w:p w14:paraId="553BA879" w14:textId="77777777" w:rsidR="0089186A" w:rsidRPr="003672B0" w:rsidRDefault="0089186A" w:rsidP="00274E4F">
      <w:pPr>
        <w:spacing w:after="60" w:line="240" w:lineRule="auto"/>
        <w:ind w:firstLine="732"/>
        <w:jc w:val="both"/>
        <w:rPr>
          <w:rFonts w:eastAsia="Times New Roman"/>
          <w:lang w:val="sr-Cyrl-RS"/>
        </w:rPr>
      </w:pPr>
      <w:r w:rsidRPr="003672B0">
        <w:rPr>
          <w:rFonts w:eastAsia="Times New Roman"/>
          <w:lang w:val="sr-Cyrl-RS"/>
        </w:rPr>
        <w:t xml:space="preserve">Знање студената се употпуњује понудом изборних предмета. Студенти бирају одговарајући број од понуђених изборних предмета сходно жељама и потребном броју ЕСПБ поена за успешан завршетак године, односно студија. Изборни предмети су скуп више специјализованих (прилагођених узрасту студената, као и циљу студијског програма) општих, </w:t>
      </w:r>
      <w:proofErr w:type="spellStart"/>
      <w:r w:rsidRPr="003672B0">
        <w:rPr>
          <w:rFonts w:eastAsia="Times New Roman"/>
          <w:lang w:val="sr-Cyrl-RS"/>
        </w:rPr>
        <w:t>торијско</w:t>
      </w:r>
      <w:proofErr w:type="spellEnd"/>
      <w:r w:rsidRPr="003672B0">
        <w:rPr>
          <w:rFonts w:eastAsia="Times New Roman"/>
          <w:lang w:val="sr-Cyrl-RS"/>
        </w:rPr>
        <w:t xml:space="preserve">-методолошких, научно-стручних и стручно-апликативних предмета и има их укупно 34. Већина ових изборних предмета су садржајно независни, тако да не изискују посебне услове за упис, осим дефинисаних година студија на којима се они налазе у понуди, како би се обезбедило њихово логичко надовезивање на садржаје усвојене у склопу обавезних предмета. </w:t>
      </w:r>
    </w:p>
    <w:p w14:paraId="6CBB10FB" w14:textId="77777777" w:rsidR="0089186A" w:rsidRPr="003672B0" w:rsidRDefault="0089186A" w:rsidP="003E2148">
      <w:pPr>
        <w:spacing w:after="60" w:line="240" w:lineRule="auto"/>
        <w:jc w:val="both"/>
        <w:rPr>
          <w:rFonts w:eastAsia="Times New Roman"/>
          <w:lang w:val="sr-Cyrl-RS"/>
        </w:rPr>
      </w:pPr>
      <w:r w:rsidRPr="003672B0">
        <w:rPr>
          <w:rFonts w:eastAsia="Times New Roman"/>
          <w:lang w:val="sr-Cyrl-RS"/>
        </w:rPr>
        <w:t xml:space="preserve">На предавањима за обраду наставних садржаја користи се </w:t>
      </w:r>
      <w:proofErr w:type="spellStart"/>
      <w:r w:rsidRPr="003672B0">
        <w:rPr>
          <w:rFonts w:eastAsia="Times New Roman"/>
          <w:lang w:val="sr-Cyrl-RS"/>
        </w:rPr>
        <w:t>аудиторна</w:t>
      </w:r>
      <w:proofErr w:type="spellEnd"/>
      <w:r w:rsidRPr="003672B0">
        <w:rPr>
          <w:rFonts w:eastAsia="Times New Roman"/>
          <w:lang w:val="sr-Cyrl-RS"/>
        </w:rPr>
        <w:t xml:space="preserve"> метода, претежно фронтално, уз коришћење рачунарске опреме и осталих савремених визуелних наставних средстава, али се користе и поједине групне и индивидуалне методе наставе. Сходно </w:t>
      </w:r>
      <w:r w:rsidRPr="003672B0">
        <w:rPr>
          <w:rFonts w:eastAsia="Times New Roman"/>
          <w:lang w:val="sr-Cyrl-RS"/>
        </w:rPr>
        <w:lastRenderedPageBreak/>
        <w:t>савременим трендовима академског образовања васпитача, акценат вежби је на практичном раду студената  као и на осталим видовима индивидуалне и групне наставе, као што су пројекти, семинарски радови, домаћи задаци, реферати и друго.</w:t>
      </w:r>
    </w:p>
    <w:p w14:paraId="5F876405" w14:textId="77777777" w:rsidR="0089186A" w:rsidRPr="003672B0" w:rsidRDefault="0089186A" w:rsidP="00C03772">
      <w:pPr>
        <w:spacing w:after="60" w:line="240" w:lineRule="auto"/>
        <w:ind w:firstLine="737"/>
        <w:jc w:val="both"/>
        <w:rPr>
          <w:rFonts w:eastAsia="Times New Roman"/>
          <w:lang w:val="sr-Cyrl-RS"/>
        </w:rPr>
      </w:pPr>
      <w:r w:rsidRPr="003672B0">
        <w:rPr>
          <w:rFonts w:eastAsia="Times New Roman"/>
          <w:lang w:val="sr-Cyrl-RS"/>
        </w:rPr>
        <w:t>Квалитет наставе на свим студијским програмима се прати систематски и континуирано, путем анкета студената, у оквиру којих студенти оцењују наставнике и предмете. Након завршетка извођења наставе, односно након сваког семестра, генеришу се извештаји о просечној оцени сваког предмета који је одржан у том семестру. Наставници имају увид у ове оцене кроз актуализоване извештаје. Ови извештаји се усвајају на Наставно-научном већу, те уколико постоје одређени недостаци наставници се упозоравају на њих и указује се на потребу побољшања.</w:t>
      </w:r>
    </w:p>
    <w:p w14:paraId="6814F0F3" w14:textId="77777777" w:rsidR="0089186A" w:rsidRPr="003672B0" w:rsidRDefault="0089186A" w:rsidP="00A82EF8">
      <w:pPr>
        <w:spacing w:after="60" w:line="240" w:lineRule="auto"/>
        <w:ind w:firstLine="737"/>
        <w:jc w:val="both"/>
        <w:rPr>
          <w:rFonts w:eastAsia="Times New Roman"/>
          <w:lang w:val="sr-Cyrl-RS"/>
        </w:rPr>
      </w:pPr>
      <w:r w:rsidRPr="003672B0">
        <w:rPr>
          <w:rFonts w:eastAsia="Times New Roman"/>
          <w:lang w:val="sr-Cyrl-RS"/>
        </w:rPr>
        <w:t>Оцене предмета у последњем трогодишњем периоду су изузетно високе, и бележе значајан раст у односу на Извештај о самовредновању из 2022. године (где су се кретале од 9,08 до 9,21). Једно од могућих објашњења је да је настава у периоду 2020/21 и 2021/22 школске године, услед пандемије корона вируса, у целини или делимично била спровођења у онлајн-моделу, сходно тадашњој ситуацији. Враћањем наставе у установу, у последње три године уочава се значајни пораст оцена, што доприноси чињеници да је настава квалитетна, и да непосредни рад са студентима кроз све активности планиране садржајима предмета, јесте кључни моменат квалитета и утиче на задовољство студената.</w:t>
      </w:r>
    </w:p>
    <w:p w14:paraId="066C9204" w14:textId="14078691" w:rsidR="0089186A" w:rsidRPr="003672B0" w:rsidRDefault="0089186A" w:rsidP="00A03BB2">
      <w:pPr>
        <w:pStyle w:val="Tekst"/>
        <w:rPr>
          <w:color w:val="auto"/>
          <w:szCs w:val="22"/>
          <w:lang w:val="sr-Cyrl-RS"/>
        </w:rPr>
      </w:pPr>
      <w:r w:rsidRPr="003672B0">
        <w:rPr>
          <w:color w:val="auto"/>
          <w:szCs w:val="22"/>
          <w:lang w:val="sr-Cyrl-RS"/>
        </w:rPr>
        <w:t>Квалитет наставника и сарадника на Педагошком факултету обезбеђује се кроз континуиране активности Факултета у вези са ангажовањем неопходног броја наставника и сарадника за реализацију студијских програма и кроз утврђивање и спровођење дугорочне стратегије развоја и политике квалитетне селекције младих кадрова. Један од основних показатеља квалитета наставе је квалитет наставника и сарадника</w:t>
      </w:r>
      <w:r w:rsidR="00D52F2B" w:rsidRPr="003672B0">
        <w:rPr>
          <w:color w:val="auto"/>
          <w:szCs w:val="22"/>
          <w:lang w:val="sr-Cyrl-RS"/>
        </w:rPr>
        <w:t>,</w:t>
      </w:r>
      <w:r w:rsidRPr="003672B0">
        <w:rPr>
          <w:color w:val="auto"/>
          <w:szCs w:val="22"/>
          <w:lang w:val="sr-Cyrl-RS"/>
        </w:rPr>
        <w:t xml:space="preserve"> који се обезбеђује спровођењем процедура избора у наставничка и сарадничка звања, </w:t>
      </w:r>
      <w:r w:rsidR="00D52F2B" w:rsidRPr="003672B0">
        <w:rPr>
          <w:color w:val="auto"/>
          <w:szCs w:val="22"/>
          <w:lang w:val="sr-Cyrl-RS"/>
        </w:rPr>
        <w:t xml:space="preserve">те </w:t>
      </w:r>
      <w:r w:rsidRPr="003672B0">
        <w:rPr>
          <w:color w:val="auto"/>
          <w:szCs w:val="22"/>
          <w:lang w:val="sr-Cyrl-RS"/>
        </w:rPr>
        <w:t xml:space="preserve">кроз вредновање њихових </w:t>
      </w:r>
      <w:r w:rsidR="00D52F2B" w:rsidRPr="003672B0">
        <w:rPr>
          <w:color w:val="auto"/>
          <w:szCs w:val="22"/>
          <w:lang w:val="sr-Cyrl-RS"/>
        </w:rPr>
        <w:t xml:space="preserve">научних </w:t>
      </w:r>
      <w:r w:rsidRPr="003672B0">
        <w:rPr>
          <w:color w:val="auto"/>
          <w:szCs w:val="22"/>
          <w:lang w:val="sr-Cyrl-RS"/>
        </w:rPr>
        <w:t xml:space="preserve">резултата у оквиру научноистраживачких пројеката путем поступака формативне евалуације. </w:t>
      </w:r>
    </w:p>
    <w:p w14:paraId="0E2A60F9" w14:textId="69BE2961" w:rsidR="0089186A" w:rsidRPr="003672B0" w:rsidRDefault="0089186A" w:rsidP="00A03BB2">
      <w:pPr>
        <w:pStyle w:val="Tekst"/>
        <w:rPr>
          <w:color w:val="auto"/>
          <w:szCs w:val="22"/>
          <w:lang w:val="sr-Cyrl-RS"/>
        </w:rPr>
      </w:pPr>
      <w:r w:rsidRPr="003672B0">
        <w:rPr>
          <w:color w:val="auto"/>
          <w:szCs w:val="22"/>
          <w:lang w:val="sr-Cyrl-RS"/>
        </w:rPr>
        <w:t>Факултет настоји да додатно обезбеди професионализам наставника подстицањем на перманентну едукацију и усавршавање путем студијских боравака, специјализација и учешћа на научним и стручним скуповима у земљи и иностранству. У оквиру Факултета функционише тим за међународну сарадњу</w:t>
      </w:r>
      <w:r w:rsidR="00247966" w:rsidRPr="003672B0">
        <w:rPr>
          <w:color w:val="auto"/>
          <w:szCs w:val="22"/>
          <w:lang w:val="sr-Cyrl-RS"/>
        </w:rPr>
        <w:t>,</w:t>
      </w:r>
      <w:r w:rsidRPr="003672B0">
        <w:rPr>
          <w:color w:val="auto"/>
          <w:szCs w:val="22"/>
          <w:lang w:val="sr-Cyrl-RS"/>
        </w:rPr>
        <w:t xml:space="preserve"> који благовременим и исцрпним информисањем подстиче и студенте и наставнике на учешће у различитим програмима међународне размене и сарадње. Факултет такође организује респектабилни број трибина и предавања еминентних стручњака из области друштвено</w:t>
      </w:r>
      <w:r w:rsidR="00247966" w:rsidRPr="003672B0">
        <w:rPr>
          <w:color w:val="auto"/>
          <w:szCs w:val="22"/>
          <w:lang w:val="sr-Cyrl-RS"/>
        </w:rPr>
        <w:t>-</w:t>
      </w:r>
      <w:r w:rsidRPr="003672B0">
        <w:rPr>
          <w:color w:val="auto"/>
          <w:szCs w:val="22"/>
          <w:lang w:val="sr-Cyrl-RS"/>
        </w:rPr>
        <w:t xml:space="preserve">хуманистичких наука. Међународна сарадња представља део стратегије модернизације и интернационализације нашег Факултета, чиме можемо подићи квалитет академске мобилности, факултетских сервиса и капацитета за учествовање и управљање међународним пројектима. Повезивање и умрежавање високошколских установа, као једна од најважнијих тековина у оквиру академских заједница широм света, неопходан је услов за унапређење квалитета како наставе и наставника, тако и начина на који саме установе функционишу. Један од неопходних услова за избор у звање наставника Универзитета је и изборни елеменат који подразумева учешће у програмима размене, у смислу сарадње са другим високошколским, научноистраживачким институцијама у земљи и иностранству, што и представља прави индикатор важности међународне сарадње. Реализација заједничких научних и наставних пројеката, као и размена наставног особља и студената, показује се као један од најдиректнијих начина за упознавање образовног система на сродним институцијама у иностранству и проширења већ стечених знања, што значајно доприноси промоцији </w:t>
      </w:r>
      <w:r w:rsidR="00173B49" w:rsidRPr="003672B0">
        <w:rPr>
          <w:color w:val="auto"/>
          <w:szCs w:val="22"/>
          <w:lang w:val="sr-Cyrl-RS"/>
        </w:rPr>
        <w:t xml:space="preserve">Педагошког </w:t>
      </w:r>
      <w:r w:rsidRPr="003672B0">
        <w:rPr>
          <w:color w:val="auto"/>
          <w:szCs w:val="22"/>
          <w:lang w:val="sr-Cyrl-RS"/>
        </w:rPr>
        <w:t xml:space="preserve">факултета, као установе која је носилац културно-образовне сарадње са Европом и светом. </w:t>
      </w:r>
    </w:p>
    <w:p w14:paraId="0AD6E8CF" w14:textId="07E89208" w:rsidR="0089186A" w:rsidRPr="003672B0" w:rsidRDefault="0089186A" w:rsidP="00A03BB2">
      <w:pPr>
        <w:pStyle w:val="Tekst"/>
        <w:rPr>
          <w:color w:val="auto"/>
          <w:szCs w:val="22"/>
          <w:lang w:val="sr-Cyrl-RS"/>
        </w:rPr>
      </w:pPr>
      <w:r w:rsidRPr="003672B0">
        <w:rPr>
          <w:color w:val="auto"/>
          <w:szCs w:val="22"/>
          <w:lang w:val="sr-Cyrl-RS"/>
        </w:rPr>
        <w:t xml:space="preserve">Савремени трендови у образовању наглашавају важност сарадње изван граница, те је последњих година значајно унапређен и тај сегмент рада. Као резултат уложеног напора, последњих година на </w:t>
      </w:r>
      <w:r w:rsidR="00173B49" w:rsidRPr="003672B0">
        <w:rPr>
          <w:color w:val="auto"/>
          <w:szCs w:val="22"/>
          <w:lang w:val="sr-Cyrl-RS"/>
        </w:rPr>
        <w:t xml:space="preserve">Педагошком </w:t>
      </w:r>
      <w:r w:rsidRPr="003672B0">
        <w:rPr>
          <w:color w:val="auto"/>
          <w:szCs w:val="22"/>
          <w:lang w:val="sr-Cyrl-RS"/>
        </w:rPr>
        <w:t>факултету реализовао се знатно већи број одлазећих и долазећих мобилности како студената, тако и наставног кадра. Од академске 2017/2018. до академске 2021/2022 године реализовано је 3</w:t>
      </w:r>
      <w:r w:rsidR="00247966" w:rsidRPr="003672B0">
        <w:rPr>
          <w:color w:val="auto"/>
          <w:szCs w:val="22"/>
          <w:lang w:val="sr-Cyrl-RS"/>
        </w:rPr>
        <w:t>6</w:t>
      </w:r>
      <w:r w:rsidRPr="003672B0">
        <w:rPr>
          <w:color w:val="auto"/>
          <w:szCs w:val="22"/>
          <w:lang w:val="sr-Cyrl-RS"/>
        </w:rPr>
        <w:t xml:space="preserve"> мобилности, 18 студентских и 18 мобилности особља.</w:t>
      </w:r>
      <w:r w:rsidRPr="003672B0">
        <w:rPr>
          <w:b/>
          <w:color w:val="auto"/>
          <w:szCs w:val="22"/>
          <w:lang w:val="sr-Cyrl-RS"/>
        </w:rPr>
        <w:t xml:space="preserve"> </w:t>
      </w:r>
      <w:r w:rsidRPr="003672B0">
        <w:rPr>
          <w:color w:val="auto"/>
          <w:szCs w:val="22"/>
          <w:lang w:val="sr-Cyrl-RS"/>
        </w:rPr>
        <w:t xml:space="preserve">Размене су реализоване у оквиру 6 различитих пројеката и споразума, од којих највећи </w:t>
      </w:r>
      <w:r w:rsidRPr="003672B0">
        <w:rPr>
          <w:color w:val="auto"/>
          <w:szCs w:val="22"/>
          <w:lang w:val="sr-Cyrl-RS"/>
        </w:rPr>
        <w:lastRenderedPageBreak/>
        <w:t xml:space="preserve">примат свакако има </w:t>
      </w:r>
      <w:proofErr w:type="spellStart"/>
      <w:r w:rsidRPr="003672B0">
        <w:rPr>
          <w:color w:val="auto"/>
          <w:szCs w:val="22"/>
          <w:lang w:val="sr-Cyrl-RS"/>
        </w:rPr>
        <w:t>Еразмус</w:t>
      </w:r>
      <w:proofErr w:type="spellEnd"/>
      <w:r w:rsidRPr="003672B0">
        <w:rPr>
          <w:color w:val="auto"/>
          <w:szCs w:val="22"/>
          <w:lang w:val="sr-Cyrl-RS"/>
        </w:rPr>
        <w:t xml:space="preserve"> + програм. Унапређење мобилности довело је до тога да је за све испите положене на другим високошколским институцијама током програма мобилности, разрађен документ о признавању и еквиваленцији испита и ЕСПБ поена (како у оквиру курикулума, тако и екстракурикуларних предмета). Документ је донет на основу Правилника о мобилности студената и академском признавању периода мобилности, Универзитета у Новом Саду (www.uns.ac.rs/index.php/univerzitet/javnost-rada-2/dokumenti/aktiuns/category/35-pravilnici).</w:t>
      </w:r>
    </w:p>
    <w:p w14:paraId="71ADF116" w14:textId="28F0E27B" w:rsidR="0089186A" w:rsidRPr="003672B0" w:rsidRDefault="0089186A" w:rsidP="00A03BB2">
      <w:pPr>
        <w:pStyle w:val="Tekst"/>
        <w:rPr>
          <w:color w:val="auto"/>
          <w:szCs w:val="22"/>
          <w:lang w:val="sr-Cyrl-RS"/>
        </w:rPr>
      </w:pPr>
      <w:r w:rsidRPr="003672B0">
        <w:rPr>
          <w:color w:val="auto"/>
          <w:szCs w:val="22"/>
          <w:lang w:val="sr-Cyrl-RS"/>
        </w:rPr>
        <w:t xml:space="preserve">Академске активности подразумевале су и редовно ажурирање све пропратне документације </w:t>
      </w:r>
      <w:proofErr w:type="spellStart"/>
      <w:r w:rsidRPr="003672B0">
        <w:rPr>
          <w:color w:val="auto"/>
          <w:szCs w:val="22"/>
          <w:lang w:val="sr-Cyrl-RS"/>
        </w:rPr>
        <w:t>Еразмус</w:t>
      </w:r>
      <w:proofErr w:type="spellEnd"/>
      <w:r w:rsidRPr="003672B0">
        <w:rPr>
          <w:color w:val="auto"/>
          <w:szCs w:val="22"/>
          <w:lang w:val="sr-Cyrl-RS"/>
        </w:rPr>
        <w:t xml:space="preserve"> + програма на платформи Облак, на </w:t>
      </w:r>
      <w:proofErr w:type="spellStart"/>
      <w:r w:rsidRPr="003672B0">
        <w:rPr>
          <w:color w:val="auto"/>
          <w:szCs w:val="22"/>
          <w:lang w:val="sr-Cyrl-RS"/>
        </w:rPr>
        <w:t>Dash</w:t>
      </w:r>
      <w:proofErr w:type="spellEnd"/>
      <w:r w:rsidRPr="003672B0">
        <w:rPr>
          <w:color w:val="auto"/>
          <w:szCs w:val="22"/>
          <w:lang w:val="sr-Cyrl-RS"/>
        </w:rPr>
        <w:t xml:space="preserve"> </w:t>
      </w:r>
      <w:proofErr w:type="spellStart"/>
      <w:r w:rsidRPr="003672B0">
        <w:rPr>
          <w:color w:val="auto"/>
          <w:szCs w:val="22"/>
          <w:lang w:val="sr-Cyrl-RS"/>
        </w:rPr>
        <w:t>Board</w:t>
      </w:r>
      <w:proofErr w:type="spellEnd"/>
      <w:r w:rsidRPr="003672B0">
        <w:rPr>
          <w:color w:val="auto"/>
          <w:szCs w:val="22"/>
          <w:lang w:val="sr-Cyrl-RS"/>
        </w:rPr>
        <w:t xml:space="preserve"> </w:t>
      </w:r>
      <w:proofErr w:type="spellStart"/>
      <w:r w:rsidRPr="003672B0">
        <w:rPr>
          <w:color w:val="auto"/>
          <w:szCs w:val="22"/>
          <w:lang w:val="sr-Cyrl-RS"/>
        </w:rPr>
        <w:t>Erasmus</w:t>
      </w:r>
      <w:proofErr w:type="spellEnd"/>
      <w:r w:rsidRPr="003672B0">
        <w:rPr>
          <w:color w:val="auto"/>
          <w:szCs w:val="22"/>
          <w:lang w:val="sr-Cyrl-RS"/>
        </w:rPr>
        <w:t xml:space="preserve"> платформи (предуслов за остварење концепта </w:t>
      </w:r>
      <w:proofErr w:type="spellStart"/>
      <w:r w:rsidRPr="003672B0">
        <w:rPr>
          <w:color w:val="auto"/>
          <w:szCs w:val="22"/>
          <w:lang w:val="sr-Cyrl-RS"/>
        </w:rPr>
        <w:t>Erasmus</w:t>
      </w:r>
      <w:proofErr w:type="spellEnd"/>
      <w:r w:rsidRPr="003672B0">
        <w:rPr>
          <w:color w:val="auto"/>
          <w:szCs w:val="22"/>
          <w:lang w:val="sr-Cyrl-RS"/>
        </w:rPr>
        <w:t xml:space="preserve"> </w:t>
      </w:r>
      <w:proofErr w:type="spellStart"/>
      <w:r w:rsidRPr="003672B0">
        <w:rPr>
          <w:color w:val="auto"/>
          <w:szCs w:val="22"/>
          <w:lang w:val="sr-Cyrl-RS"/>
        </w:rPr>
        <w:t>Without</w:t>
      </w:r>
      <w:proofErr w:type="spellEnd"/>
      <w:r w:rsidRPr="003672B0">
        <w:rPr>
          <w:color w:val="auto"/>
          <w:szCs w:val="22"/>
          <w:lang w:val="sr-Cyrl-RS"/>
        </w:rPr>
        <w:t xml:space="preserve"> </w:t>
      </w:r>
      <w:proofErr w:type="spellStart"/>
      <w:r w:rsidRPr="003672B0">
        <w:rPr>
          <w:color w:val="auto"/>
          <w:szCs w:val="22"/>
          <w:lang w:val="sr-Cyrl-RS"/>
        </w:rPr>
        <w:t>Papers</w:t>
      </w:r>
      <w:proofErr w:type="spellEnd"/>
      <w:r w:rsidRPr="003672B0">
        <w:rPr>
          <w:color w:val="auto"/>
          <w:szCs w:val="22"/>
          <w:lang w:val="sr-Cyrl-RS"/>
        </w:rPr>
        <w:t>), као и ажурирање дела Портала каталога предмета (</w:t>
      </w:r>
      <w:hyperlink r:id="rId66" w:history="1">
        <w:r w:rsidRPr="003672B0">
          <w:rPr>
            <w:rStyle w:val="Hyperlink"/>
            <w:rFonts w:ascii="Calibri" w:hAnsi="Calibri" w:cs="Calibri"/>
            <w:color w:val="auto"/>
            <w:szCs w:val="22"/>
            <w:lang w:val="sr-Cyrl-RS"/>
          </w:rPr>
          <w:t>www.course-catalogue.uns.ac.rs</w:t>
        </w:r>
      </w:hyperlink>
      <w:r w:rsidRPr="003672B0">
        <w:rPr>
          <w:color w:val="auto"/>
          <w:szCs w:val="22"/>
          <w:lang w:val="sr-Cyrl-RS"/>
        </w:rPr>
        <w:t xml:space="preserve">) који је везан за наш факултет. Овај Портал представља обједињену базу података предмета свих факултета који се, у оквиру програма мобилности, нуде на енглеском језику страним студентима. Такође, у складу са стратегијом интернационализације Универзитета, на сајту </w:t>
      </w:r>
      <w:r w:rsidR="00173B49" w:rsidRPr="003672B0">
        <w:rPr>
          <w:color w:val="auto"/>
          <w:szCs w:val="22"/>
          <w:lang w:val="sr-Cyrl-RS"/>
        </w:rPr>
        <w:t>Ф</w:t>
      </w:r>
      <w:r w:rsidRPr="003672B0">
        <w:rPr>
          <w:color w:val="auto"/>
          <w:szCs w:val="22"/>
          <w:lang w:val="sr-Cyrl-RS"/>
        </w:rPr>
        <w:t>акултета ажурира се део са информацијама на енглеском језику (</w:t>
      </w:r>
      <w:hyperlink r:id="rId67" w:history="1">
        <w:r w:rsidRPr="003672B0">
          <w:rPr>
            <w:rStyle w:val="Hyperlink"/>
            <w:rFonts w:ascii="Calibri" w:hAnsi="Calibri" w:cs="Calibri"/>
            <w:color w:val="auto"/>
            <w:szCs w:val="22"/>
            <w:lang w:val="sr-Cyrl-RS"/>
          </w:rPr>
          <w:t>www.pef.uns.ac.rs/index.php/english</w:t>
        </w:r>
      </w:hyperlink>
      <w:r w:rsidRPr="003672B0">
        <w:rPr>
          <w:color w:val="auto"/>
          <w:szCs w:val="22"/>
          <w:lang w:val="sr-Cyrl-RS"/>
        </w:rPr>
        <w:t xml:space="preserve">) о свим студијским групама и курсевима, као и понуђеним курсевима на енглеском језику и то на свим нивоима студија на Педагошком факултету у Сомбору. У претходном периоду остварено је 20 наставних и ненаставних посета (долазне мобилности) особља и 18 реализованих наставних студијских посета и боравака наших професора (одлазна мобилност), као и </w:t>
      </w:r>
      <w:r w:rsidR="00246B53" w:rsidRPr="003672B0">
        <w:rPr>
          <w:color w:val="auto"/>
          <w:szCs w:val="22"/>
          <w:lang w:val="sr-Latn-RS"/>
        </w:rPr>
        <w:t>5</w:t>
      </w:r>
      <w:r w:rsidRPr="003672B0">
        <w:rPr>
          <w:color w:val="auto"/>
          <w:szCs w:val="22"/>
          <w:lang w:val="sr-Cyrl-RS"/>
        </w:rPr>
        <w:t xml:space="preserve"> долазн</w:t>
      </w:r>
      <w:r w:rsidR="00246B53" w:rsidRPr="003672B0">
        <w:rPr>
          <w:color w:val="auto"/>
          <w:szCs w:val="22"/>
          <w:lang w:val="sr-Cyrl-RS"/>
        </w:rPr>
        <w:t>их</w:t>
      </w:r>
      <w:r w:rsidRPr="003672B0">
        <w:rPr>
          <w:color w:val="auto"/>
          <w:szCs w:val="22"/>
          <w:lang w:val="sr-Cyrl-RS"/>
        </w:rPr>
        <w:t xml:space="preserve"> и 12 одлазних мобилности појединачних студената и студентских група.</w:t>
      </w:r>
    </w:p>
    <w:p w14:paraId="7D6406E2" w14:textId="77777777" w:rsidR="005D3390" w:rsidRPr="003672B0" w:rsidRDefault="005D3390" w:rsidP="00A03BB2">
      <w:pPr>
        <w:pStyle w:val="Tekst"/>
        <w:rPr>
          <w:color w:val="auto"/>
          <w:szCs w:val="22"/>
          <w:lang w:val="sr-Cyrl-RS"/>
        </w:rPr>
      </w:pPr>
    </w:p>
    <w:p w14:paraId="3906D96C" w14:textId="77777777" w:rsidR="0089186A" w:rsidRPr="003672B0" w:rsidRDefault="0089186A" w:rsidP="00664D42">
      <w:pPr>
        <w:jc w:val="center"/>
        <w:rPr>
          <w:b/>
          <w:bCs/>
          <w:lang w:val="sr-Cyrl-RS"/>
        </w:rPr>
      </w:pPr>
      <w:r w:rsidRPr="003672B0">
        <w:rPr>
          <w:b/>
          <w:bCs/>
          <w:lang w:val="sr-Cyrl-RS"/>
        </w:rPr>
        <w:t>РЕГИСТАР МОБИЛНОСТИ ОД 2021. године</w:t>
      </w:r>
    </w:p>
    <w:p w14:paraId="56CFC499" w14:textId="77777777" w:rsidR="0089186A" w:rsidRPr="003672B0" w:rsidRDefault="0089186A" w:rsidP="005D3390">
      <w:pPr>
        <w:pStyle w:val="Tekst"/>
        <w:rPr>
          <w:b/>
          <w:lang w:val="sr-Cyrl-RS"/>
        </w:rPr>
      </w:pPr>
      <w:r w:rsidRPr="003672B0">
        <w:rPr>
          <w:b/>
          <w:lang w:val="sr-Cyrl-RS"/>
        </w:rPr>
        <w:t>ОСОБЉЕ</w:t>
      </w:r>
    </w:p>
    <w:tbl>
      <w:tblPr>
        <w:tblStyle w:val="ListTable4-Accent1"/>
        <w:tblW w:w="9136" w:type="dxa"/>
        <w:tblLayout w:type="fixed"/>
        <w:tblCellMar>
          <w:left w:w="28" w:type="dxa"/>
          <w:right w:w="28" w:type="dxa"/>
        </w:tblCellMar>
        <w:tblLook w:val="04A0" w:firstRow="1" w:lastRow="0" w:firstColumn="1" w:lastColumn="0" w:noHBand="0" w:noVBand="1"/>
      </w:tblPr>
      <w:tblGrid>
        <w:gridCol w:w="562"/>
        <w:gridCol w:w="1276"/>
        <w:gridCol w:w="3260"/>
        <w:gridCol w:w="1701"/>
        <w:gridCol w:w="1418"/>
        <w:gridCol w:w="919"/>
      </w:tblGrid>
      <w:tr w:rsidR="005D3390" w:rsidRPr="003672B0" w14:paraId="7A09E51A" w14:textId="77777777" w:rsidTr="00E919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36" w:type="dxa"/>
            <w:gridSpan w:val="6"/>
            <w:vAlign w:val="center"/>
          </w:tcPr>
          <w:p w14:paraId="0FA64DF8" w14:textId="67F08012" w:rsidR="0089186A" w:rsidRPr="003672B0" w:rsidRDefault="0089186A" w:rsidP="000426A4">
            <w:pPr>
              <w:spacing w:after="0"/>
              <w:jc w:val="center"/>
              <w:rPr>
                <w:lang w:val="sr-Cyrl-RS"/>
              </w:rPr>
            </w:pPr>
            <w:bookmarkStart w:id="120" w:name="_Hlk221386912"/>
            <w:bookmarkStart w:id="121" w:name="_Hlk221394868"/>
            <w:r w:rsidRPr="003672B0">
              <w:rPr>
                <w:lang w:val="sr-Cyrl-RS"/>
              </w:rPr>
              <w:t xml:space="preserve">ДОЛАЗНЕ МОБИЛНОСТИ </w:t>
            </w:r>
            <w:r w:rsidR="005D3390" w:rsidRPr="003672B0">
              <w:rPr>
                <w:lang w:val="sr-Cyrl-RS"/>
              </w:rPr>
              <w:t>–</w:t>
            </w:r>
            <w:r w:rsidRPr="003672B0">
              <w:rPr>
                <w:lang w:val="sr-Cyrl-RS"/>
              </w:rPr>
              <w:t xml:space="preserve"> ОСОБЉЕ</w:t>
            </w:r>
          </w:p>
        </w:tc>
      </w:tr>
      <w:tr w:rsidR="007329B4" w:rsidRPr="003672B0" w14:paraId="796F80DE" w14:textId="77777777" w:rsidTr="00A262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vAlign w:val="center"/>
          </w:tcPr>
          <w:p w14:paraId="68A7179F" w14:textId="77777777" w:rsidR="0089186A" w:rsidRPr="003672B0" w:rsidRDefault="0089186A" w:rsidP="000426A4">
            <w:pPr>
              <w:spacing w:after="0"/>
              <w:jc w:val="center"/>
              <w:rPr>
                <w:b w:val="0"/>
                <w:bCs w:val="0"/>
                <w:i/>
                <w:iCs/>
                <w:lang w:val="sr-Cyrl-RS"/>
              </w:rPr>
            </w:pPr>
          </w:p>
        </w:tc>
        <w:tc>
          <w:tcPr>
            <w:tcW w:w="1276" w:type="dxa"/>
            <w:vAlign w:val="center"/>
          </w:tcPr>
          <w:p w14:paraId="6D420E4B" w14:textId="77777777" w:rsidR="0089186A" w:rsidRPr="003672B0" w:rsidRDefault="0089186A" w:rsidP="000426A4">
            <w:pPr>
              <w:spacing w:after="0"/>
              <w:jc w:val="center"/>
              <w:cnfStyle w:val="000000100000" w:firstRow="0" w:lastRow="0" w:firstColumn="0" w:lastColumn="0" w:oddVBand="0" w:evenVBand="0" w:oddHBand="1" w:evenHBand="0" w:firstRowFirstColumn="0" w:firstRowLastColumn="0" w:lastRowFirstColumn="0" w:lastRowLastColumn="0"/>
              <w:rPr>
                <w:b/>
                <w:bCs/>
                <w:i/>
                <w:iCs/>
                <w:lang w:val="sr-Cyrl-RS"/>
              </w:rPr>
            </w:pPr>
            <w:r w:rsidRPr="003672B0">
              <w:rPr>
                <w:b/>
                <w:bCs/>
                <w:i/>
                <w:iCs/>
                <w:lang w:val="sr-Cyrl-RS"/>
              </w:rPr>
              <w:t>Име и презиме</w:t>
            </w:r>
          </w:p>
        </w:tc>
        <w:tc>
          <w:tcPr>
            <w:tcW w:w="3260" w:type="dxa"/>
            <w:vAlign w:val="center"/>
          </w:tcPr>
          <w:p w14:paraId="1A2B43CB" w14:textId="77777777" w:rsidR="0089186A" w:rsidRPr="003672B0" w:rsidRDefault="0089186A" w:rsidP="000426A4">
            <w:pPr>
              <w:spacing w:after="0"/>
              <w:jc w:val="center"/>
              <w:cnfStyle w:val="000000100000" w:firstRow="0" w:lastRow="0" w:firstColumn="0" w:lastColumn="0" w:oddVBand="0" w:evenVBand="0" w:oddHBand="1" w:evenHBand="0" w:firstRowFirstColumn="0" w:firstRowLastColumn="0" w:lastRowFirstColumn="0" w:lastRowLastColumn="0"/>
              <w:rPr>
                <w:b/>
                <w:bCs/>
                <w:i/>
                <w:iCs/>
                <w:lang w:val="sr-Cyrl-RS"/>
              </w:rPr>
            </w:pPr>
            <w:r w:rsidRPr="003672B0">
              <w:rPr>
                <w:b/>
                <w:bCs/>
                <w:i/>
                <w:iCs/>
                <w:lang w:val="sr-Cyrl-RS"/>
              </w:rPr>
              <w:t>Институција</w:t>
            </w:r>
          </w:p>
        </w:tc>
        <w:tc>
          <w:tcPr>
            <w:tcW w:w="1701" w:type="dxa"/>
            <w:vAlign w:val="center"/>
          </w:tcPr>
          <w:p w14:paraId="08D46FA2" w14:textId="77777777" w:rsidR="0089186A" w:rsidRPr="003672B0" w:rsidRDefault="0089186A" w:rsidP="000426A4">
            <w:pPr>
              <w:spacing w:after="0"/>
              <w:jc w:val="center"/>
              <w:cnfStyle w:val="000000100000" w:firstRow="0" w:lastRow="0" w:firstColumn="0" w:lastColumn="0" w:oddVBand="0" w:evenVBand="0" w:oddHBand="1" w:evenHBand="0" w:firstRowFirstColumn="0" w:firstRowLastColumn="0" w:lastRowFirstColumn="0" w:lastRowLastColumn="0"/>
              <w:rPr>
                <w:b/>
                <w:bCs/>
                <w:i/>
                <w:iCs/>
                <w:lang w:val="sr-Cyrl-RS"/>
              </w:rPr>
            </w:pPr>
            <w:r w:rsidRPr="003672B0">
              <w:rPr>
                <w:b/>
                <w:bCs/>
                <w:i/>
                <w:iCs/>
                <w:lang w:val="sr-Cyrl-RS"/>
              </w:rPr>
              <w:t>Тип мобилности</w:t>
            </w:r>
          </w:p>
        </w:tc>
        <w:tc>
          <w:tcPr>
            <w:tcW w:w="1418" w:type="dxa"/>
            <w:vAlign w:val="center"/>
          </w:tcPr>
          <w:p w14:paraId="58CB45C2" w14:textId="77777777" w:rsidR="0089186A" w:rsidRPr="003672B0" w:rsidRDefault="0089186A" w:rsidP="000426A4">
            <w:pPr>
              <w:spacing w:after="0"/>
              <w:jc w:val="center"/>
              <w:cnfStyle w:val="000000100000" w:firstRow="0" w:lastRow="0" w:firstColumn="0" w:lastColumn="0" w:oddVBand="0" w:evenVBand="0" w:oddHBand="1" w:evenHBand="0" w:firstRowFirstColumn="0" w:firstRowLastColumn="0" w:lastRowFirstColumn="0" w:lastRowLastColumn="0"/>
              <w:rPr>
                <w:b/>
                <w:bCs/>
                <w:i/>
                <w:iCs/>
                <w:lang w:val="sr-Cyrl-RS"/>
              </w:rPr>
            </w:pPr>
            <w:r w:rsidRPr="003672B0">
              <w:rPr>
                <w:b/>
                <w:bCs/>
                <w:i/>
                <w:iCs/>
                <w:lang w:val="sr-Cyrl-RS"/>
              </w:rPr>
              <w:t>Особље</w:t>
            </w:r>
          </w:p>
        </w:tc>
        <w:tc>
          <w:tcPr>
            <w:tcW w:w="919" w:type="dxa"/>
            <w:vAlign w:val="center"/>
          </w:tcPr>
          <w:p w14:paraId="09400E41" w14:textId="77777777" w:rsidR="0089186A" w:rsidRPr="003672B0" w:rsidRDefault="0089186A" w:rsidP="000426A4">
            <w:pPr>
              <w:spacing w:after="0"/>
              <w:jc w:val="center"/>
              <w:cnfStyle w:val="000000100000" w:firstRow="0" w:lastRow="0" w:firstColumn="0" w:lastColumn="0" w:oddVBand="0" w:evenVBand="0" w:oddHBand="1" w:evenHBand="0" w:firstRowFirstColumn="0" w:firstRowLastColumn="0" w:lastRowFirstColumn="0" w:lastRowLastColumn="0"/>
              <w:rPr>
                <w:b/>
                <w:bCs/>
                <w:i/>
                <w:iCs/>
                <w:lang w:val="sr-Cyrl-RS"/>
              </w:rPr>
            </w:pPr>
            <w:r w:rsidRPr="003672B0">
              <w:rPr>
                <w:b/>
                <w:bCs/>
                <w:i/>
                <w:iCs/>
                <w:lang w:val="sr-Cyrl-RS"/>
              </w:rPr>
              <w:t>Година</w:t>
            </w:r>
          </w:p>
        </w:tc>
      </w:tr>
      <w:bookmarkEnd w:id="120"/>
      <w:tr w:rsidR="005D3390" w:rsidRPr="003672B0" w14:paraId="1B913F00" w14:textId="77777777" w:rsidTr="00A26202">
        <w:tc>
          <w:tcPr>
            <w:cnfStyle w:val="001000000000" w:firstRow="0" w:lastRow="0" w:firstColumn="1" w:lastColumn="0" w:oddVBand="0" w:evenVBand="0" w:oddHBand="0" w:evenHBand="0" w:firstRowFirstColumn="0" w:firstRowLastColumn="0" w:lastRowFirstColumn="0" w:lastRowLastColumn="0"/>
            <w:tcW w:w="1838" w:type="dxa"/>
            <w:gridSpan w:val="2"/>
          </w:tcPr>
          <w:p w14:paraId="01764416" w14:textId="443F99F2" w:rsidR="005D3390" w:rsidRPr="003672B0" w:rsidRDefault="005D3390" w:rsidP="000426A4">
            <w:pPr>
              <w:spacing w:after="0"/>
              <w:rPr>
                <w:b w:val="0"/>
                <w:bCs w:val="0"/>
                <w:lang w:val="sr-Cyrl-RS"/>
              </w:rPr>
            </w:pPr>
            <w:r w:rsidRPr="003672B0">
              <w:rPr>
                <w:b w:val="0"/>
                <w:bCs w:val="0"/>
                <w:lang w:val="sr-Cyrl-RS"/>
              </w:rPr>
              <w:t>1.</w:t>
            </w:r>
            <w:r w:rsidR="00E9196B" w:rsidRPr="003672B0">
              <w:rPr>
                <w:b w:val="0"/>
                <w:bCs w:val="0"/>
                <w:lang w:val="sr-Cyrl-RS"/>
              </w:rPr>
              <w:t xml:space="preserve"> </w:t>
            </w:r>
            <w:proofErr w:type="spellStart"/>
            <w:r w:rsidRPr="003672B0">
              <w:rPr>
                <w:b w:val="0"/>
                <w:bCs w:val="0"/>
                <w:lang w:val="sr-Cyrl-RS"/>
              </w:rPr>
              <w:t>Tatjana</w:t>
            </w:r>
            <w:proofErr w:type="spellEnd"/>
            <w:r w:rsidRPr="003672B0">
              <w:rPr>
                <w:b w:val="0"/>
                <w:bCs w:val="0"/>
                <w:lang w:val="sr-Cyrl-RS"/>
              </w:rPr>
              <w:t xml:space="preserve"> V. MIHAJLOVIĆ</w:t>
            </w:r>
          </w:p>
        </w:tc>
        <w:tc>
          <w:tcPr>
            <w:tcW w:w="3260" w:type="dxa"/>
          </w:tcPr>
          <w:p w14:paraId="311EB617"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Philosophy</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Banja</w:t>
            </w:r>
            <w:proofErr w:type="spellEnd"/>
            <w:r w:rsidRPr="003672B0">
              <w:rPr>
                <w:lang w:val="sr-Cyrl-RS"/>
              </w:rPr>
              <w:t xml:space="preserve"> </w:t>
            </w:r>
            <w:proofErr w:type="spellStart"/>
            <w:r w:rsidRPr="003672B0">
              <w:rPr>
                <w:lang w:val="sr-Cyrl-RS"/>
              </w:rPr>
              <w:t>Luka</w:t>
            </w:r>
            <w:proofErr w:type="spellEnd"/>
            <w:r w:rsidRPr="003672B0">
              <w:rPr>
                <w:lang w:val="sr-Cyrl-RS"/>
              </w:rPr>
              <w:t xml:space="preserve">, </w:t>
            </w:r>
            <w:proofErr w:type="spellStart"/>
            <w:r w:rsidRPr="003672B0">
              <w:rPr>
                <w:lang w:val="sr-Cyrl-RS"/>
              </w:rPr>
              <w:t>Republic</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Srpska</w:t>
            </w:r>
            <w:proofErr w:type="spellEnd"/>
            <w:r w:rsidRPr="003672B0">
              <w:rPr>
                <w:lang w:val="sr-Cyrl-RS"/>
              </w:rPr>
              <w:t xml:space="preserve">, </w:t>
            </w:r>
            <w:proofErr w:type="spellStart"/>
            <w:r w:rsidRPr="003672B0">
              <w:rPr>
                <w:lang w:val="sr-Cyrl-RS"/>
              </w:rPr>
              <w:t>Bosnia</w:t>
            </w:r>
            <w:proofErr w:type="spellEnd"/>
            <w:r w:rsidRPr="003672B0">
              <w:rPr>
                <w:lang w:val="sr-Cyrl-RS"/>
              </w:rPr>
              <w:t xml:space="preserve"> </w:t>
            </w:r>
            <w:proofErr w:type="spellStart"/>
            <w:r w:rsidRPr="003672B0">
              <w:rPr>
                <w:lang w:val="sr-Cyrl-RS"/>
              </w:rPr>
              <w:t>and</w:t>
            </w:r>
            <w:proofErr w:type="spellEnd"/>
            <w:r w:rsidRPr="003672B0">
              <w:rPr>
                <w:lang w:val="sr-Cyrl-RS"/>
              </w:rPr>
              <w:t xml:space="preserve"> </w:t>
            </w:r>
            <w:proofErr w:type="spellStart"/>
            <w:r w:rsidRPr="003672B0">
              <w:rPr>
                <w:lang w:val="sr-Cyrl-RS"/>
              </w:rPr>
              <w:t>Herzegovina</w:t>
            </w:r>
            <w:proofErr w:type="spellEnd"/>
          </w:p>
        </w:tc>
        <w:tc>
          <w:tcPr>
            <w:tcW w:w="1701" w:type="dxa"/>
          </w:tcPr>
          <w:p w14:paraId="023C6FBF"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подучавање</w:t>
            </w:r>
          </w:p>
        </w:tc>
        <w:tc>
          <w:tcPr>
            <w:tcW w:w="1418" w:type="dxa"/>
          </w:tcPr>
          <w:p w14:paraId="06D022C4" w14:textId="3E57DA75"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наставно (професор)</w:t>
            </w:r>
          </w:p>
        </w:tc>
        <w:tc>
          <w:tcPr>
            <w:tcW w:w="919" w:type="dxa"/>
          </w:tcPr>
          <w:p w14:paraId="79D2804F"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2021.</w:t>
            </w:r>
          </w:p>
        </w:tc>
      </w:tr>
      <w:tr w:rsidR="005D3390" w:rsidRPr="003672B0" w14:paraId="18F81FD1" w14:textId="77777777" w:rsidTr="00A262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gridSpan w:val="2"/>
          </w:tcPr>
          <w:p w14:paraId="37B56020" w14:textId="0C3B1E40" w:rsidR="005D3390" w:rsidRPr="003672B0" w:rsidRDefault="005D3390" w:rsidP="000426A4">
            <w:pPr>
              <w:spacing w:after="0"/>
              <w:rPr>
                <w:b w:val="0"/>
                <w:bCs w:val="0"/>
                <w:lang w:val="sr-Cyrl-RS"/>
              </w:rPr>
            </w:pPr>
            <w:r w:rsidRPr="003672B0">
              <w:rPr>
                <w:b w:val="0"/>
                <w:bCs w:val="0"/>
                <w:lang w:val="sr-Cyrl-RS"/>
              </w:rPr>
              <w:t>2.</w:t>
            </w:r>
            <w:r w:rsidR="00E9196B" w:rsidRPr="003672B0">
              <w:rPr>
                <w:b w:val="0"/>
                <w:bCs w:val="0"/>
                <w:lang w:val="sr-Cyrl-RS"/>
              </w:rPr>
              <w:t xml:space="preserve"> </w:t>
            </w:r>
            <w:proofErr w:type="spellStart"/>
            <w:r w:rsidRPr="003672B0">
              <w:rPr>
                <w:b w:val="0"/>
                <w:bCs w:val="0"/>
                <w:lang w:val="sr-Cyrl-RS"/>
              </w:rPr>
              <w:t>Alejandro</w:t>
            </w:r>
            <w:proofErr w:type="spellEnd"/>
            <w:r w:rsidRPr="003672B0">
              <w:rPr>
                <w:b w:val="0"/>
                <w:bCs w:val="0"/>
                <w:lang w:val="sr-Cyrl-RS"/>
              </w:rPr>
              <w:t xml:space="preserve"> </w:t>
            </w:r>
            <w:proofErr w:type="spellStart"/>
            <w:r w:rsidRPr="003672B0">
              <w:rPr>
                <w:b w:val="0"/>
                <w:bCs w:val="0"/>
                <w:lang w:val="sr-Cyrl-RS"/>
              </w:rPr>
              <w:t>Carlos</w:t>
            </w:r>
            <w:proofErr w:type="spellEnd"/>
            <w:r w:rsidRPr="003672B0">
              <w:rPr>
                <w:b w:val="0"/>
                <w:bCs w:val="0"/>
                <w:lang w:val="sr-Cyrl-RS"/>
              </w:rPr>
              <w:t xml:space="preserve"> CAMPINA LOPEZ</w:t>
            </w:r>
          </w:p>
        </w:tc>
        <w:tc>
          <w:tcPr>
            <w:tcW w:w="3260" w:type="dxa"/>
          </w:tcPr>
          <w:p w14:paraId="4435756E"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Dept</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Integrated</w:t>
            </w:r>
            <w:proofErr w:type="spellEnd"/>
            <w:r w:rsidRPr="003672B0">
              <w:rPr>
                <w:lang w:val="sr-Cyrl-RS"/>
              </w:rPr>
              <w:t xml:space="preserve"> </w:t>
            </w:r>
            <w:proofErr w:type="spellStart"/>
            <w:r w:rsidRPr="003672B0">
              <w:rPr>
                <w:lang w:val="sr-Cyrl-RS"/>
              </w:rPr>
              <w:t>Didactics</w:t>
            </w:r>
            <w:proofErr w:type="spellEnd"/>
            <w:r w:rsidRPr="003672B0">
              <w:rPr>
                <w:lang w:val="sr-Cyrl-RS"/>
              </w:rPr>
              <w:t xml:space="preserve">, </w:t>
            </w: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 xml:space="preserve">, </w:t>
            </w:r>
            <w:proofErr w:type="spellStart"/>
            <w:r w:rsidRPr="003672B0">
              <w:rPr>
                <w:lang w:val="sr-Cyrl-RS"/>
              </w:rPr>
              <w:t>Psychology</w:t>
            </w:r>
            <w:proofErr w:type="spellEnd"/>
            <w:r w:rsidRPr="003672B0">
              <w:rPr>
                <w:lang w:val="sr-Cyrl-RS"/>
              </w:rPr>
              <w:t xml:space="preserve"> </w:t>
            </w:r>
            <w:proofErr w:type="spellStart"/>
            <w:r w:rsidRPr="003672B0">
              <w:rPr>
                <w:lang w:val="sr-Cyrl-RS"/>
              </w:rPr>
              <w:t>and</w:t>
            </w:r>
            <w:proofErr w:type="spellEnd"/>
            <w:r w:rsidRPr="003672B0">
              <w:rPr>
                <w:lang w:val="sr-Cyrl-RS"/>
              </w:rPr>
              <w:t xml:space="preserve"> </w:t>
            </w:r>
            <w:proofErr w:type="spellStart"/>
            <w:r w:rsidRPr="003672B0">
              <w:rPr>
                <w:lang w:val="sr-Cyrl-RS"/>
              </w:rPr>
              <w:t>Sport</w:t>
            </w:r>
            <w:proofErr w:type="spellEnd"/>
            <w:r w:rsidRPr="003672B0">
              <w:rPr>
                <w:lang w:val="sr-Cyrl-RS"/>
              </w:rPr>
              <w:t xml:space="preserve"> </w:t>
            </w:r>
            <w:proofErr w:type="spellStart"/>
            <w:r w:rsidRPr="003672B0">
              <w:rPr>
                <w:lang w:val="sr-Cyrl-RS"/>
              </w:rPr>
              <w:t>Sciences</w:t>
            </w:r>
            <w:proofErr w:type="spellEnd"/>
            <w:r w:rsidRPr="003672B0">
              <w:rPr>
                <w:lang w:val="sr-Cyrl-RS"/>
              </w:rPr>
              <w:t xml:space="preserve">, </w:t>
            </w:r>
            <w:proofErr w:type="spellStart"/>
            <w:r w:rsidRPr="003672B0">
              <w:rPr>
                <w:lang w:val="sr-Cyrl-RS"/>
              </w:rPr>
              <w:t>Huelva</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Spain</w:t>
            </w:r>
            <w:proofErr w:type="spellEnd"/>
          </w:p>
        </w:tc>
        <w:tc>
          <w:tcPr>
            <w:tcW w:w="1701" w:type="dxa"/>
          </w:tcPr>
          <w:p w14:paraId="51E6D394"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тренинг и подучавање</w:t>
            </w:r>
          </w:p>
        </w:tc>
        <w:tc>
          <w:tcPr>
            <w:tcW w:w="1418" w:type="dxa"/>
          </w:tcPr>
          <w:p w14:paraId="1F4FADB5"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наставно </w:t>
            </w:r>
          </w:p>
          <w:p w14:paraId="60A51CE2"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(професор)</w:t>
            </w:r>
          </w:p>
        </w:tc>
        <w:tc>
          <w:tcPr>
            <w:tcW w:w="919" w:type="dxa"/>
          </w:tcPr>
          <w:p w14:paraId="3951FA32"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2024.</w:t>
            </w:r>
          </w:p>
        </w:tc>
      </w:tr>
      <w:bookmarkEnd w:id="121"/>
      <w:tr w:rsidR="005D3390" w:rsidRPr="003672B0" w14:paraId="17AFC1AA" w14:textId="77777777" w:rsidTr="00A26202">
        <w:tc>
          <w:tcPr>
            <w:cnfStyle w:val="001000000000" w:firstRow="0" w:lastRow="0" w:firstColumn="1" w:lastColumn="0" w:oddVBand="0" w:evenVBand="0" w:oddHBand="0" w:evenHBand="0" w:firstRowFirstColumn="0" w:firstRowLastColumn="0" w:lastRowFirstColumn="0" w:lastRowLastColumn="0"/>
            <w:tcW w:w="1838" w:type="dxa"/>
            <w:gridSpan w:val="2"/>
          </w:tcPr>
          <w:p w14:paraId="6E070387" w14:textId="617810A1" w:rsidR="005D3390" w:rsidRPr="003672B0" w:rsidRDefault="005D3390" w:rsidP="000426A4">
            <w:pPr>
              <w:spacing w:after="0"/>
              <w:rPr>
                <w:b w:val="0"/>
                <w:bCs w:val="0"/>
                <w:lang w:val="sr-Cyrl-RS"/>
              </w:rPr>
            </w:pPr>
            <w:r w:rsidRPr="003672B0">
              <w:rPr>
                <w:b w:val="0"/>
                <w:bCs w:val="0"/>
                <w:lang w:val="sr-Cyrl-RS"/>
              </w:rPr>
              <w:t>3.</w:t>
            </w:r>
            <w:r w:rsidR="00E9196B" w:rsidRPr="003672B0">
              <w:rPr>
                <w:b w:val="0"/>
                <w:bCs w:val="0"/>
                <w:lang w:val="sr-Cyrl-RS"/>
              </w:rPr>
              <w:t xml:space="preserve"> </w:t>
            </w:r>
            <w:proofErr w:type="spellStart"/>
            <w:r w:rsidRPr="003672B0">
              <w:rPr>
                <w:b w:val="0"/>
                <w:bCs w:val="0"/>
                <w:lang w:val="sr-Cyrl-RS"/>
              </w:rPr>
              <w:t>Ivana</w:t>
            </w:r>
            <w:proofErr w:type="spellEnd"/>
            <w:r w:rsidRPr="003672B0">
              <w:rPr>
                <w:b w:val="0"/>
                <w:bCs w:val="0"/>
                <w:lang w:val="sr-Cyrl-RS"/>
              </w:rPr>
              <w:t xml:space="preserve"> ZAGORAC</w:t>
            </w:r>
          </w:p>
        </w:tc>
        <w:tc>
          <w:tcPr>
            <w:tcW w:w="3260" w:type="dxa"/>
          </w:tcPr>
          <w:p w14:paraId="1E1F3A0C"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Philosophy</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Zagreb</w:t>
            </w:r>
            <w:proofErr w:type="spellEnd"/>
            <w:r w:rsidRPr="003672B0">
              <w:rPr>
                <w:lang w:val="sr-Cyrl-RS"/>
              </w:rPr>
              <w:t xml:space="preserve">, </w:t>
            </w:r>
            <w:proofErr w:type="spellStart"/>
            <w:r w:rsidRPr="003672B0">
              <w:rPr>
                <w:lang w:val="sr-Cyrl-RS"/>
              </w:rPr>
              <w:t>Croatia</w:t>
            </w:r>
            <w:proofErr w:type="spellEnd"/>
          </w:p>
        </w:tc>
        <w:tc>
          <w:tcPr>
            <w:tcW w:w="1701" w:type="dxa"/>
          </w:tcPr>
          <w:p w14:paraId="2F02AD69"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подучавање</w:t>
            </w:r>
          </w:p>
          <w:p w14:paraId="266643AA"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w:t>
            </w:r>
            <w:proofErr w:type="spellStart"/>
            <w:r w:rsidRPr="003672B0">
              <w:rPr>
                <w:lang w:val="sr-Cyrl-RS"/>
              </w:rPr>
              <w:t>Ceepus</w:t>
            </w:r>
            <w:proofErr w:type="spellEnd"/>
            <w:r w:rsidRPr="003672B0">
              <w:rPr>
                <w:lang w:val="sr-Cyrl-RS"/>
              </w:rPr>
              <w:t>)</w:t>
            </w:r>
          </w:p>
        </w:tc>
        <w:tc>
          <w:tcPr>
            <w:tcW w:w="1418" w:type="dxa"/>
          </w:tcPr>
          <w:p w14:paraId="3C3E8F66"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 xml:space="preserve">наставно </w:t>
            </w:r>
          </w:p>
          <w:p w14:paraId="4E4A4DB1"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(професор)</w:t>
            </w:r>
          </w:p>
        </w:tc>
        <w:tc>
          <w:tcPr>
            <w:tcW w:w="919" w:type="dxa"/>
          </w:tcPr>
          <w:p w14:paraId="13935EFD"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2024.</w:t>
            </w:r>
          </w:p>
        </w:tc>
      </w:tr>
      <w:tr w:rsidR="005D3390" w:rsidRPr="003672B0" w14:paraId="7EA4DB58" w14:textId="77777777" w:rsidTr="00A262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gridSpan w:val="2"/>
          </w:tcPr>
          <w:p w14:paraId="7F9E891E" w14:textId="1428371B" w:rsidR="005D3390" w:rsidRPr="003672B0" w:rsidRDefault="005D3390" w:rsidP="000426A4">
            <w:pPr>
              <w:spacing w:after="0"/>
              <w:rPr>
                <w:b w:val="0"/>
                <w:bCs w:val="0"/>
                <w:lang w:val="sr-Cyrl-RS"/>
              </w:rPr>
            </w:pPr>
            <w:bookmarkStart w:id="122" w:name="_Hlk224857221"/>
            <w:r w:rsidRPr="003672B0">
              <w:rPr>
                <w:b w:val="0"/>
                <w:bCs w:val="0"/>
                <w:lang w:val="sr-Cyrl-RS"/>
              </w:rPr>
              <w:t>4.</w:t>
            </w:r>
            <w:r w:rsidR="00E9196B" w:rsidRPr="003672B0">
              <w:rPr>
                <w:b w:val="0"/>
                <w:bCs w:val="0"/>
                <w:lang w:val="sr-Cyrl-RS"/>
              </w:rPr>
              <w:t xml:space="preserve"> </w:t>
            </w:r>
            <w:proofErr w:type="spellStart"/>
            <w:r w:rsidRPr="003672B0">
              <w:rPr>
                <w:b w:val="0"/>
                <w:bCs w:val="0"/>
                <w:lang w:val="sr-Cyrl-RS"/>
              </w:rPr>
              <w:t>Radu</w:t>
            </w:r>
            <w:proofErr w:type="spellEnd"/>
            <w:r w:rsidRPr="003672B0">
              <w:rPr>
                <w:b w:val="0"/>
                <w:bCs w:val="0"/>
                <w:lang w:val="sr-Cyrl-RS"/>
              </w:rPr>
              <w:t xml:space="preserve"> </w:t>
            </w:r>
            <w:proofErr w:type="spellStart"/>
            <w:r w:rsidRPr="003672B0">
              <w:rPr>
                <w:b w:val="0"/>
                <w:bCs w:val="0"/>
                <w:lang w:val="sr-Cyrl-RS"/>
              </w:rPr>
              <w:t>Mircea</w:t>
            </w:r>
            <w:proofErr w:type="spellEnd"/>
            <w:r w:rsidRPr="003672B0">
              <w:rPr>
                <w:b w:val="0"/>
                <w:bCs w:val="0"/>
                <w:lang w:val="sr-Cyrl-RS"/>
              </w:rPr>
              <w:t xml:space="preserve"> MORARIU-GLIGOR</w:t>
            </w:r>
          </w:p>
        </w:tc>
        <w:tc>
          <w:tcPr>
            <w:tcW w:w="3260" w:type="dxa"/>
          </w:tcPr>
          <w:p w14:paraId="7FFF2FDE"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Dept</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Mechanical</w:t>
            </w:r>
            <w:proofErr w:type="spellEnd"/>
            <w:r w:rsidRPr="003672B0">
              <w:rPr>
                <w:lang w:val="sr-Cyrl-RS"/>
              </w:rPr>
              <w:t xml:space="preserve"> </w:t>
            </w:r>
            <w:proofErr w:type="spellStart"/>
            <w:r w:rsidRPr="003672B0">
              <w:rPr>
                <w:lang w:val="sr-Cyrl-RS"/>
              </w:rPr>
              <w:t>Systems</w:t>
            </w:r>
            <w:proofErr w:type="spellEnd"/>
            <w:r w:rsidRPr="003672B0">
              <w:rPr>
                <w:lang w:val="sr-Cyrl-RS"/>
              </w:rPr>
              <w:t xml:space="preserve"> </w:t>
            </w:r>
            <w:proofErr w:type="spellStart"/>
            <w:r w:rsidRPr="003672B0">
              <w:rPr>
                <w:lang w:val="sr-Cyrl-RS"/>
              </w:rPr>
              <w:t>Engineering</w:t>
            </w:r>
            <w:proofErr w:type="spellEnd"/>
            <w:r w:rsidRPr="003672B0">
              <w:rPr>
                <w:lang w:val="sr-Cyrl-RS"/>
              </w:rPr>
              <w:t xml:space="preserve">, </w:t>
            </w: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Machine</w:t>
            </w:r>
            <w:proofErr w:type="spellEnd"/>
            <w:r w:rsidRPr="003672B0">
              <w:rPr>
                <w:lang w:val="sr-Cyrl-RS"/>
              </w:rPr>
              <w:t xml:space="preserve"> </w:t>
            </w:r>
            <w:proofErr w:type="spellStart"/>
            <w:r w:rsidRPr="003672B0">
              <w:rPr>
                <w:lang w:val="sr-Cyrl-RS"/>
              </w:rPr>
              <w:t>Building</w:t>
            </w:r>
            <w:proofErr w:type="spellEnd"/>
            <w:r w:rsidRPr="003672B0">
              <w:rPr>
                <w:lang w:val="sr-Cyrl-RS"/>
              </w:rPr>
              <w:t xml:space="preserve"> </w:t>
            </w:r>
            <w:proofErr w:type="spellStart"/>
            <w:r w:rsidRPr="003672B0">
              <w:rPr>
                <w:lang w:val="sr-Cyrl-RS"/>
              </w:rPr>
              <w:t>Technical</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Cluj-Napoca</w:t>
            </w:r>
            <w:proofErr w:type="spellEnd"/>
            <w:r w:rsidRPr="003672B0">
              <w:rPr>
                <w:lang w:val="sr-Cyrl-RS"/>
              </w:rPr>
              <w:t xml:space="preserve">, </w:t>
            </w:r>
            <w:proofErr w:type="spellStart"/>
            <w:r w:rsidRPr="003672B0">
              <w:rPr>
                <w:lang w:val="sr-Cyrl-RS"/>
              </w:rPr>
              <w:t>Romania</w:t>
            </w:r>
            <w:proofErr w:type="spellEnd"/>
          </w:p>
        </w:tc>
        <w:tc>
          <w:tcPr>
            <w:tcW w:w="1701" w:type="dxa"/>
          </w:tcPr>
          <w:p w14:paraId="7BDC4E1B"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подучавање</w:t>
            </w:r>
          </w:p>
          <w:p w14:paraId="4DAD68C1"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p>
          <w:p w14:paraId="10989333"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w:t>
            </w:r>
            <w:proofErr w:type="spellStart"/>
            <w:r w:rsidRPr="003672B0">
              <w:rPr>
                <w:lang w:val="sr-Cyrl-RS"/>
              </w:rPr>
              <w:t>Ceepus</w:t>
            </w:r>
            <w:proofErr w:type="spellEnd"/>
            <w:r w:rsidRPr="003672B0">
              <w:rPr>
                <w:lang w:val="sr-Cyrl-RS"/>
              </w:rPr>
              <w:t>)</w:t>
            </w:r>
          </w:p>
        </w:tc>
        <w:tc>
          <w:tcPr>
            <w:tcW w:w="1418" w:type="dxa"/>
          </w:tcPr>
          <w:p w14:paraId="4853D242"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наставно </w:t>
            </w:r>
          </w:p>
          <w:p w14:paraId="52B619CC"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p>
          <w:p w14:paraId="2F088F90"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(професор)</w:t>
            </w:r>
          </w:p>
        </w:tc>
        <w:tc>
          <w:tcPr>
            <w:tcW w:w="919" w:type="dxa"/>
          </w:tcPr>
          <w:p w14:paraId="767842BA"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2024.</w:t>
            </w:r>
          </w:p>
        </w:tc>
      </w:tr>
      <w:bookmarkEnd w:id="122"/>
      <w:tr w:rsidR="005D3390" w:rsidRPr="003672B0" w14:paraId="701AC1F9" w14:textId="77777777" w:rsidTr="00A26202">
        <w:tc>
          <w:tcPr>
            <w:cnfStyle w:val="001000000000" w:firstRow="0" w:lastRow="0" w:firstColumn="1" w:lastColumn="0" w:oddVBand="0" w:evenVBand="0" w:oddHBand="0" w:evenHBand="0" w:firstRowFirstColumn="0" w:firstRowLastColumn="0" w:lastRowFirstColumn="0" w:lastRowLastColumn="0"/>
            <w:tcW w:w="1838" w:type="dxa"/>
            <w:gridSpan w:val="2"/>
          </w:tcPr>
          <w:p w14:paraId="5E8B671D" w14:textId="7CE88F55" w:rsidR="005D3390" w:rsidRPr="003672B0" w:rsidRDefault="005D3390" w:rsidP="000426A4">
            <w:pPr>
              <w:spacing w:after="0"/>
              <w:rPr>
                <w:b w:val="0"/>
                <w:bCs w:val="0"/>
                <w:lang w:val="sr-Cyrl-RS"/>
              </w:rPr>
            </w:pPr>
            <w:r w:rsidRPr="003672B0">
              <w:rPr>
                <w:b w:val="0"/>
                <w:bCs w:val="0"/>
                <w:lang w:val="sr-Cyrl-RS"/>
              </w:rPr>
              <w:t>5.</w:t>
            </w:r>
            <w:r w:rsidR="00E9196B" w:rsidRPr="003672B0">
              <w:rPr>
                <w:b w:val="0"/>
                <w:bCs w:val="0"/>
                <w:lang w:val="sr-Cyrl-RS"/>
              </w:rPr>
              <w:t xml:space="preserve"> </w:t>
            </w:r>
            <w:proofErr w:type="spellStart"/>
            <w:r w:rsidRPr="003672B0">
              <w:rPr>
                <w:b w:val="0"/>
                <w:bCs w:val="0"/>
                <w:lang w:val="sr-Cyrl-RS"/>
              </w:rPr>
              <w:t>Number</w:t>
            </w:r>
            <w:proofErr w:type="spellEnd"/>
            <w:r w:rsidRPr="003672B0">
              <w:rPr>
                <w:b w:val="0"/>
                <w:bCs w:val="0"/>
                <w:lang w:val="sr-Cyrl-RS"/>
              </w:rPr>
              <w:t xml:space="preserve"> </w:t>
            </w:r>
            <w:proofErr w:type="spellStart"/>
            <w:r w:rsidRPr="003672B0">
              <w:rPr>
                <w:b w:val="0"/>
                <w:bCs w:val="0"/>
                <w:lang w:val="sr-Cyrl-RS"/>
              </w:rPr>
              <w:t>of</w:t>
            </w:r>
            <w:proofErr w:type="spellEnd"/>
            <w:r w:rsidRPr="003672B0">
              <w:rPr>
                <w:b w:val="0"/>
                <w:bCs w:val="0"/>
                <w:lang w:val="sr-Cyrl-RS"/>
              </w:rPr>
              <w:t xml:space="preserve"> </w:t>
            </w:r>
            <w:proofErr w:type="spellStart"/>
            <w:r w:rsidRPr="003672B0">
              <w:rPr>
                <w:b w:val="0"/>
                <w:bCs w:val="0"/>
                <w:lang w:val="sr-Cyrl-RS"/>
              </w:rPr>
              <w:t>Colleagues</w:t>
            </w:r>
            <w:proofErr w:type="spellEnd"/>
          </w:p>
        </w:tc>
        <w:tc>
          <w:tcPr>
            <w:tcW w:w="3260" w:type="dxa"/>
          </w:tcPr>
          <w:p w14:paraId="24FFA099"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proofErr w:type="spellStart"/>
            <w:r w:rsidRPr="003672B0">
              <w:rPr>
                <w:lang w:val="sr-Cyrl-RS"/>
              </w:rPr>
              <w:t>Representatives</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Serbian</w:t>
            </w:r>
            <w:proofErr w:type="spellEnd"/>
            <w:r w:rsidRPr="003672B0">
              <w:rPr>
                <w:lang w:val="sr-Cyrl-RS"/>
              </w:rPr>
              <w:t xml:space="preserve"> </w:t>
            </w:r>
            <w:proofErr w:type="spellStart"/>
            <w:r w:rsidRPr="003672B0">
              <w:rPr>
                <w:lang w:val="sr-Cyrl-RS"/>
              </w:rPr>
              <w:t>Educational</w:t>
            </w:r>
            <w:proofErr w:type="spellEnd"/>
            <w:r w:rsidRPr="003672B0">
              <w:rPr>
                <w:lang w:val="sr-Cyrl-RS"/>
              </w:rPr>
              <w:t xml:space="preserve"> </w:t>
            </w:r>
            <w:proofErr w:type="spellStart"/>
            <w:r w:rsidRPr="003672B0">
              <w:rPr>
                <w:lang w:val="sr-Cyrl-RS"/>
              </w:rPr>
              <w:t>Institutions</w:t>
            </w:r>
            <w:proofErr w:type="spellEnd"/>
            <w:r w:rsidRPr="003672B0">
              <w:rPr>
                <w:lang w:val="sr-Cyrl-RS"/>
              </w:rPr>
              <w:t xml:space="preserve"> </w:t>
            </w:r>
            <w:proofErr w:type="spellStart"/>
            <w:r w:rsidRPr="003672B0">
              <w:rPr>
                <w:lang w:val="sr-Cyrl-RS"/>
              </w:rPr>
              <w:t>in</w:t>
            </w:r>
            <w:proofErr w:type="spellEnd"/>
            <w:r w:rsidRPr="003672B0">
              <w:rPr>
                <w:lang w:val="sr-Cyrl-RS"/>
              </w:rPr>
              <w:t xml:space="preserve"> </w:t>
            </w:r>
            <w:proofErr w:type="spellStart"/>
            <w:r w:rsidRPr="003672B0">
              <w:rPr>
                <w:lang w:val="sr-Cyrl-RS"/>
              </w:rPr>
              <w:t>Hungary</w:t>
            </w:r>
            <w:proofErr w:type="spellEnd"/>
          </w:p>
        </w:tc>
        <w:tc>
          <w:tcPr>
            <w:tcW w:w="1701" w:type="dxa"/>
          </w:tcPr>
          <w:p w14:paraId="7DC0D7FB"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студијске посете</w:t>
            </w:r>
          </w:p>
        </w:tc>
        <w:tc>
          <w:tcPr>
            <w:tcW w:w="1418" w:type="dxa"/>
          </w:tcPr>
          <w:p w14:paraId="6A2AC68C"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наставно</w:t>
            </w:r>
          </w:p>
          <w:p w14:paraId="265996F1"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(учитељи, наставници, професори)</w:t>
            </w:r>
          </w:p>
        </w:tc>
        <w:tc>
          <w:tcPr>
            <w:tcW w:w="919" w:type="dxa"/>
          </w:tcPr>
          <w:p w14:paraId="560063DB"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2024,</w:t>
            </w:r>
          </w:p>
          <w:p w14:paraId="6803AD43"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2025.</w:t>
            </w:r>
          </w:p>
        </w:tc>
      </w:tr>
      <w:tr w:rsidR="005D3390" w:rsidRPr="003672B0" w14:paraId="60A7A241" w14:textId="77777777" w:rsidTr="00A262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gridSpan w:val="2"/>
          </w:tcPr>
          <w:p w14:paraId="356A8525" w14:textId="72F7622A" w:rsidR="005D3390" w:rsidRPr="003672B0" w:rsidRDefault="005D3390" w:rsidP="000426A4">
            <w:pPr>
              <w:spacing w:after="0"/>
              <w:rPr>
                <w:b w:val="0"/>
                <w:bCs w:val="0"/>
                <w:lang w:val="sr-Cyrl-RS"/>
              </w:rPr>
            </w:pPr>
            <w:r w:rsidRPr="003672B0">
              <w:rPr>
                <w:b w:val="0"/>
                <w:bCs w:val="0"/>
                <w:lang w:val="sr-Cyrl-RS"/>
              </w:rPr>
              <w:t>6.</w:t>
            </w:r>
            <w:r w:rsidR="00E9196B" w:rsidRPr="003672B0">
              <w:rPr>
                <w:b w:val="0"/>
                <w:bCs w:val="0"/>
                <w:lang w:val="sr-Cyrl-RS"/>
              </w:rPr>
              <w:t xml:space="preserve"> </w:t>
            </w:r>
            <w:proofErr w:type="spellStart"/>
            <w:r w:rsidRPr="003672B0">
              <w:rPr>
                <w:b w:val="0"/>
                <w:bCs w:val="0"/>
                <w:lang w:val="sr-Cyrl-RS"/>
              </w:rPr>
              <w:t>Davor</w:t>
            </w:r>
            <w:proofErr w:type="spellEnd"/>
            <w:r w:rsidRPr="003672B0">
              <w:rPr>
                <w:b w:val="0"/>
                <w:bCs w:val="0"/>
                <w:lang w:val="sr-Cyrl-RS"/>
              </w:rPr>
              <w:t xml:space="preserve"> MILIĆ</w:t>
            </w:r>
          </w:p>
        </w:tc>
        <w:tc>
          <w:tcPr>
            <w:tcW w:w="3260" w:type="dxa"/>
          </w:tcPr>
          <w:p w14:paraId="5282AA37"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Mechanical</w:t>
            </w:r>
            <w:proofErr w:type="spellEnd"/>
            <w:r w:rsidRPr="003672B0">
              <w:rPr>
                <w:lang w:val="sr-Cyrl-RS"/>
              </w:rPr>
              <w:t xml:space="preserve"> </w:t>
            </w:r>
            <w:proofErr w:type="spellStart"/>
            <w:r w:rsidRPr="003672B0">
              <w:rPr>
                <w:lang w:val="sr-Cyrl-RS"/>
              </w:rPr>
              <w:t>Engineering</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East</w:t>
            </w:r>
            <w:proofErr w:type="spellEnd"/>
            <w:r w:rsidRPr="003672B0">
              <w:rPr>
                <w:lang w:val="sr-Cyrl-RS"/>
              </w:rPr>
              <w:t xml:space="preserve"> </w:t>
            </w:r>
            <w:proofErr w:type="spellStart"/>
            <w:r w:rsidRPr="003672B0">
              <w:rPr>
                <w:lang w:val="sr-Cyrl-RS"/>
              </w:rPr>
              <w:t>Sarajevo</w:t>
            </w:r>
            <w:proofErr w:type="spellEnd"/>
            <w:r w:rsidRPr="003672B0">
              <w:rPr>
                <w:lang w:val="sr-Cyrl-RS"/>
              </w:rPr>
              <w:t xml:space="preserve">, </w:t>
            </w:r>
            <w:proofErr w:type="spellStart"/>
            <w:r w:rsidRPr="003672B0">
              <w:rPr>
                <w:lang w:val="sr-Cyrl-RS"/>
              </w:rPr>
              <w:t>Republic</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Srpska</w:t>
            </w:r>
            <w:proofErr w:type="spellEnd"/>
            <w:r w:rsidRPr="003672B0">
              <w:rPr>
                <w:lang w:val="sr-Cyrl-RS"/>
              </w:rPr>
              <w:t xml:space="preserve">, </w:t>
            </w:r>
            <w:proofErr w:type="spellStart"/>
            <w:r w:rsidRPr="003672B0">
              <w:rPr>
                <w:lang w:val="sr-Cyrl-RS"/>
              </w:rPr>
              <w:t>Bosnia</w:t>
            </w:r>
            <w:proofErr w:type="spellEnd"/>
            <w:r w:rsidRPr="003672B0">
              <w:rPr>
                <w:lang w:val="sr-Cyrl-RS"/>
              </w:rPr>
              <w:t xml:space="preserve"> </w:t>
            </w:r>
            <w:proofErr w:type="spellStart"/>
            <w:r w:rsidRPr="003672B0">
              <w:rPr>
                <w:lang w:val="sr-Cyrl-RS"/>
              </w:rPr>
              <w:t>and</w:t>
            </w:r>
            <w:proofErr w:type="spellEnd"/>
            <w:r w:rsidRPr="003672B0">
              <w:rPr>
                <w:lang w:val="sr-Cyrl-RS"/>
              </w:rPr>
              <w:t xml:space="preserve"> </w:t>
            </w:r>
            <w:proofErr w:type="spellStart"/>
            <w:r w:rsidRPr="003672B0">
              <w:rPr>
                <w:lang w:val="sr-Cyrl-RS"/>
              </w:rPr>
              <w:t>Herzegovina</w:t>
            </w:r>
            <w:proofErr w:type="spellEnd"/>
          </w:p>
        </w:tc>
        <w:tc>
          <w:tcPr>
            <w:tcW w:w="1701" w:type="dxa"/>
          </w:tcPr>
          <w:p w14:paraId="79C8EEA5"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подучавање</w:t>
            </w:r>
          </w:p>
          <w:p w14:paraId="1B7C9A5D"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w:t>
            </w:r>
            <w:proofErr w:type="spellStart"/>
            <w:r w:rsidRPr="003672B0">
              <w:rPr>
                <w:lang w:val="sr-Cyrl-RS"/>
              </w:rPr>
              <w:t>Ceepus</w:t>
            </w:r>
            <w:proofErr w:type="spellEnd"/>
            <w:r w:rsidRPr="003672B0">
              <w:rPr>
                <w:lang w:val="sr-Cyrl-RS"/>
              </w:rPr>
              <w:t>)</w:t>
            </w:r>
          </w:p>
        </w:tc>
        <w:tc>
          <w:tcPr>
            <w:tcW w:w="1418" w:type="dxa"/>
          </w:tcPr>
          <w:p w14:paraId="163AA513"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наставно</w:t>
            </w:r>
          </w:p>
          <w:p w14:paraId="1A0C7C69"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 (доцент)</w:t>
            </w:r>
          </w:p>
        </w:tc>
        <w:tc>
          <w:tcPr>
            <w:tcW w:w="919" w:type="dxa"/>
          </w:tcPr>
          <w:p w14:paraId="6C0D98B1"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2025.</w:t>
            </w:r>
          </w:p>
        </w:tc>
      </w:tr>
      <w:tr w:rsidR="005D3390" w:rsidRPr="003672B0" w14:paraId="25C173B6" w14:textId="77777777" w:rsidTr="00A26202">
        <w:tc>
          <w:tcPr>
            <w:cnfStyle w:val="001000000000" w:firstRow="0" w:lastRow="0" w:firstColumn="1" w:lastColumn="0" w:oddVBand="0" w:evenVBand="0" w:oddHBand="0" w:evenHBand="0" w:firstRowFirstColumn="0" w:firstRowLastColumn="0" w:lastRowFirstColumn="0" w:lastRowLastColumn="0"/>
            <w:tcW w:w="1838" w:type="dxa"/>
            <w:gridSpan w:val="2"/>
          </w:tcPr>
          <w:p w14:paraId="52C12C1F" w14:textId="504B4733" w:rsidR="005D3390" w:rsidRPr="003672B0" w:rsidRDefault="005D3390" w:rsidP="000426A4">
            <w:pPr>
              <w:spacing w:after="0"/>
              <w:rPr>
                <w:b w:val="0"/>
                <w:bCs w:val="0"/>
                <w:lang w:val="sr-Cyrl-RS"/>
              </w:rPr>
            </w:pPr>
            <w:r w:rsidRPr="003672B0">
              <w:rPr>
                <w:b w:val="0"/>
                <w:bCs w:val="0"/>
                <w:lang w:val="sr-Cyrl-RS"/>
              </w:rPr>
              <w:lastRenderedPageBreak/>
              <w:t>7.</w:t>
            </w:r>
            <w:r w:rsidR="00E9196B" w:rsidRPr="003672B0">
              <w:rPr>
                <w:b w:val="0"/>
                <w:bCs w:val="0"/>
                <w:lang w:val="sr-Cyrl-RS"/>
              </w:rPr>
              <w:t xml:space="preserve"> </w:t>
            </w:r>
            <w:proofErr w:type="spellStart"/>
            <w:r w:rsidRPr="003672B0">
              <w:rPr>
                <w:b w:val="0"/>
                <w:bCs w:val="0"/>
                <w:lang w:val="sr-Cyrl-RS"/>
              </w:rPr>
              <w:t>Grigore</w:t>
            </w:r>
            <w:proofErr w:type="spellEnd"/>
            <w:r w:rsidRPr="003672B0">
              <w:rPr>
                <w:b w:val="0"/>
                <w:bCs w:val="0"/>
                <w:lang w:val="sr-Cyrl-RS"/>
              </w:rPr>
              <w:t xml:space="preserve"> </w:t>
            </w:r>
            <w:proofErr w:type="spellStart"/>
            <w:r w:rsidRPr="003672B0">
              <w:rPr>
                <w:b w:val="0"/>
                <w:bCs w:val="0"/>
                <w:lang w:val="sr-Cyrl-RS"/>
              </w:rPr>
              <w:t>Marian</w:t>
            </w:r>
            <w:proofErr w:type="spellEnd"/>
            <w:r w:rsidRPr="003672B0">
              <w:rPr>
                <w:b w:val="0"/>
                <w:bCs w:val="0"/>
                <w:lang w:val="sr-Cyrl-RS"/>
              </w:rPr>
              <w:t xml:space="preserve"> POP</w:t>
            </w:r>
          </w:p>
        </w:tc>
        <w:tc>
          <w:tcPr>
            <w:tcW w:w="3260" w:type="dxa"/>
          </w:tcPr>
          <w:p w14:paraId="57C67375"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proofErr w:type="spellStart"/>
            <w:r w:rsidRPr="003672B0">
              <w:rPr>
                <w:lang w:val="sr-Cyrl-RS"/>
              </w:rPr>
              <w:t>Dept</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Manufacturing</w:t>
            </w:r>
            <w:proofErr w:type="spellEnd"/>
            <w:r w:rsidRPr="003672B0">
              <w:rPr>
                <w:lang w:val="sr-Cyrl-RS"/>
              </w:rPr>
              <w:t xml:space="preserve"> </w:t>
            </w:r>
            <w:proofErr w:type="spellStart"/>
            <w:r w:rsidRPr="003672B0">
              <w:rPr>
                <w:lang w:val="sr-Cyrl-RS"/>
              </w:rPr>
              <w:t>Engineering</w:t>
            </w:r>
            <w:proofErr w:type="spellEnd"/>
            <w:r w:rsidRPr="003672B0">
              <w:rPr>
                <w:lang w:val="sr-Cyrl-RS"/>
              </w:rPr>
              <w:t xml:space="preserve">, </w:t>
            </w: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Industrial</w:t>
            </w:r>
            <w:proofErr w:type="spellEnd"/>
            <w:r w:rsidRPr="003672B0">
              <w:rPr>
                <w:lang w:val="sr-Cyrl-RS"/>
              </w:rPr>
              <w:t xml:space="preserve"> </w:t>
            </w:r>
            <w:proofErr w:type="spellStart"/>
            <w:r w:rsidRPr="003672B0">
              <w:rPr>
                <w:lang w:val="sr-Cyrl-RS"/>
              </w:rPr>
              <w:t>Engineering</w:t>
            </w:r>
            <w:proofErr w:type="spellEnd"/>
            <w:r w:rsidRPr="003672B0">
              <w:rPr>
                <w:lang w:val="sr-Cyrl-RS"/>
              </w:rPr>
              <w:t xml:space="preserve">, </w:t>
            </w:r>
            <w:proofErr w:type="spellStart"/>
            <w:r w:rsidRPr="003672B0">
              <w:rPr>
                <w:lang w:val="sr-Cyrl-RS"/>
              </w:rPr>
              <w:t>Robotics</w:t>
            </w:r>
            <w:proofErr w:type="spellEnd"/>
            <w:r w:rsidRPr="003672B0">
              <w:rPr>
                <w:lang w:val="sr-Cyrl-RS"/>
              </w:rPr>
              <w:t xml:space="preserve"> </w:t>
            </w:r>
            <w:proofErr w:type="spellStart"/>
            <w:r w:rsidRPr="003672B0">
              <w:rPr>
                <w:lang w:val="sr-Cyrl-RS"/>
              </w:rPr>
              <w:t>and</w:t>
            </w:r>
            <w:proofErr w:type="spellEnd"/>
            <w:r w:rsidRPr="003672B0">
              <w:rPr>
                <w:lang w:val="sr-Cyrl-RS"/>
              </w:rPr>
              <w:t xml:space="preserve"> </w:t>
            </w:r>
            <w:proofErr w:type="spellStart"/>
            <w:r w:rsidRPr="003672B0">
              <w:rPr>
                <w:lang w:val="sr-Cyrl-RS"/>
              </w:rPr>
              <w:t>Production</w:t>
            </w:r>
            <w:proofErr w:type="spellEnd"/>
            <w:r w:rsidRPr="003672B0">
              <w:rPr>
                <w:lang w:val="sr-Cyrl-RS"/>
              </w:rPr>
              <w:t xml:space="preserve"> Management, </w:t>
            </w:r>
            <w:proofErr w:type="spellStart"/>
            <w:r w:rsidRPr="003672B0">
              <w:rPr>
                <w:lang w:val="sr-Cyrl-RS"/>
              </w:rPr>
              <w:t>Technical</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Cluj-Napoca</w:t>
            </w:r>
            <w:proofErr w:type="spellEnd"/>
            <w:r w:rsidRPr="003672B0">
              <w:rPr>
                <w:lang w:val="sr-Cyrl-RS"/>
              </w:rPr>
              <w:t xml:space="preserve">, </w:t>
            </w:r>
            <w:proofErr w:type="spellStart"/>
            <w:r w:rsidRPr="003672B0">
              <w:rPr>
                <w:lang w:val="sr-Cyrl-RS"/>
              </w:rPr>
              <w:t>Romania</w:t>
            </w:r>
            <w:proofErr w:type="spellEnd"/>
            <w:r w:rsidRPr="003672B0">
              <w:rPr>
                <w:lang w:val="sr-Cyrl-RS"/>
              </w:rPr>
              <w:t xml:space="preserve"> </w:t>
            </w:r>
          </w:p>
        </w:tc>
        <w:tc>
          <w:tcPr>
            <w:tcW w:w="1701" w:type="dxa"/>
          </w:tcPr>
          <w:p w14:paraId="7348334E"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подучавање</w:t>
            </w:r>
          </w:p>
          <w:p w14:paraId="7B3FFE7F"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w:t>
            </w:r>
            <w:proofErr w:type="spellStart"/>
            <w:r w:rsidRPr="003672B0">
              <w:rPr>
                <w:lang w:val="sr-Cyrl-RS"/>
              </w:rPr>
              <w:t>Ceepus</w:t>
            </w:r>
            <w:proofErr w:type="spellEnd"/>
            <w:r w:rsidRPr="003672B0">
              <w:rPr>
                <w:lang w:val="sr-Cyrl-RS"/>
              </w:rPr>
              <w:t>)</w:t>
            </w:r>
          </w:p>
        </w:tc>
        <w:tc>
          <w:tcPr>
            <w:tcW w:w="1418" w:type="dxa"/>
          </w:tcPr>
          <w:p w14:paraId="61135528"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 xml:space="preserve">наставно </w:t>
            </w:r>
          </w:p>
          <w:p w14:paraId="27C9ADFA"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(професор)</w:t>
            </w:r>
          </w:p>
        </w:tc>
        <w:tc>
          <w:tcPr>
            <w:tcW w:w="919" w:type="dxa"/>
          </w:tcPr>
          <w:p w14:paraId="7F241187" w14:textId="2F83A156"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 xml:space="preserve"> 2026.</w:t>
            </w:r>
          </w:p>
        </w:tc>
      </w:tr>
      <w:tr w:rsidR="005D3390" w:rsidRPr="003672B0" w14:paraId="5F6F7A03" w14:textId="77777777" w:rsidTr="00A262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gridSpan w:val="2"/>
          </w:tcPr>
          <w:p w14:paraId="2EBC329D" w14:textId="53547790" w:rsidR="005D3390" w:rsidRPr="003672B0" w:rsidRDefault="005D3390" w:rsidP="000426A4">
            <w:pPr>
              <w:spacing w:after="0"/>
              <w:rPr>
                <w:b w:val="0"/>
                <w:bCs w:val="0"/>
                <w:lang w:val="sr-Cyrl-RS"/>
              </w:rPr>
            </w:pPr>
            <w:r w:rsidRPr="003672B0">
              <w:rPr>
                <w:b w:val="0"/>
                <w:bCs w:val="0"/>
                <w:lang w:val="sr-Cyrl-RS"/>
              </w:rPr>
              <w:t>8.</w:t>
            </w:r>
            <w:r w:rsidR="00E9196B" w:rsidRPr="003672B0">
              <w:rPr>
                <w:b w:val="0"/>
                <w:bCs w:val="0"/>
                <w:lang w:val="sr-Cyrl-RS"/>
              </w:rPr>
              <w:t xml:space="preserve"> </w:t>
            </w:r>
            <w:proofErr w:type="spellStart"/>
            <w:r w:rsidRPr="003672B0">
              <w:rPr>
                <w:b w:val="0"/>
                <w:bCs w:val="0"/>
                <w:lang w:val="sr-Cyrl-RS"/>
              </w:rPr>
              <w:t>Razvan</w:t>
            </w:r>
            <w:proofErr w:type="spellEnd"/>
            <w:r w:rsidRPr="003672B0">
              <w:rPr>
                <w:b w:val="0"/>
                <w:bCs w:val="0"/>
                <w:lang w:val="sr-Cyrl-RS"/>
              </w:rPr>
              <w:t xml:space="preserve"> </w:t>
            </w:r>
            <w:proofErr w:type="spellStart"/>
            <w:r w:rsidRPr="003672B0">
              <w:rPr>
                <w:b w:val="0"/>
                <w:bCs w:val="0"/>
                <w:lang w:val="sr-Cyrl-RS"/>
              </w:rPr>
              <w:t>Traian</w:t>
            </w:r>
            <w:proofErr w:type="spellEnd"/>
            <w:r w:rsidRPr="003672B0">
              <w:rPr>
                <w:b w:val="0"/>
                <w:bCs w:val="0"/>
                <w:lang w:val="sr-Cyrl-RS"/>
              </w:rPr>
              <w:t xml:space="preserve"> CURTA</w:t>
            </w:r>
          </w:p>
        </w:tc>
        <w:tc>
          <w:tcPr>
            <w:tcW w:w="3260" w:type="dxa"/>
          </w:tcPr>
          <w:p w14:paraId="04EE6BDC"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Dept</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Design</w:t>
            </w:r>
            <w:proofErr w:type="spellEnd"/>
            <w:r w:rsidRPr="003672B0">
              <w:rPr>
                <w:lang w:val="sr-Cyrl-RS"/>
              </w:rPr>
              <w:t xml:space="preserve"> </w:t>
            </w:r>
            <w:proofErr w:type="spellStart"/>
            <w:r w:rsidRPr="003672B0">
              <w:rPr>
                <w:lang w:val="sr-Cyrl-RS"/>
              </w:rPr>
              <w:t>Engineering</w:t>
            </w:r>
            <w:proofErr w:type="spellEnd"/>
            <w:r w:rsidRPr="003672B0">
              <w:rPr>
                <w:lang w:val="sr-Cyrl-RS"/>
              </w:rPr>
              <w:t xml:space="preserve"> </w:t>
            </w:r>
            <w:proofErr w:type="spellStart"/>
            <w:r w:rsidRPr="003672B0">
              <w:rPr>
                <w:lang w:val="sr-Cyrl-RS"/>
              </w:rPr>
              <w:t>and</w:t>
            </w:r>
            <w:proofErr w:type="spellEnd"/>
            <w:r w:rsidRPr="003672B0">
              <w:rPr>
                <w:lang w:val="sr-Cyrl-RS"/>
              </w:rPr>
              <w:t xml:space="preserve"> </w:t>
            </w:r>
            <w:proofErr w:type="spellStart"/>
            <w:r w:rsidRPr="003672B0">
              <w:rPr>
                <w:lang w:val="sr-Cyrl-RS"/>
              </w:rPr>
              <w:t>Robotics</w:t>
            </w:r>
            <w:proofErr w:type="spellEnd"/>
            <w:r w:rsidRPr="003672B0">
              <w:rPr>
                <w:lang w:val="sr-Cyrl-RS"/>
              </w:rPr>
              <w:t xml:space="preserve">, </w:t>
            </w: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Industrial</w:t>
            </w:r>
            <w:proofErr w:type="spellEnd"/>
            <w:r w:rsidRPr="003672B0">
              <w:rPr>
                <w:lang w:val="sr-Cyrl-RS"/>
              </w:rPr>
              <w:t xml:space="preserve"> </w:t>
            </w:r>
            <w:proofErr w:type="spellStart"/>
            <w:r w:rsidRPr="003672B0">
              <w:rPr>
                <w:lang w:val="sr-Cyrl-RS"/>
              </w:rPr>
              <w:t>Engineering</w:t>
            </w:r>
            <w:proofErr w:type="spellEnd"/>
            <w:r w:rsidRPr="003672B0">
              <w:rPr>
                <w:lang w:val="sr-Cyrl-RS"/>
              </w:rPr>
              <w:t xml:space="preserve">, </w:t>
            </w:r>
            <w:proofErr w:type="spellStart"/>
            <w:r w:rsidRPr="003672B0">
              <w:rPr>
                <w:lang w:val="sr-Cyrl-RS"/>
              </w:rPr>
              <w:t>Robotics</w:t>
            </w:r>
            <w:proofErr w:type="spellEnd"/>
            <w:r w:rsidRPr="003672B0">
              <w:rPr>
                <w:lang w:val="sr-Cyrl-RS"/>
              </w:rPr>
              <w:t xml:space="preserve"> </w:t>
            </w:r>
            <w:proofErr w:type="spellStart"/>
            <w:r w:rsidRPr="003672B0">
              <w:rPr>
                <w:lang w:val="sr-Cyrl-RS"/>
              </w:rPr>
              <w:t>and</w:t>
            </w:r>
            <w:proofErr w:type="spellEnd"/>
            <w:r w:rsidRPr="003672B0">
              <w:rPr>
                <w:lang w:val="sr-Cyrl-RS"/>
              </w:rPr>
              <w:t xml:space="preserve"> </w:t>
            </w:r>
            <w:proofErr w:type="spellStart"/>
            <w:r w:rsidRPr="003672B0">
              <w:rPr>
                <w:lang w:val="sr-Cyrl-RS"/>
              </w:rPr>
              <w:t>Production</w:t>
            </w:r>
            <w:proofErr w:type="spellEnd"/>
            <w:r w:rsidRPr="003672B0">
              <w:rPr>
                <w:lang w:val="sr-Cyrl-RS"/>
              </w:rPr>
              <w:t xml:space="preserve"> Management, </w:t>
            </w:r>
            <w:proofErr w:type="spellStart"/>
            <w:r w:rsidRPr="003672B0">
              <w:rPr>
                <w:lang w:val="sr-Cyrl-RS"/>
              </w:rPr>
              <w:t>Technical</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Cluj-Napoca</w:t>
            </w:r>
            <w:proofErr w:type="spellEnd"/>
            <w:r w:rsidRPr="003672B0">
              <w:rPr>
                <w:lang w:val="sr-Cyrl-RS"/>
              </w:rPr>
              <w:t xml:space="preserve">, </w:t>
            </w:r>
            <w:proofErr w:type="spellStart"/>
            <w:r w:rsidRPr="003672B0">
              <w:rPr>
                <w:lang w:val="sr-Cyrl-RS"/>
              </w:rPr>
              <w:t>Romania</w:t>
            </w:r>
            <w:proofErr w:type="spellEnd"/>
          </w:p>
        </w:tc>
        <w:tc>
          <w:tcPr>
            <w:tcW w:w="1701" w:type="dxa"/>
          </w:tcPr>
          <w:p w14:paraId="49AC7A96"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подучавање</w:t>
            </w:r>
          </w:p>
          <w:p w14:paraId="6C8B3E07"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w:t>
            </w:r>
            <w:proofErr w:type="spellStart"/>
            <w:r w:rsidRPr="003672B0">
              <w:rPr>
                <w:lang w:val="sr-Cyrl-RS"/>
              </w:rPr>
              <w:t>Ceepus</w:t>
            </w:r>
            <w:proofErr w:type="spellEnd"/>
            <w:r w:rsidRPr="003672B0">
              <w:rPr>
                <w:lang w:val="sr-Cyrl-RS"/>
              </w:rPr>
              <w:t>)</w:t>
            </w:r>
          </w:p>
        </w:tc>
        <w:tc>
          <w:tcPr>
            <w:tcW w:w="1418" w:type="dxa"/>
          </w:tcPr>
          <w:p w14:paraId="34D784F6"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наставно </w:t>
            </w:r>
          </w:p>
          <w:p w14:paraId="6F558BD3"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(професор)</w:t>
            </w:r>
          </w:p>
        </w:tc>
        <w:tc>
          <w:tcPr>
            <w:tcW w:w="919" w:type="dxa"/>
          </w:tcPr>
          <w:p w14:paraId="3FE215EA" w14:textId="67D12E1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2026.</w:t>
            </w:r>
          </w:p>
        </w:tc>
      </w:tr>
      <w:tr w:rsidR="007329B4" w:rsidRPr="003672B0" w14:paraId="3784EE95" w14:textId="77777777" w:rsidTr="00E9196B">
        <w:tc>
          <w:tcPr>
            <w:cnfStyle w:val="001000000000" w:firstRow="0" w:lastRow="0" w:firstColumn="1" w:lastColumn="0" w:oddVBand="0" w:evenVBand="0" w:oddHBand="0" w:evenHBand="0" w:firstRowFirstColumn="0" w:firstRowLastColumn="0" w:lastRowFirstColumn="0" w:lastRowLastColumn="0"/>
            <w:tcW w:w="9136" w:type="dxa"/>
            <w:gridSpan w:val="6"/>
          </w:tcPr>
          <w:p w14:paraId="52A8B448" w14:textId="77777777" w:rsidR="0089186A" w:rsidRPr="003672B0" w:rsidRDefault="0089186A" w:rsidP="000426A4">
            <w:pPr>
              <w:spacing w:after="0"/>
              <w:jc w:val="center"/>
              <w:rPr>
                <w:b w:val="0"/>
                <w:bCs w:val="0"/>
                <w:lang w:val="sr-Cyrl-RS"/>
              </w:rPr>
            </w:pPr>
            <w:bookmarkStart w:id="123" w:name="_Hlk221320784"/>
            <w:r w:rsidRPr="003672B0">
              <w:rPr>
                <w:b w:val="0"/>
                <w:bCs w:val="0"/>
                <w:lang w:val="sr-Cyrl-RS"/>
              </w:rPr>
              <w:t>ДОЛАЗНЕ МОБИЛНОСТИ ERASMUS +  ОСОБЉЕ</w:t>
            </w:r>
          </w:p>
          <w:p w14:paraId="2D191D47" w14:textId="77777777" w:rsidR="0089186A" w:rsidRPr="003672B0" w:rsidRDefault="0089186A" w:rsidP="000426A4">
            <w:pPr>
              <w:spacing w:after="0"/>
              <w:rPr>
                <w:b w:val="0"/>
                <w:bCs w:val="0"/>
                <w:lang w:val="sr-Cyrl-RS"/>
              </w:rPr>
            </w:pPr>
          </w:p>
        </w:tc>
      </w:tr>
      <w:tr w:rsidR="005D3390" w:rsidRPr="003672B0" w14:paraId="182E9DBB" w14:textId="77777777" w:rsidTr="00A262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gridSpan w:val="2"/>
          </w:tcPr>
          <w:p w14:paraId="79BF952A" w14:textId="25B8E778" w:rsidR="005D3390" w:rsidRPr="003672B0" w:rsidRDefault="005D3390" w:rsidP="000426A4">
            <w:pPr>
              <w:spacing w:after="0"/>
              <w:rPr>
                <w:b w:val="0"/>
                <w:bCs w:val="0"/>
                <w:lang w:val="sr-Cyrl-RS"/>
              </w:rPr>
            </w:pPr>
            <w:r w:rsidRPr="003672B0">
              <w:rPr>
                <w:b w:val="0"/>
                <w:bCs w:val="0"/>
                <w:lang w:val="sr-Cyrl-RS"/>
              </w:rPr>
              <w:t>9.</w:t>
            </w:r>
            <w:r w:rsidR="00E9196B" w:rsidRPr="003672B0">
              <w:rPr>
                <w:b w:val="0"/>
                <w:bCs w:val="0"/>
                <w:lang w:val="sr-Cyrl-RS"/>
              </w:rPr>
              <w:t xml:space="preserve"> </w:t>
            </w:r>
            <w:proofErr w:type="spellStart"/>
            <w:r w:rsidRPr="003672B0">
              <w:rPr>
                <w:b w:val="0"/>
                <w:bCs w:val="0"/>
                <w:lang w:val="sr-Cyrl-RS"/>
              </w:rPr>
              <w:t>Ljubica</w:t>
            </w:r>
            <w:proofErr w:type="spellEnd"/>
            <w:r w:rsidRPr="003672B0">
              <w:rPr>
                <w:b w:val="0"/>
                <w:bCs w:val="0"/>
                <w:lang w:val="sr-Cyrl-RS"/>
              </w:rPr>
              <w:t xml:space="preserve"> NEDIĆ</w:t>
            </w:r>
          </w:p>
          <w:p w14:paraId="45CA5BAE" w14:textId="77777777" w:rsidR="005D3390" w:rsidRPr="003672B0" w:rsidRDefault="005D3390" w:rsidP="000426A4">
            <w:pPr>
              <w:spacing w:after="0"/>
              <w:rPr>
                <w:b w:val="0"/>
                <w:bCs w:val="0"/>
                <w:lang w:val="sr-Cyrl-RS"/>
              </w:rPr>
            </w:pPr>
          </w:p>
        </w:tc>
        <w:tc>
          <w:tcPr>
            <w:tcW w:w="3260" w:type="dxa"/>
          </w:tcPr>
          <w:p w14:paraId="7F2BF082"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Library</w:t>
            </w:r>
            <w:proofErr w:type="spellEnd"/>
            <w:r w:rsidRPr="003672B0">
              <w:rPr>
                <w:lang w:val="sr-Cyrl-RS"/>
              </w:rPr>
              <w:t xml:space="preserve">, </w:t>
            </w: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w:t>
            </w:r>
          </w:p>
          <w:p w14:paraId="53B6A44F"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Josip</w:t>
            </w:r>
            <w:proofErr w:type="spellEnd"/>
            <w:r w:rsidRPr="003672B0">
              <w:rPr>
                <w:lang w:val="sr-Cyrl-RS"/>
              </w:rPr>
              <w:t xml:space="preserve"> </w:t>
            </w:r>
            <w:proofErr w:type="spellStart"/>
            <w:r w:rsidRPr="003672B0">
              <w:rPr>
                <w:lang w:val="sr-Cyrl-RS"/>
              </w:rPr>
              <w:t>Juraj</w:t>
            </w:r>
            <w:proofErr w:type="spellEnd"/>
            <w:r w:rsidRPr="003672B0">
              <w:rPr>
                <w:lang w:val="sr-Cyrl-RS"/>
              </w:rPr>
              <w:t xml:space="preserve"> </w:t>
            </w:r>
            <w:proofErr w:type="spellStart"/>
            <w:r w:rsidRPr="003672B0">
              <w:rPr>
                <w:lang w:val="sr-Cyrl-RS"/>
              </w:rPr>
              <w:t>Strossmayer</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Osijek</w:t>
            </w:r>
            <w:proofErr w:type="spellEnd"/>
            <w:r w:rsidRPr="003672B0">
              <w:rPr>
                <w:lang w:val="sr-Cyrl-RS"/>
              </w:rPr>
              <w:t xml:space="preserve">, </w:t>
            </w:r>
            <w:proofErr w:type="spellStart"/>
            <w:r w:rsidRPr="003672B0">
              <w:rPr>
                <w:lang w:val="sr-Cyrl-RS"/>
              </w:rPr>
              <w:t>Croatia</w:t>
            </w:r>
            <w:proofErr w:type="spellEnd"/>
          </w:p>
        </w:tc>
        <w:tc>
          <w:tcPr>
            <w:tcW w:w="1701" w:type="dxa"/>
          </w:tcPr>
          <w:p w14:paraId="20CA58EC"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тренинг</w:t>
            </w:r>
          </w:p>
        </w:tc>
        <w:tc>
          <w:tcPr>
            <w:tcW w:w="1418" w:type="dxa"/>
          </w:tcPr>
          <w:p w14:paraId="0DC210A2"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административно </w:t>
            </w:r>
          </w:p>
          <w:p w14:paraId="6904C17C"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(библиотекар)</w:t>
            </w:r>
          </w:p>
        </w:tc>
        <w:tc>
          <w:tcPr>
            <w:tcW w:w="919" w:type="dxa"/>
          </w:tcPr>
          <w:p w14:paraId="767F9972"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2022.</w:t>
            </w:r>
          </w:p>
        </w:tc>
      </w:tr>
      <w:tr w:rsidR="005D3390" w:rsidRPr="003672B0" w14:paraId="277FDF78" w14:textId="77777777" w:rsidTr="00A26202">
        <w:tc>
          <w:tcPr>
            <w:cnfStyle w:val="001000000000" w:firstRow="0" w:lastRow="0" w:firstColumn="1" w:lastColumn="0" w:oddVBand="0" w:evenVBand="0" w:oddHBand="0" w:evenHBand="0" w:firstRowFirstColumn="0" w:firstRowLastColumn="0" w:lastRowFirstColumn="0" w:lastRowLastColumn="0"/>
            <w:tcW w:w="1838" w:type="dxa"/>
            <w:gridSpan w:val="2"/>
          </w:tcPr>
          <w:p w14:paraId="1104E39C" w14:textId="01E0DCEC" w:rsidR="005D3390" w:rsidRPr="003672B0" w:rsidRDefault="005D3390" w:rsidP="000426A4">
            <w:pPr>
              <w:spacing w:after="0"/>
              <w:rPr>
                <w:b w:val="0"/>
                <w:bCs w:val="0"/>
                <w:lang w:val="sr-Cyrl-RS"/>
              </w:rPr>
            </w:pPr>
            <w:r w:rsidRPr="003672B0">
              <w:rPr>
                <w:b w:val="0"/>
                <w:bCs w:val="0"/>
                <w:lang w:val="sr-Cyrl-RS"/>
              </w:rPr>
              <w:t>10.</w:t>
            </w:r>
            <w:r w:rsidR="00E9196B" w:rsidRPr="003672B0">
              <w:rPr>
                <w:b w:val="0"/>
                <w:bCs w:val="0"/>
                <w:lang w:val="sr-Cyrl-RS"/>
              </w:rPr>
              <w:t xml:space="preserve"> </w:t>
            </w:r>
            <w:proofErr w:type="spellStart"/>
            <w:r w:rsidRPr="003672B0">
              <w:rPr>
                <w:b w:val="0"/>
                <w:bCs w:val="0"/>
                <w:lang w:val="sr-Cyrl-RS"/>
              </w:rPr>
              <w:t>Peter</w:t>
            </w:r>
            <w:proofErr w:type="spellEnd"/>
            <w:r w:rsidRPr="003672B0">
              <w:rPr>
                <w:b w:val="0"/>
                <w:bCs w:val="0"/>
                <w:lang w:val="sr-Cyrl-RS"/>
              </w:rPr>
              <w:t xml:space="preserve"> KUSY</w:t>
            </w:r>
          </w:p>
        </w:tc>
        <w:tc>
          <w:tcPr>
            <w:tcW w:w="3260" w:type="dxa"/>
          </w:tcPr>
          <w:p w14:paraId="270EC86D" w14:textId="49ABCDEF"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proofErr w:type="spellStart"/>
            <w:r w:rsidRPr="003672B0">
              <w:rPr>
                <w:lang w:val="sr-Cyrl-RS"/>
              </w:rPr>
              <w:t>Dept</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Educational</w:t>
            </w:r>
            <w:proofErr w:type="spellEnd"/>
            <w:r w:rsidRPr="003672B0">
              <w:rPr>
                <w:lang w:val="sr-Cyrl-RS"/>
              </w:rPr>
              <w:t xml:space="preserve"> </w:t>
            </w:r>
            <w:proofErr w:type="spellStart"/>
            <w:r w:rsidRPr="003672B0">
              <w:rPr>
                <w:lang w:val="sr-Cyrl-RS"/>
              </w:rPr>
              <w:t>Studies</w:t>
            </w:r>
            <w:proofErr w:type="spellEnd"/>
            <w:r w:rsidRPr="003672B0">
              <w:rPr>
                <w:lang w:val="sr-Cyrl-RS"/>
              </w:rPr>
              <w:t xml:space="preserve">, </w:t>
            </w: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 xml:space="preserve">, </w:t>
            </w:r>
            <w:proofErr w:type="spellStart"/>
            <w:r w:rsidRPr="003672B0">
              <w:rPr>
                <w:lang w:val="sr-Cyrl-RS"/>
              </w:rPr>
              <w:t>Trnava</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Trnava</w:t>
            </w:r>
            <w:proofErr w:type="spellEnd"/>
            <w:r w:rsidRPr="003672B0">
              <w:rPr>
                <w:lang w:val="sr-Cyrl-RS"/>
              </w:rPr>
              <w:t xml:space="preserve">, </w:t>
            </w:r>
            <w:proofErr w:type="spellStart"/>
            <w:r w:rsidRPr="003672B0">
              <w:rPr>
                <w:lang w:val="sr-Cyrl-RS"/>
              </w:rPr>
              <w:t>Slovakia</w:t>
            </w:r>
            <w:proofErr w:type="spellEnd"/>
          </w:p>
        </w:tc>
        <w:tc>
          <w:tcPr>
            <w:tcW w:w="1701" w:type="dxa"/>
          </w:tcPr>
          <w:p w14:paraId="7D2BD4BC"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тренинг</w:t>
            </w:r>
          </w:p>
        </w:tc>
        <w:tc>
          <w:tcPr>
            <w:tcW w:w="1418" w:type="dxa"/>
          </w:tcPr>
          <w:p w14:paraId="158D3A05"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 xml:space="preserve">наставно </w:t>
            </w:r>
          </w:p>
          <w:p w14:paraId="62F2693A"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(професор)</w:t>
            </w:r>
          </w:p>
        </w:tc>
        <w:tc>
          <w:tcPr>
            <w:tcW w:w="919" w:type="dxa"/>
          </w:tcPr>
          <w:p w14:paraId="08BBCBA3"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2023.</w:t>
            </w:r>
          </w:p>
        </w:tc>
      </w:tr>
      <w:tr w:rsidR="005D3390" w:rsidRPr="003672B0" w14:paraId="3950C123" w14:textId="77777777" w:rsidTr="00A262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gridSpan w:val="2"/>
          </w:tcPr>
          <w:p w14:paraId="509C9E2C" w14:textId="405717C8" w:rsidR="005D3390" w:rsidRPr="003672B0" w:rsidRDefault="005D3390" w:rsidP="000426A4">
            <w:pPr>
              <w:spacing w:after="0"/>
              <w:rPr>
                <w:b w:val="0"/>
                <w:bCs w:val="0"/>
                <w:lang w:val="sr-Cyrl-RS"/>
              </w:rPr>
            </w:pPr>
            <w:r w:rsidRPr="003672B0">
              <w:rPr>
                <w:b w:val="0"/>
                <w:bCs w:val="0"/>
                <w:lang w:val="sr-Cyrl-RS"/>
              </w:rPr>
              <w:t>11.</w:t>
            </w:r>
            <w:r w:rsidR="00E9196B" w:rsidRPr="003672B0">
              <w:rPr>
                <w:b w:val="0"/>
                <w:bCs w:val="0"/>
                <w:lang w:val="sr-Cyrl-RS"/>
              </w:rPr>
              <w:t xml:space="preserve"> </w:t>
            </w:r>
            <w:proofErr w:type="spellStart"/>
            <w:r w:rsidRPr="003672B0">
              <w:rPr>
                <w:b w:val="0"/>
                <w:bCs w:val="0"/>
                <w:lang w:val="sr-Cyrl-RS"/>
              </w:rPr>
              <w:t>Mahmut</w:t>
            </w:r>
            <w:proofErr w:type="spellEnd"/>
            <w:r w:rsidRPr="003672B0">
              <w:rPr>
                <w:b w:val="0"/>
                <w:bCs w:val="0"/>
                <w:lang w:val="sr-Cyrl-RS"/>
              </w:rPr>
              <w:t xml:space="preserve"> KOÇER</w:t>
            </w:r>
          </w:p>
        </w:tc>
        <w:tc>
          <w:tcPr>
            <w:tcW w:w="3260" w:type="dxa"/>
          </w:tcPr>
          <w:p w14:paraId="257D5ED7" w14:textId="577AD4D9"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Dept</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Students</w:t>
            </w:r>
            <w:proofErr w:type="spellEnd"/>
            <w:r w:rsidRPr="003672B0">
              <w:rPr>
                <w:lang w:val="sr-Cyrl-RS"/>
              </w:rPr>
              <w:t xml:space="preserve"> </w:t>
            </w:r>
            <w:proofErr w:type="spellStart"/>
            <w:r w:rsidRPr="003672B0">
              <w:rPr>
                <w:lang w:val="sr-Cyrl-RS"/>
              </w:rPr>
              <w:t>Affairs</w:t>
            </w:r>
            <w:proofErr w:type="spellEnd"/>
            <w:r w:rsidRPr="003672B0">
              <w:rPr>
                <w:lang w:val="sr-Cyrl-RS"/>
              </w:rPr>
              <w:t xml:space="preserve">, </w:t>
            </w:r>
            <w:proofErr w:type="spellStart"/>
            <w:r w:rsidRPr="003672B0">
              <w:rPr>
                <w:lang w:val="sr-Cyrl-RS"/>
              </w:rPr>
              <w:t>Fatih</w:t>
            </w:r>
            <w:proofErr w:type="spellEnd"/>
            <w:r w:rsidRPr="003672B0">
              <w:rPr>
                <w:lang w:val="sr-Cyrl-RS"/>
              </w:rPr>
              <w:t xml:space="preserve"> </w:t>
            </w:r>
            <w:proofErr w:type="spellStart"/>
            <w:r w:rsidRPr="003672B0">
              <w:rPr>
                <w:lang w:val="sr-Cyrl-RS"/>
              </w:rPr>
              <w:t>Sultan</w:t>
            </w:r>
            <w:proofErr w:type="spellEnd"/>
            <w:r w:rsidRPr="003672B0">
              <w:rPr>
                <w:lang w:val="sr-Cyrl-RS"/>
              </w:rPr>
              <w:t xml:space="preserve"> </w:t>
            </w:r>
            <w:proofErr w:type="spellStart"/>
            <w:r w:rsidRPr="003672B0">
              <w:rPr>
                <w:lang w:val="sr-Cyrl-RS"/>
              </w:rPr>
              <w:t>Mehmet</w:t>
            </w:r>
            <w:proofErr w:type="spellEnd"/>
            <w:r w:rsidRPr="003672B0">
              <w:rPr>
                <w:lang w:val="sr-Cyrl-RS"/>
              </w:rPr>
              <w:t xml:space="preserve"> </w:t>
            </w:r>
            <w:proofErr w:type="spellStart"/>
            <w:r w:rsidRPr="003672B0">
              <w:rPr>
                <w:lang w:val="sr-Cyrl-RS"/>
              </w:rPr>
              <w:t>Vakif</w:t>
            </w:r>
            <w:proofErr w:type="spellEnd"/>
            <w:r w:rsidRPr="003672B0">
              <w:rPr>
                <w:lang w:val="sr-Cyrl-RS"/>
              </w:rPr>
              <w:t xml:space="preserve"> </w:t>
            </w:r>
            <w:proofErr w:type="spellStart"/>
            <w:r w:rsidRPr="003672B0">
              <w:rPr>
                <w:lang w:val="sr-Cyrl-RS"/>
              </w:rPr>
              <w:t>University</w:t>
            </w:r>
            <w:proofErr w:type="spellEnd"/>
            <w:r w:rsidRPr="003672B0">
              <w:rPr>
                <w:lang w:val="sr-Cyrl-RS"/>
              </w:rPr>
              <w:t>,</w:t>
            </w:r>
            <w:r w:rsidR="00E9196B" w:rsidRPr="003672B0">
              <w:rPr>
                <w:lang w:val="sr-Cyrl-RS"/>
              </w:rPr>
              <w:t xml:space="preserve"> </w:t>
            </w:r>
            <w:proofErr w:type="spellStart"/>
            <w:r w:rsidRPr="003672B0">
              <w:rPr>
                <w:lang w:val="sr-Cyrl-RS"/>
              </w:rPr>
              <w:t>Istanbul</w:t>
            </w:r>
            <w:proofErr w:type="spellEnd"/>
            <w:r w:rsidRPr="003672B0">
              <w:rPr>
                <w:lang w:val="sr-Cyrl-RS"/>
              </w:rPr>
              <w:t xml:space="preserve">, </w:t>
            </w:r>
            <w:proofErr w:type="spellStart"/>
            <w:r w:rsidRPr="003672B0">
              <w:rPr>
                <w:lang w:val="sr-Cyrl-RS"/>
              </w:rPr>
              <w:t>Turkey</w:t>
            </w:r>
            <w:proofErr w:type="spellEnd"/>
          </w:p>
        </w:tc>
        <w:tc>
          <w:tcPr>
            <w:tcW w:w="1701" w:type="dxa"/>
          </w:tcPr>
          <w:p w14:paraId="55AC12EE"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тренинг</w:t>
            </w:r>
          </w:p>
        </w:tc>
        <w:tc>
          <w:tcPr>
            <w:tcW w:w="1418" w:type="dxa"/>
          </w:tcPr>
          <w:p w14:paraId="455F1079"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административно </w:t>
            </w:r>
          </w:p>
          <w:p w14:paraId="6B07CDE4"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(студентска служба)</w:t>
            </w:r>
          </w:p>
        </w:tc>
        <w:tc>
          <w:tcPr>
            <w:tcW w:w="919" w:type="dxa"/>
          </w:tcPr>
          <w:p w14:paraId="25729F29"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2023.</w:t>
            </w:r>
          </w:p>
        </w:tc>
      </w:tr>
      <w:tr w:rsidR="005D3390" w:rsidRPr="003672B0" w14:paraId="033B3B0A" w14:textId="77777777" w:rsidTr="00A26202">
        <w:tc>
          <w:tcPr>
            <w:cnfStyle w:val="001000000000" w:firstRow="0" w:lastRow="0" w:firstColumn="1" w:lastColumn="0" w:oddVBand="0" w:evenVBand="0" w:oddHBand="0" w:evenHBand="0" w:firstRowFirstColumn="0" w:firstRowLastColumn="0" w:lastRowFirstColumn="0" w:lastRowLastColumn="0"/>
            <w:tcW w:w="1838" w:type="dxa"/>
            <w:gridSpan w:val="2"/>
          </w:tcPr>
          <w:p w14:paraId="3A55265C" w14:textId="4BB80F85" w:rsidR="005D3390" w:rsidRPr="003672B0" w:rsidRDefault="005D3390" w:rsidP="000426A4">
            <w:pPr>
              <w:spacing w:after="0"/>
              <w:rPr>
                <w:b w:val="0"/>
                <w:bCs w:val="0"/>
                <w:lang w:val="sr-Cyrl-RS"/>
              </w:rPr>
            </w:pPr>
            <w:r w:rsidRPr="003672B0">
              <w:rPr>
                <w:b w:val="0"/>
                <w:bCs w:val="0"/>
                <w:lang w:val="sr-Cyrl-RS"/>
              </w:rPr>
              <w:t>12.</w:t>
            </w:r>
            <w:r w:rsidR="00E9196B" w:rsidRPr="003672B0">
              <w:rPr>
                <w:b w:val="0"/>
                <w:bCs w:val="0"/>
                <w:lang w:val="sr-Cyrl-RS"/>
              </w:rPr>
              <w:t xml:space="preserve"> </w:t>
            </w:r>
            <w:proofErr w:type="spellStart"/>
            <w:r w:rsidRPr="003672B0">
              <w:rPr>
                <w:b w:val="0"/>
                <w:bCs w:val="0"/>
                <w:lang w:val="sr-Cyrl-RS"/>
              </w:rPr>
              <w:t>Şahin</w:t>
            </w:r>
            <w:proofErr w:type="spellEnd"/>
            <w:r w:rsidRPr="003672B0">
              <w:rPr>
                <w:b w:val="0"/>
                <w:bCs w:val="0"/>
                <w:lang w:val="sr-Cyrl-RS"/>
              </w:rPr>
              <w:t xml:space="preserve"> ARSLAN</w:t>
            </w:r>
          </w:p>
        </w:tc>
        <w:tc>
          <w:tcPr>
            <w:tcW w:w="3260" w:type="dxa"/>
          </w:tcPr>
          <w:p w14:paraId="69AE623A" w14:textId="449DA336"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Islamic</w:t>
            </w:r>
            <w:proofErr w:type="spellEnd"/>
            <w:r w:rsidRPr="003672B0">
              <w:rPr>
                <w:lang w:val="sr-Cyrl-RS"/>
              </w:rPr>
              <w:t xml:space="preserve"> </w:t>
            </w:r>
            <w:proofErr w:type="spellStart"/>
            <w:r w:rsidRPr="003672B0">
              <w:rPr>
                <w:lang w:val="sr-Cyrl-RS"/>
              </w:rPr>
              <w:t>Sciences</w:t>
            </w:r>
            <w:proofErr w:type="spellEnd"/>
            <w:r w:rsidRPr="003672B0">
              <w:rPr>
                <w:lang w:val="sr-Cyrl-RS"/>
              </w:rPr>
              <w:t xml:space="preserve">, </w:t>
            </w:r>
            <w:proofErr w:type="spellStart"/>
            <w:r w:rsidRPr="003672B0">
              <w:rPr>
                <w:lang w:val="sr-Cyrl-RS"/>
              </w:rPr>
              <w:t>Fatih</w:t>
            </w:r>
            <w:proofErr w:type="spellEnd"/>
            <w:r w:rsidRPr="003672B0">
              <w:rPr>
                <w:lang w:val="sr-Cyrl-RS"/>
              </w:rPr>
              <w:t xml:space="preserve"> </w:t>
            </w:r>
            <w:proofErr w:type="spellStart"/>
            <w:r w:rsidRPr="003672B0">
              <w:rPr>
                <w:lang w:val="sr-Cyrl-RS"/>
              </w:rPr>
              <w:t>Sultan</w:t>
            </w:r>
            <w:proofErr w:type="spellEnd"/>
            <w:r w:rsidRPr="003672B0">
              <w:rPr>
                <w:lang w:val="sr-Cyrl-RS"/>
              </w:rPr>
              <w:t xml:space="preserve"> </w:t>
            </w:r>
            <w:proofErr w:type="spellStart"/>
            <w:r w:rsidRPr="003672B0">
              <w:rPr>
                <w:lang w:val="sr-Cyrl-RS"/>
              </w:rPr>
              <w:t>Mehmet</w:t>
            </w:r>
            <w:proofErr w:type="spellEnd"/>
            <w:r w:rsidRPr="003672B0">
              <w:rPr>
                <w:lang w:val="sr-Cyrl-RS"/>
              </w:rPr>
              <w:t xml:space="preserve"> </w:t>
            </w:r>
            <w:proofErr w:type="spellStart"/>
            <w:r w:rsidRPr="003672B0">
              <w:rPr>
                <w:lang w:val="sr-Cyrl-RS"/>
              </w:rPr>
              <w:t>Vakif</w:t>
            </w:r>
            <w:proofErr w:type="spellEnd"/>
            <w:r w:rsidRPr="003672B0">
              <w:rPr>
                <w:lang w:val="sr-Cyrl-RS"/>
              </w:rPr>
              <w:t xml:space="preserve"> </w:t>
            </w:r>
            <w:proofErr w:type="spellStart"/>
            <w:r w:rsidRPr="003672B0">
              <w:rPr>
                <w:lang w:val="sr-Cyrl-RS"/>
              </w:rPr>
              <w:t>University</w:t>
            </w:r>
            <w:proofErr w:type="spellEnd"/>
            <w:r w:rsidRPr="003672B0">
              <w:rPr>
                <w:lang w:val="sr-Cyrl-RS"/>
              </w:rPr>
              <w:t>,</w:t>
            </w:r>
            <w:r w:rsidR="00E9196B" w:rsidRPr="003672B0">
              <w:rPr>
                <w:lang w:val="sr-Cyrl-RS"/>
              </w:rPr>
              <w:t xml:space="preserve"> </w:t>
            </w:r>
            <w:proofErr w:type="spellStart"/>
            <w:r w:rsidRPr="003672B0">
              <w:rPr>
                <w:lang w:val="sr-Cyrl-RS"/>
              </w:rPr>
              <w:t>Istanbul</w:t>
            </w:r>
            <w:proofErr w:type="spellEnd"/>
            <w:r w:rsidRPr="003672B0">
              <w:rPr>
                <w:lang w:val="sr-Cyrl-RS"/>
              </w:rPr>
              <w:t xml:space="preserve">, </w:t>
            </w:r>
            <w:proofErr w:type="spellStart"/>
            <w:r w:rsidRPr="003672B0">
              <w:rPr>
                <w:lang w:val="sr-Cyrl-RS"/>
              </w:rPr>
              <w:t>Turkey</w:t>
            </w:r>
            <w:proofErr w:type="spellEnd"/>
          </w:p>
        </w:tc>
        <w:tc>
          <w:tcPr>
            <w:tcW w:w="1701" w:type="dxa"/>
          </w:tcPr>
          <w:p w14:paraId="61FB48E0"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тренинг</w:t>
            </w:r>
          </w:p>
        </w:tc>
        <w:tc>
          <w:tcPr>
            <w:tcW w:w="1418" w:type="dxa"/>
          </w:tcPr>
          <w:p w14:paraId="7C0C5D7A" w14:textId="07CD34D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административно (студентска служба)</w:t>
            </w:r>
          </w:p>
        </w:tc>
        <w:tc>
          <w:tcPr>
            <w:tcW w:w="919" w:type="dxa"/>
          </w:tcPr>
          <w:p w14:paraId="016B0F6B"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2023.</w:t>
            </w:r>
          </w:p>
        </w:tc>
      </w:tr>
      <w:tr w:rsidR="005D3390" w:rsidRPr="003672B0" w14:paraId="58C3DDAA" w14:textId="77777777" w:rsidTr="00A262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gridSpan w:val="2"/>
          </w:tcPr>
          <w:p w14:paraId="54910132" w14:textId="5A50CA11" w:rsidR="005D3390" w:rsidRPr="003672B0" w:rsidRDefault="005D3390" w:rsidP="000426A4">
            <w:pPr>
              <w:spacing w:after="0"/>
              <w:rPr>
                <w:b w:val="0"/>
                <w:bCs w:val="0"/>
                <w:lang w:val="sr-Cyrl-RS"/>
              </w:rPr>
            </w:pPr>
            <w:r w:rsidRPr="003672B0">
              <w:rPr>
                <w:b w:val="0"/>
                <w:bCs w:val="0"/>
                <w:lang w:val="sr-Cyrl-RS"/>
              </w:rPr>
              <w:t>13.</w:t>
            </w:r>
            <w:r w:rsidR="00E9196B" w:rsidRPr="003672B0">
              <w:rPr>
                <w:b w:val="0"/>
                <w:bCs w:val="0"/>
                <w:lang w:val="sr-Cyrl-RS"/>
              </w:rPr>
              <w:t xml:space="preserve"> </w:t>
            </w:r>
            <w:proofErr w:type="spellStart"/>
            <w:r w:rsidRPr="003672B0">
              <w:rPr>
                <w:b w:val="0"/>
                <w:bCs w:val="0"/>
                <w:lang w:val="sr-Cyrl-RS"/>
              </w:rPr>
              <w:t>Tuğba</w:t>
            </w:r>
            <w:proofErr w:type="spellEnd"/>
            <w:r w:rsidRPr="003672B0">
              <w:rPr>
                <w:b w:val="0"/>
                <w:bCs w:val="0"/>
                <w:lang w:val="sr-Cyrl-RS"/>
              </w:rPr>
              <w:t xml:space="preserve"> BINGÖL</w:t>
            </w:r>
          </w:p>
        </w:tc>
        <w:tc>
          <w:tcPr>
            <w:tcW w:w="3260" w:type="dxa"/>
          </w:tcPr>
          <w:p w14:paraId="550539DE" w14:textId="010D5D3A"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Dept</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Educational</w:t>
            </w:r>
            <w:proofErr w:type="spellEnd"/>
            <w:r w:rsidRPr="003672B0">
              <w:rPr>
                <w:lang w:val="sr-Cyrl-RS"/>
              </w:rPr>
              <w:t xml:space="preserve"> </w:t>
            </w:r>
            <w:proofErr w:type="spellStart"/>
            <w:r w:rsidRPr="003672B0">
              <w:rPr>
                <w:lang w:val="sr-Cyrl-RS"/>
              </w:rPr>
              <w:t>Sciences</w:t>
            </w:r>
            <w:proofErr w:type="spellEnd"/>
            <w:r w:rsidRPr="003672B0">
              <w:rPr>
                <w:lang w:val="sr-Cyrl-RS"/>
              </w:rPr>
              <w:t>,</w:t>
            </w:r>
            <w:r w:rsidR="00E9196B" w:rsidRPr="003672B0">
              <w:rPr>
                <w:lang w:val="sr-Cyrl-RS"/>
              </w:rPr>
              <w:t xml:space="preserve"> </w:t>
            </w: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 xml:space="preserve">, </w:t>
            </w:r>
            <w:proofErr w:type="spellStart"/>
            <w:r w:rsidRPr="003672B0">
              <w:rPr>
                <w:lang w:val="sr-Cyrl-RS"/>
              </w:rPr>
              <w:t>Fatih</w:t>
            </w:r>
            <w:proofErr w:type="spellEnd"/>
            <w:r w:rsidRPr="003672B0">
              <w:rPr>
                <w:lang w:val="sr-Cyrl-RS"/>
              </w:rPr>
              <w:t xml:space="preserve"> </w:t>
            </w:r>
            <w:proofErr w:type="spellStart"/>
            <w:r w:rsidRPr="003672B0">
              <w:rPr>
                <w:lang w:val="sr-Cyrl-RS"/>
              </w:rPr>
              <w:t>Sultan</w:t>
            </w:r>
            <w:proofErr w:type="spellEnd"/>
            <w:r w:rsidRPr="003672B0">
              <w:rPr>
                <w:lang w:val="sr-Cyrl-RS"/>
              </w:rPr>
              <w:t xml:space="preserve"> </w:t>
            </w:r>
            <w:proofErr w:type="spellStart"/>
            <w:r w:rsidRPr="003672B0">
              <w:rPr>
                <w:lang w:val="sr-Cyrl-RS"/>
              </w:rPr>
              <w:t>Mehmet</w:t>
            </w:r>
            <w:proofErr w:type="spellEnd"/>
            <w:r w:rsidRPr="003672B0">
              <w:rPr>
                <w:lang w:val="sr-Cyrl-RS"/>
              </w:rPr>
              <w:t xml:space="preserve"> </w:t>
            </w:r>
            <w:proofErr w:type="spellStart"/>
            <w:r w:rsidRPr="003672B0">
              <w:rPr>
                <w:lang w:val="sr-Cyrl-RS"/>
              </w:rPr>
              <w:t>Vakif</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Istanbul</w:t>
            </w:r>
            <w:proofErr w:type="spellEnd"/>
            <w:r w:rsidRPr="003672B0">
              <w:rPr>
                <w:lang w:val="sr-Cyrl-RS"/>
              </w:rPr>
              <w:t xml:space="preserve">, </w:t>
            </w:r>
            <w:proofErr w:type="spellStart"/>
            <w:r w:rsidRPr="003672B0">
              <w:rPr>
                <w:lang w:val="sr-Cyrl-RS"/>
              </w:rPr>
              <w:t>Turkey</w:t>
            </w:r>
            <w:proofErr w:type="spellEnd"/>
          </w:p>
        </w:tc>
        <w:tc>
          <w:tcPr>
            <w:tcW w:w="1701" w:type="dxa"/>
          </w:tcPr>
          <w:p w14:paraId="4489E6AB"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тренинг</w:t>
            </w:r>
          </w:p>
        </w:tc>
        <w:tc>
          <w:tcPr>
            <w:tcW w:w="1418" w:type="dxa"/>
          </w:tcPr>
          <w:p w14:paraId="526F3906" w14:textId="55F58C14"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наставно (професор)</w:t>
            </w:r>
          </w:p>
        </w:tc>
        <w:tc>
          <w:tcPr>
            <w:tcW w:w="919" w:type="dxa"/>
          </w:tcPr>
          <w:p w14:paraId="0FEB8116"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2024.</w:t>
            </w:r>
          </w:p>
        </w:tc>
      </w:tr>
      <w:tr w:rsidR="005D3390" w:rsidRPr="003672B0" w14:paraId="781F547C" w14:textId="77777777" w:rsidTr="00A26202">
        <w:tc>
          <w:tcPr>
            <w:cnfStyle w:val="001000000000" w:firstRow="0" w:lastRow="0" w:firstColumn="1" w:lastColumn="0" w:oddVBand="0" w:evenVBand="0" w:oddHBand="0" w:evenHBand="0" w:firstRowFirstColumn="0" w:firstRowLastColumn="0" w:lastRowFirstColumn="0" w:lastRowLastColumn="0"/>
            <w:tcW w:w="1838" w:type="dxa"/>
            <w:gridSpan w:val="2"/>
          </w:tcPr>
          <w:p w14:paraId="5B4FDD58" w14:textId="7D711216" w:rsidR="005D3390" w:rsidRPr="003672B0" w:rsidRDefault="005D3390" w:rsidP="000426A4">
            <w:pPr>
              <w:spacing w:after="0"/>
              <w:rPr>
                <w:b w:val="0"/>
                <w:bCs w:val="0"/>
                <w:lang w:val="sr-Cyrl-RS"/>
              </w:rPr>
            </w:pPr>
            <w:r w:rsidRPr="003672B0">
              <w:rPr>
                <w:b w:val="0"/>
                <w:bCs w:val="0"/>
                <w:lang w:val="sr-Cyrl-RS"/>
              </w:rPr>
              <w:t>14.</w:t>
            </w:r>
            <w:r w:rsidR="00E9196B" w:rsidRPr="003672B0">
              <w:rPr>
                <w:b w:val="0"/>
                <w:bCs w:val="0"/>
                <w:lang w:val="sr-Cyrl-RS"/>
              </w:rPr>
              <w:t xml:space="preserve"> </w:t>
            </w:r>
            <w:proofErr w:type="spellStart"/>
            <w:r w:rsidRPr="003672B0">
              <w:rPr>
                <w:b w:val="0"/>
                <w:bCs w:val="0"/>
                <w:lang w:val="sr-Cyrl-RS"/>
              </w:rPr>
              <w:t>Isa</w:t>
            </w:r>
            <w:proofErr w:type="spellEnd"/>
            <w:r w:rsidRPr="003672B0">
              <w:rPr>
                <w:b w:val="0"/>
                <w:bCs w:val="0"/>
                <w:lang w:val="sr-Cyrl-RS"/>
              </w:rPr>
              <w:t xml:space="preserve"> KAYA</w:t>
            </w:r>
          </w:p>
          <w:p w14:paraId="21EB4D44" w14:textId="77777777" w:rsidR="005D3390" w:rsidRPr="003672B0" w:rsidRDefault="005D3390" w:rsidP="000426A4">
            <w:pPr>
              <w:spacing w:after="0"/>
              <w:rPr>
                <w:b w:val="0"/>
                <w:bCs w:val="0"/>
                <w:lang w:val="sr-Cyrl-RS"/>
              </w:rPr>
            </w:pPr>
          </w:p>
        </w:tc>
        <w:tc>
          <w:tcPr>
            <w:tcW w:w="3260" w:type="dxa"/>
          </w:tcPr>
          <w:p w14:paraId="3EA5F163" w14:textId="58655CBA"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proofErr w:type="spellStart"/>
            <w:r w:rsidRPr="003672B0">
              <w:rPr>
                <w:lang w:val="sr-Cyrl-RS"/>
              </w:rPr>
              <w:t>Dept</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Primary</w:t>
            </w:r>
            <w:proofErr w:type="spellEnd"/>
            <w:r w:rsidRPr="003672B0">
              <w:rPr>
                <w:lang w:val="sr-Cyrl-RS"/>
              </w:rPr>
              <w:t xml:space="preserve"> </w:t>
            </w:r>
            <w:proofErr w:type="spellStart"/>
            <w:r w:rsidRPr="003672B0">
              <w:rPr>
                <w:lang w:val="sr-Cyrl-RS"/>
              </w:rPr>
              <w:t>Education</w:t>
            </w:r>
            <w:proofErr w:type="spellEnd"/>
            <w:r w:rsidRPr="003672B0">
              <w:rPr>
                <w:lang w:val="sr-Cyrl-RS"/>
              </w:rPr>
              <w:t>,</w:t>
            </w:r>
            <w:r w:rsidR="00E9196B" w:rsidRPr="003672B0">
              <w:rPr>
                <w:lang w:val="sr-Cyrl-RS"/>
              </w:rPr>
              <w:t xml:space="preserve"> </w:t>
            </w: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 xml:space="preserve">, </w:t>
            </w:r>
            <w:r w:rsidR="00E9196B" w:rsidRPr="003672B0">
              <w:rPr>
                <w:lang w:val="sr-Cyrl-RS"/>
              </w:rPr>
              <w:t xml:space="preserve"> </w:t>
            </w:r>
            <w:proofErr w:type="spellStart"/>
            <w:r w:rsidRPr="003672B0">
              <w:rPr>
                <w:lang w:val="sr-Cyrl-RS"/>
              </w:rPr>
              <w:t>Fatih</w:t>
            </w:r>
            <w:proofErr w:type="spellEnd"/>
            <w:r w:rsidRPr="003672B0">
              <w:rPr>
                <w:lang w:val="sr-Cyrl-RS"/>
              </w:rPr>
              <w:t xml:space="preserve"> </w:t>
            </w:r>
            <w:proofErr w:type="spellStart"/>
            <w:r w:rsidRPr="003672B0">
              <w:rPr>
                <w:lang w:val="sr-Cyrl-RS"/>
              </w:rPr>
              <w:t>Sultan</w:t>
            </w:r>
            <w:proofErr w:type="spellEnd"/>
            <w:r w:rsidRPr="003672B0">
              <w:rPr>
                <w:lang w:val="sr-Cyrl-RS"/>
              </w:rPr>
              <w:t xml:space="preserve"> </w:t>
            </w:r>
            <w:proofErr w:type="spellStart"/>
            <w:r w:rsidRPr="003672B0">
              <w:rPr>
                <w:lang w:val="sr-Cyrl-RS"/>
              </w:rPr>
              <w:t>Mehmet</w:t>
            </w:r>
            <w:proofErr w:type="spellEnd"/>
            <w:r w:rsidRPr="003672B0">
              <w:rPr>
                <w:lang w:val="sr-Cyrl-RS"/>
              </w:rPr>
              <w:t xml:space="preserve"> </w:t>
            </w:r>
            <w:proofErr w:type="spellStart"/>
            <w:r w:rsidRPr="003672B0">
              <w:rPr>
                <w:lang w:val="sr-Cyrl-RS"/>
              </w:rPr>
              <w:t>Vakif</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Istanbul</w:t>
            </w:r>
            <w:proofErr w:type="spellEnd"/>
            <w:r w:rsidRPr="003672B0">
              <w:rPr>
                <w:lang w:val="sr-Cyrl-RS"/>
              </w:rPr>
              <w:t xml:space="preserve">, </w:t>
            </w:r>
            <w:proofErr w:type="spellStart"/>
            <w:r w:rsidRPr="003672B0">
              <w:rPr>
                <w:lang w:val="sr-Cyrl-RS"/>
              </w:rPr>
              <w:t>Turkey</w:t>
            </w:r>
            <w:proofErr w:type="spellEnd"/>
          </w:p>
        </w:tc>
        <w:tc>
          <w:tcPr>
            <w:tcW w:w="1701" w:type="dxa"/>
          </w:tcPr>
          <w:p w14:paraId="7F2A4B90"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тренинг</w:t>
            </w:r>
          </w:p>
        </w:tc>
        <w:tc>
          <w:tcPr>
            <w:tcW w:w="1418" w:type="dxa"/>
          </w:tcPr>
          <w:p w14:paraId="2107F371" w14:textId="43A324E3"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наставно (професор)</w:t>
            </w:r>
          </w:p>
        </w:tc>
        <w:tc>
          <w:tcPr>
            <w:tcW w:w="919" w:type="dxa"/>
          </w:tcPr>
          <w:p w14:paraId="4912FA76"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2024.</w:t>
            </w:r>
          </w:p>
        </w:tc>
      </w:tr>
      <w:tr w:rsidR="005D3390" w:rsidRPr="003672B0" w14:paraId="482DC75E" w14:textId="77777777" w:rsidTr="00A262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gridSpan w:val="2"/>
          </w:tcPr>
          <w:p w14:paraId="41A11123" w14:textId="4216C560" w:rsidR="005D3390" w:rsidRPr="003672B0" w:rsidRDefault="005D3390" w:rsidP="000426A4">
            <w:pPr>
              <w:spacing w:after="0"/>
              <w:rPr>
                <w:b w:val="0"/>
                <w:bCs w:val="0"/>
                <w:lang w:val="sr-Cyrl-RS"/>
              </w:rPr>
            </w:pPr>
            <w:r w:rsidRPr="003672B0">
              <w:rPr>
                <w:b w:val="0"/>
                <w:bCs w:val="0"/>
                <w:lang w:val="sr-Cyrl-RS"/>
              </w:rPr>
              <w:t>15.</w:t>
            </w:r>
            <w:r w:rsidR="00E9196B" w:rsidRPr="003672B0">
              <w:rPr>
                <w:b w:val="0"/>
                <w:bCs w:val="0"/>
                <w:lang w:val="sr-Cyrl-RS"/>
              </w:rPr>
              <w:t xml:space="preserve"> </w:t>
            </w:r>
            <w:proofErr w:type="spellStart"/>
            <w:r w:rsidRPr="003672B0">
              <w:rPr>
                <w:b w:val="0"/>
                <w:bCs w:val="0"/>
                <w:lang w:val="sr-Cyrl-RS"/>
              </w:rPr>
              <w:t>Gökçen</w:t>
            </w:r>
            <w:proofErr w:type="spellEnd"/>
            <w:r w:rsidRPr="003672B0">
              <w:rPr>
                <w:b w:val="0"/>
                <w:bCs w:val="0"/>
                <w:lang w:val="sr-Cyrl-RS"/>
              </w:rPr>
              <w:t xml:space="preserve"> </w:t>
            </w:r>
            <w:proofErr w:type="spellStart"/>
            <w:r w:rsidRPr="003672B0">
              <w:rPr>
                <w:b w:val="0"/>
                <w:bCs w:val="0"/>
                <w:lang w:val="sr-Cyrl-RS"/>
              </w:rPr>
              <w:t>Göçen</w:t>
            </w:r>
            <w:proofErr w:type="spellEnd"/>
            <w:r w:rsidRPr="003672B0">
              <w:rPr>
                <w:b w:val="0"/>
                <w:bCs w:val="0"/>
                <w:lang w:val="sr-Cyrl-RS"/>
              </w:rPr>
              <w:t xml:space="preserve"> ÖZDEMIREL</w:t>
            </w:r>
          </w:p>
          <w:p w14:paraId="5B1B482D" w14:textId="77777777" w:rsidR="005D3390" w:rsidRPr="003672B0" w:rsidRDefault="005D3390" w:rsidP="000426A4">
            <w:pPr>
              <w:spacing w:after="0"/>
              <w:rPr>
                <w:b w:val="0"/>
                <w:bCs w:val="0"/>
                <w:lang w:val="sr-Cyrl-RS"/>
              </w:rPr>
            </w:pPr>
          </w:p>
        </w:tc>
        <w:tc>
          <w:tcPr>
            <w:tcW w:w="3260" w:type="dxa"/>
          </w:tcPr>
          <w:p w14:paraId="2B51AB8B" w14:textId="09C2196B"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Dept</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Turkish</w:t>
            </w:r>
            <w:proofErr w:type="spellEnd"/>
            <w:r w:rsidRPr="003672B0">
              <w:rPr>
                <w:lang w:val="sr-Cyrl-RS"/>
              </w:rPr>
              <w:t xml:space="preserve"> </w:t>
            </w:r>
            <w:proofErr w:type="spellStart"/>
            <w:r w:rsidRPr="003672B0">
              <w:rPr>
                <w:lang w:val="sr-Cyrl-RS"/>
              </w:rPr>
              <w:t>and</w:t>
            </w:r>
            <w:proofErr w:type="spellEnd"/>
            <w:r w:rsidRPr="003672B0">
              <w:rPr>
                <w:lang w:val="sr-Cyrl-RS"/>
              </w:rPr>
              <w:t xml:space="preserve"> </w:t>
            </w:r>
            <w:proofErr w:type="spellStart"/>
            <w:r w:rsidRPr="003672B0">
              <w:rPr>
                <w:lang w:val="sr-Cyrl-RS"/>
              </w:rPr>
              <w:t>Social</w:t>
            </w:r>
            <w:proofErr w:type="spellEnd"/>
            <w:r w:rsidRPr="003672B0">
              <w:rPr>
                <w:lang w:val="sr-Cyrl-RS"/>
              </w:rPr>
              <w:t xml:space="preserve"> </w:t>
            </w:r>
            <w:proofErr w:type="spellStart"/>
            <w:r w:rsidRPr="003672B0">
              <w:rPr>
                <w:lang w:val="sr-Cyrl-RS"/>
              </w:rPr>
              <w:t>Sciences</w:t>
            </w:r>
            <w:proofErr w:type="spellEnd"/>
            <w:r w:rsidRPr="003672B0">
              <w:rPr>
                <w:lang w:val="sr-Cyrl-RS"/>
              </w:rPr>
              <w:t xml:space="preserve"> </w:t>
            </w:r>
            <w:proofErr w:type="spellStart"/>
            <w:r w:rsidRPr="003672B0">
              <w:rPr>
                <w:lang w:val="sr-Cyrl-RS"/>
              </w:rPr>
              <w:t>Education</w:t>
            </w:r>
            <w:proofErr w:type="spellEnd"/>
            <w:r w:rsidRPr="003672B0">
              <w:rPr>
                <w:lang w:val="sr-Cyrl-RS"/>
              </w:rPr>
              <w:t>,</w:t>
            </w:r>
            <w:r w:rsidR="00E9196B" w:rsidRPr="003672B0">
              <w:rPr>
                <w:lang w:val="sr-Cyrl-RS"/>
              </w:rPr>
              <w:t xml:space="preserve"> </w:t>
            </w: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 xml:space="preserve">, </w:t>
            </w:r>
            <w:proofErr w:type="spellStart"/>
            <w:r w:rsidRPr="003672B0">
              <w:rPr>
                <w:lang w:val="sr-Cyrl-RS"/>
              </w:rPr>
              <w:t>Fatih</w:t>
            </w:r>
            <w:proofErr w:type="spellEnd"/>
            <w:r w:rsidRPr="003672B0">
              <w:rPr>
                <w:lang w:val="sr-Cyrl-RS"/>
              </w:rPr>
              <w:t xml:space="preserve"> </w:t>
            </w:r>
            <w:proofErr w:type="spellStart"/>
            <w:r w:rsidRPr="003672B0">
              <w:rPr>
                <w:lang w:val="sr-Cyrl-RS"/>
              </w:rPr>
              <w:t>Sultan</w:t>
            </w:r>
            <w:proofErr w:type="spellEnd"/>
            <w:r w:rsidRPr="003672B0">
              <w:rPr>
                <w:lang w:val="sr-Cyrl-RS"/>
              </w:rPr>
              <w:t xml:space="preserve"> </w:t>
            </w:r>
            <w:proofErr w:type="spellStart"/>
            <w:r w:rsidRPr="003672B0">
              <w:rPr>
                <w:lang w:val="sr-Cyrl-RS"/>
              </w:rPr>
              <w:t>Mehmet</w:t>
            </w:r>
            <w:proofErr w:type="spellEnd"/>
            <w:r w:rsidRPr="003672B0">
              <w:rPr>
                <w:lang w:val="sr-Cyrl-RS"/>
              </w:rPr>
              <w:t xml:space="preserve"> </w:t>
            </w:r>
            <w:proofErr w:type="spellStart"/>
            <w:r w:rsidRPr="003672B0">
              <w:rPr>
                <w:lang w:val="sr-Cyrl-RS"/>
              </w:rPr>
              <w:t>Vakif</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Istanbul</w:t>
            </w:r>
            <w:proofErr w:type="spellEnd"/>
            <w:r w:rsidRPr="003672B0">
              <w:rPr>
                <w:lang w:val="sr-Cyrl-RS"/>
              </w:rPr>
              <w:t xml:space="preserve">, </w:t>
            </w:r>
            <w:proofErr w:type="spellStart"/>
            <w:r w:rsidRPr="003672B0">
              <w:rPr>
                <w:lang w:val="sr-Cyrl-RS"/>
              </w:rPr>
              <w:t>Turkey</w:t>
            </w:r>
            <w:proofErr w:type="spellEnd"/>
          </w:p>
        </w:tc>
        <w:tc>
          <w:tcPr>
            <w:tcW w:w="1701" w:type="dxa"/>
          </w:tcPr>
          <w:p w14:paraId="772EC730"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тренинг</w:t>
            </w:r>
          </w:p>
        </w:tc>
        <w:tc>
          <w:tcPr>
            <w:tcW w:w="1418" w:type="dxa"/>
          </w:tcPr>
          <w:p w14:paraId="71F2BDA6" w14:textId="1322BE6C"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наставно (професор)</w:t>
            </w:r>
          </w:p>
        </w:tc>
        <w:tc>
          <w:tcPr>
            <w:tcW w:w="919" w:type="dxa"/>
          </w:tcPr>
          <w:p w14:paraId="08628FA8"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2024.</w:t>
            </w:r>
          </w:p>
        </w:tc>
      </w:tr>
      <w:tr w:rsidR="005D3390" w:rsidRPr="003672B0" w14:paraId="7E095FA1" w14:textId="77777777" w:rsidTr="00A26202">
        <w:tc>
          <w:tcPr>
            <w:cnfStyle w:val="001000000000" w:firstRow="0" w:lastRow="0" w:firstColumn="1" w:lastColumn="0" w:oddVBand="0" w:evenVBand="0" w:oddHBand="0" w:evenHBand="0" w:firstRowFirstColumn="0" w:firstRowLastColumn="0" w:lastRowFirstColumn="0" w:lastRowLastColumn="0"/>
            <w:tcW w:w="1838" w:type="dxa"/>
            <w:gridSpan w:val="2"/>
          </w:tcPr>
          <w:p w14:paraId="666595A8" w14:textId="2DBF71B9" w:rsidR="005D3390" w:rsidRPr="003672B0" w:rsidRDefault="005D3390" w:rsidP="000426A4">
            <w:pPr>
              <w:spacing w:after="0"/>
              <w:rPr>
                <w:b w:val="0"/>
                <w:bCs w:val="0"/>
                <w:lang w:val="sr-Cyrl-RS"/>
              </w:rPr>
            </w:pPr>
            <w:r w:rsidRPr="003672B0">
              <w:rPr>
                <w:b w:val="0"/>
                <w:bCs w:val="0"/>
                <w:lang w:val="sr-Cyrl-RS"/>
              </w:rPr>
              <w:t>16.</w:t>
            </w:r>
            <w:r w:rsidR="00E9196B" w:rsidRPr="003672B0">
              <w:rPr>
                <w:b w:val="0"/>
                <w:bCs w:val="0"/>
                <w:lang w:val="sr-Cyrl-RS"/>
              </w:rPr>
              <w:t xml:space="preserve"> </w:t>
            </w:r>
            <w:proofErr w:type="spellStart"/>
            <w:r w:rsidRPr="003672B0">
              <w:rPr>
                <w:b w:val="0"/>
                <w:bCs w:val="0"/>
                <w:lang w:val="sr-Cyrl-RS"/>
              </w:rPr>
              <w:t>Edita</w:t>
            </w:r>
            <w:proofErr w:type="spellEnd"/>
            <w:r w:rsidRPr="003672B0">
              <w:rPr>
                <w:b w:val="0"/>
                <w:bCs w:val="0"/>
                <w:lang w:val="sr-Cyrl-RS"/>
              </w:rPr>
              <w:t xml:space="preserve"> BORIĆ</w:t>
            </w:r>
          </w:p>
          <w:p w14:paraId="622B2C4A" w14:textId="77777777" w:rsidR="005D3390" w:rsidRPr="003672B0" w:rsidRDefault="005D3390" w:rsidP="000426A4">
            <w:pPr>
              <w:spacing w:after="0"/>
              <w:rPr>
                <w:b w:val="0"/>
                <w:bCs w:val="0"/>
                <w:lang w:val="sr-Cyrl-RS"/>
              </w:rPr>
            </w:pPr>
          </w:p>
        </w:tc>
        <w:tc>
          <w:tcPr>
            <w:tcW w:w="3260" w:type="dxa"/>
          </w:tcPr>
          <w:p w14:paraId="4AC1E583" w14:textId="7655CB33"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proofErr w:type="spellStart"/>
            <w:r w:rsidRPr="003672B0">
              <w:rPr>
                <w:lang w:val="sr-Cyrl-RS"/>
              </w:rPr>
              <w:t>Dept</w:t>
            </w:r>
            <w:proofErr w:type="spellEnd"/>
            <w:r w:rsidRPr="003672B0">
              <w:rPr>
                <w:lang w:val="sr-Cyrl-RS"/>
              </w:rPr>
              <w:t xml:space="preserve">. </w:t>
            </w:r>
            <w:proofErr w:type="spellStart"/>
            <w:r w:rsidRPr="003672B0">
              <w:rPr>
                <w:lang w:val="sr-Cyrl-RS"/>
              </w:rPr>
              <w:t>for</w:t>
            </w:r>
            <w:proofErr w:type="spellEnd"/>
            <w:r w:rsidRPr="003672B0">
              <w:rPr>
                <w:lang w:val="sr-Cyrl-RS"/>
              </w:rPr>
              <w:t xml:space="preserve"> </w:t>
            </w:r>
            <w:proofErr w:type="spellStart"/>
            <w:r w:rsidRPr="003672B0">
              <w:rPr>
                <w:lang w:val="sr-Cyrl-RS"/>
              </w:rPr>
              <w:t>Social</w:t>
            </w:r>
            <w:proofErr w:type="spellEnd"/>
            <w:r w:rsidRPr="003672B0">
              <w:rPr>
                <w:lang w:val="sr-Cyrl-RS"/>
              </w:rPr>
              <w:t xml:space="preserve"> </w:t>
            </w:r>
            <w:proofErr w:type="spellStart"/>
            <w:r w:rsidRPr="003672B0">
              <w:rPr>
                <w:lang w:val="sr-Cyrl-RS"/>
              </w:rPr>
              <w:t>Sciences</w:t>
            </w:r>
            <w:proofErr w:type="spellEnd"/>
            <w:r w:rsidRPr="003672B0">
              <w:rPr>
                <w:lang w:val="sr-Cyrl-RS"/>
              </w:rPr>
              <w:t xml:space="preserve">, </w:t>
            </w: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 xml:space="preserve">, </w:t>
            </w:r>
            <w:proofErr w:type="spellStart"/>
            <w:r w:rsidRPr="003672B0">
              <w:rPr>
                <w:lang w:val="sr-Cyrl-RS"/>
              </w:rPr>
              <w:t>Josip</w:t>
            </w:r>
            <w:proofErr w:type="spellEnd"/>
            <w:r w:rsidRPr="003672B0">
              <w:rPr>
                <w:lang w:val="sr-Cyrl-RS"/>
              </w:rPr>
              <w:t xml:space="preserve"> </w:t>
            </w:r>
            <w:proofErr w:type="spellStart"/>
            <w:r w:rsidRPr="003672B0">
              <w:rPr>
                <w:lang w:val="sr-Cyrl-RS"/>
              </w:rPr>
              <w:t>Juraj</w:t>
            </w:r>
            <w:proofErr w:type="spellEnd"/>
            <w:r w:rsidRPr="003672B0">
              <w:rPr>
                <w:lang w:val="sr-Cyrl-RS"/>
              </w:rPr>
              <w:t xml:space="preserve"> </w:t>
            </w:r>
            <w:proofErr w:type="spellStart"/>
            <w:r w:rsidRPr="003672B0">
              <w:rPr>
                <w:lang w:val="sr-Cyrl-RS"/>
              </w:rPr>
              <w:t>Strossmayer</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Osijek</w:t>
            </w:r>
            <w:proofErr w:type="spellEnd"/>
            <w:r w:rsidRPr="003672B0">
              <w:rPr>
                <w:lang w:val="sr-Cyrl-RS"/>
              </w:rPr>
              <w:t xml:space="preserve">, </w:t>
            </w:r>
            <w:proofErr w:type="spellStart"/>
            <w:r w:rsidRPr="003672B0">
              <w:rPr>
                <w:lang w:val="sr-Cyrl-RS"/>
              </w:rPr>
              <w:t>Croatia</w:t>
            </w:r>
            <w:proofErr w:type="spellEnd"/>
          </w:p>
        </w:tc>
        <w:tc>
          <w:tcPr>
            <w:tcW w:w="1701" w:type="dxa"/>
          </w:tcPr>
          <w:p w14:paraId="0B8EB6EC"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тренинг</w:t>
            </w:r>
          </w:p>
        </w:tc>
        <w:tc>
          <w:tcPr>
            <w:tcW w:w="1418" w:type="dxa"/>
          </w:tcPr>
          <w:p w14:paraId="7D0C3786"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 xml:space="preserve">наставно </w:t>
            </w:r>
          </w:p>
          <w:p w14:paraId="1B126637"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(професор)</w:t>
            </w:r>
          </w:p>
        </w:tc>
        <w:tc>
          <w:tcPr>
            <w:tcW w:w="919" w:type="dxa"/>
          </w:tcPr>
          <w:p w14:paraId="2BE7FE09"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2024.</w:t>
            </w:r>
          </w:p>
        </w:tc>
      </w:tr>
      <w:tr w:rsidR="005D3390" w:rsidRPr="003672B0" w14:paraId="5052AD7F" w14:textId="77777777" w:rsidTr="00A262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gridSpan w:val="2"/>
          </w:tcPr>
          <w:p w14:paraId="3C0DAD2F" w14:textId="0C5860B2" w:rsidR="005D3390" w:rsidRPr="003672B0" w:rsidRDefault="005D3390" w:rsidP="000426A4">
            <w:pPr>
              <w:spacing w:after="0"/>
              <w:rPr>
                <w:b w:val="0"/>
                <w:bCs w:val="0"/>
                <w:lang w:val="sr-Cyrl-RS"/>
              </w:rPr>
            </w:pPr>
            <w:r w:rsidRPr="003672B0">
              <w:rPr>
                <w:b w:val="0"/>
                <w:bCs w:val="0"/>
                <w:lang w:val="sr-Cyrl-RS"/>
              </w:rPr>
              <w:t>17.</w:t>
            </w:r>
            <w:r w:rsidR="00E9196B" w:rsidRPr="003672B0">
              <w:rPr>
                <w:b w:val="0"/>
                <w:bCs w:val="0"/>
                <w:lang w:val="sr-Cyrl-RS"/>
              </w:rPr>
              <w:t xml:space="preserve"> </w:t>
            </w:r>
            <w:proofErr w:type="spellStart"/>
            <w:r w:rsidRPr="003672B0">
              <w:rPr>
                <w:b w:val="0"/>
                <w:bCs w:val="0"/>
                <w:lang w:val="sr-Cyrl-RS"/>
              </w:rPr>
              <w:t>Merve</w:t>
            </w:r>
            <w:proofErr w:type="spellEnd"/>
            <w:r w:rsidRPr="003672B0">
              <w:rPr>
                <w:b w:val="0"/>
                <w:bCs w:val="0"/>
                <w:lang w:val="sr-Cyrl-RS"/>
              </w:rPr>
              <w:t xml:space="preserve"> TURAN</w:t>
            </w:r>
          </w:p>
        </w:tc>
        <w:tc>
          <w:tcPr>
            <w:tcW w:w="3260" w:type="dxa"/>
          </w:tcPr>
          <w:p w14:paraId="36393CE2" w14:textId="369DB5B8"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Architecture</w:t>
            </w:r>
            <w:proofErr w:type="spellEnd"/>
            <w:r w:rsidRPr="003672B0">
              <w:rPr>
                <w:lang w:val="sr-Cyrl-RS"/>
              </w:rPr>
              <w:t xml:space="preserve"> </w:t>
            </w:r>
            <w:proofErr w:type="spellStart"/>
            <w:r w:rsidRPr="003672B0">
              <w:rPr>
                <w:lang w:val="sr-Cyrl-RS"/>
              </w:rPr>
              <w:t>and</w:t>
            </w:r>
            <w:proofErr w:type="spellEnd"/>
            <w:r w:rsidRPr="003672B0">
              <w:rPr>
                <w:lang w:val="sr-Cyrl-RS"/>
              </w:rPr>
              <w:t xml:space="preserve"> </w:t>
            </w:r>
            <w:proofErr w:type="spellStart"/>
            <w:r w:rsidRPr="003672B0">
              <w:rPr>
                <w:lang w:val="sr-Cyrl-RS"/>
              </w:rPr>
              <w:t>Design</w:t>
            </w:r>
            <w:proofErr w:type="spellEnd"/>
            <w:r w:rsidRPr="003672B0">
              <w:rPr>
                <w:lang w:val="sr-Cyrl-RS"/>
              </w:rPr>
              <w:t xml:space="preserve">, </w:t>
            </w:r>
            <w:proofErr w:type="spellStart"/>
            <w:r w:rsidRPr="003672B0">
              <w:rPr>
                <w:lang w:val="sr-Cyrl-RS"/>
              </w:rPr>
              <w:t>Fatih</w:t>
            </w:r>
            <w:proofErr w:type="spellEnd"/>
            <w:r w:rsidRPr="003672B0">
              <w:rPr>
                <w:lang w:val="sr-Cyrl-RS"/>
              </w:rPr>
              <w:t xml:space="preserve"> </w:t>
            </w:r>
            <w:proofErr w:type="spellStart"/>
            <w:r w:rsidRPr="003672B0">
              <w:rPr>
                <w:lang w:val="sr-Cyrl-RS"/>
              </w:rPr>
              <w:t>Sultan</w:t>
            </w:r>
            <w:proofErr w:type="spellEnd"/>
            <w:r w:rsidRPr="003672B0">
              <w:rPr>
                <w:lang w:val="sr-Cyrl-RS"/>
              </w:rPr>
              <w:t xml:space="preserve"> </w:t>
            </w:r>
            <w:proofErr w:type="spellStart"/>
            <w:r w:rsidRPr="003672B0">
              <w:rPr>
                <w:lang w:val="sr-Cyrl-RS"/>
              </w:rPr>
              <w:t>Mehmet</w:t>
            </w:r>
            <w:proofErr w:type="spellEnd"/>
            <w:r w:rsidRPr="003672B0">
              <w:rPr>
                <w:lang w:val="sr-Cyrl-RS"/>
              </w:rPr>
              <w:t xml:space="preserve"> </w:t>
            </w:r>
            <w:proofErr w:type="spellStart"/>
            <w:r w:rsidRPr="003672B0">
              <w:rPr>
                <w:lang w:val="sr-Cyrl-RS"/>
              </w:rPr>
              <w:t>Vakif</w:t>
            </w:r>
            <w:proofErr w:type="spellEnd"/>
            <w:r w:rsidRPr="003672B0">
              <w:rPr>
                <w:lang w:val="sr-Cyrl-RS"/>
              </w:rPr>
              <w:t xml:space="preserve"> </w:t>
            </w:r>
            <w:proofErr w:type="spellStart"/>
            <w:r w:rsidRPr="003672B0">
              <w:rPr>
                <w:lang w:val="sr-Cyrl-RS"/>
              </w:rPr>
              <w:t>University</w:t>
            </w:r>
            <w:proofErr w:type="spellEnd"/>
            <w:r w:rsidRPr="003672B0">
              <w:rPr>
                <w:lang w:val="sr-Cyrl-RS"/>
              </w:rPr>
              <w:t>,</w:t>
            </w:r>
            <w:r w:rsidR="00E9196B" w:rsidRPr="003672B0">
              <w:rPr>
                <w:lang w:val="sr-Cyrl-RS"/>
              </w:rPr>
              <w:t xml:space="preserve"> </w:t>
            </w:r>
            <w:proofErr w:type="spellStart"/>
            <w:r w:rsidRPr="003672B0">
              <w:rPr>
                <w:lang w:val="sr-Cyrl-RS"/>
              </w:rPr>
              <w:t>Istanbul</w:t>
            </w:r>
            <w:proofErr w:type="spellEnd"/>
            <w:r w:rsidRPr="003672B0">
              <w:rPr>
                <w:lang w:val="sr-Cyrl-RS"/>
              </w:rPr>
              <w:t xml:space="preserve">, </w:t>
            </w:r>
            <w:proofErr w:type="spellStart"/>
            <w:r w:rsidRPr="003672B0">
              <w:rPr>
                <w:lang w:val="sr-Cyrl-RS"/>
              </w:rPr>
              <w:t>Turkey</w:t>
            </w:r>
            <w:proofErr w:type="spellEnd"/>
          </w:p>
        </w:tc>
        <w:tc>
          <w:tcPr>
            <w:tcW w:w="1701" w:type="dxa"/>
          </w:tcPr>
          <w:p w14:paraId="4CE16837"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тренинг</w:t>
            </w:r>
          </w:p>
        </w:tc>
        <w:tc>
          <w:tcPr>
            <w:tcW w:w="1418" w:type="dxa"/>
          </w:tcPr>
          <w:p w14:paraId="4D002C5C" w14:textId="2273539A"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административно (службеник у деканату)</w:t>
            </w:r>
          </w:p>
        </w:tc>
        <w:tc>
          <w:tcPr>
            <w:tcW w:w="919" w:type="dxa"/>
          </w:tcPr>
          <w:p w14:paraId="1AB296DF"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2025.</w:t>
            </w:r>
          </w:p>
        </w:tc>
      </w:tr>
      <w:tr w:rsidR="005D3390" w:rsidRPr="003672B0" w14:paraId="40D00D80" w14:textId="77777777" w:rsidTr="00A26202">
        <w:tc>
          <w:tcPr>
            <w:cnfStyle w:val="001000000000" w:firstRow="0" w:lastRow="0" w:firstColumn="1" w:lastColumn="0" w:oddVBand="0" w:evenVBand="0" w:oddHBand="0" w:evenHBand="0" w:firstRowFirstColumn="0" w:firstRowLastColumn="0" w:lastRowFirstColumn="0" w:lastRowLastColumn="0"/>
            <w:tcW w:w="1838" w:type="dxa"/>
            <w:gridSpan w:val="2"/>
          </w:tcPr>
          <w:p w14:paraId="5EEC9933" w14:textId="5F9BC57E" w:rsidR="005D3390" w:rsidRPr="003672B0" w:rsidRDefault="005D3390" w:rsidP="000426A4">
            <w:pPr>
              <w:spacing w:after="0"/>
              <w:rPr>
                <w:b w:val="0"/>
                <w:bCs w:val="0"/>
                <w:lang w:val="sr-Cyrl-RS"/>
              </w:rPr>
            </w:pPr>
            <w:r w:rsidRPr="003672B0">
              <w:rPr>
                <w:b w:val="0"/>
                <w:bCs w:val="0"/>
                <w:lang w:val="sr-Cyrl-RS"/>
              </w:rPr>
              <w:lastRenderedPageBreak/>
              <w:t>18.</w:t>
            </w:r>
            <w:r w:rsidR="00E9196B" w:rsidRPr="003672B0">
              <w:rPr>
                <w:b w:val="0"/>
                <w:bCs w:val="0"/>
                <w:lang w:val="sr-Cyrl-RS"/>
              </w:rPr>
              <w:t xml:space="preserve"> </w:t>
            </w:r>
            <w:proofErr w:type="spellStart"/>
            <w:r w:rsidRPr="003672B0">
              <w:rPr>
                <w:b w:val="0"/>
                <w:bCs w:val="0"/>
                <w:lang w:val="sr-Cyrl-RS"/>
              </w:rPr>
              <w:t>Fulya</w:t>
            </w:r>
            <w:proofErr w:type="spellEnd"/>
            <w:r w:rsidRPr="003672B0">
              <w:rPr>
                <w:b w:val="0"/>
                <w:bCs w:val="0"/>
                <w:lang w:val="sr-Cyrl-RS"/>
              </w:rPr>
              <w:t xml:space="preserve"> SAĞIRKAYA</w:t>
            </w:r>
          </w:p>
        </w:tc>
        <w:tc>
          <w:tcPr>
            <w:tcW w:w="3260" w:type="dxa"/>
          </w:tcPr>
          <w:p w14:paraId="577B5482" w14:textId="53BA0B19"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Law</w:t>
            </w:r>
            <w:proofErr w:type="spellEnd"/>
            <w:r w:rsidRPr="003672B0">
              <w:rPr>
                <w:lang w:val="sr-Cyrl-RS"/>
              </w:rPr>
              <w:t xml:space="preserve">, </w:t>
            </w:r>
            <w:proofErr w:type="spellStart"/>
            <w:r w:rsidRPr="003672B0">
              <w:rPr>
                <w:lang w:val="sr-Cyrl-RS"/>
              </w:rPr>
              <w:t>Fatih</w:t>
            </w:r>
            <w:proofErr w:type="spellEnd"/>
            <w:r w:rsidRPr="003672B0">
              <w:rPr>
                <w:lang w:val="sr-Cyrl-RS"/>
              </w:rPr>
              <w:t xml:space="preserve"> </w:t>
            </w:r>
            <w:proofErr w:type="spellStart"/>
            <w:r w:rsidRPr="003672B0">
              <w:rPr>
                <w:lang w:val="sr-Cyrl-RS"/>
              </w:rPr>
              <w:t>Sultan</w:t>
            </w:r>
            <w:proofErr w:type="spellEnd"/>
            <w:r w:rsidRPr="003672B0">
              <w:rPr>
                <w:lang w:val="sr-Cyrl-RS"/>
              </w:rPr>
              <w:t xml:space="preserve"> </w:t>
            </w:r>
            <w:proofErr w:type="spellStart"/>
            <w:r w:rsidRPr="003672B0">
              <w:rPr>
                <w:lang w:val="sr-Cyrl-RS"/>
              </w:rPr>
              <w:t>Mehmet</w:t>
            </w:r>
            <w:proofErr w:type="spellEnd"/>
            <w:r w:rsidRPr="003672B0">
              <w:rPr>
                <w:lang w:val="sr-Cyrl-RS"/>
              </w:rPr>
              <w:t xml:space="preserve"> </w:t>
            </w:r>
            <w:proofErr w:type="spellStart"/>
            <w:r w:rsidRPr="003672B0">
              <w:rPr>
                <w:lang w:val="sr-Cyrl-RS"/>
              </w:rPr>
              <w:t>Vakif</w:t>
            </w:r>
            <w:proofErr w:type="spellEnd"/>
            <w:r w:rsidRPr="003672B0">
              <w:rPr>
                <w:lang w:val="sr-Cyrl-RS"/>
              </w:rPr>
              <w:t xml:space="preserve"> </w:t>
            </w:r>
            <w:proofErr w:type="spellStart"/>
            <w:r w:rsidRPr="003672B0">
              <w:rPr>
                <w:lang w:val="sr-Cyrl-RS"/>
              </w:rPr>
              <w:t>University</w:t>
            </w:r>
            <w:proofErr w:type="spellEnd"/>
            <w:r w:rsidRPr="003672B0">
              <w:rPr>
                <w:lang w:val="sr-Cyrl-RS"/>
              </w:rPr>
              <w:t>,</w:t>
            </w:r>
            <w:r w:rsidR="00E9196B" w:rsidRPr="003672B0">
              <w:rPr>
                <w:lang w:val="sr-Cyrl-RS"/>
              </w:rPr>
              <w:t xml:space="preserve"> </w:t>
            </w:r>
            <w:proofErr w:type="spellStart"/>
            <w:r w:rsidRPr="003672B0">
              <w:rPr>
                <w:lang w:val="sr-Cyrl-RS"/>
              </w:rPr>
              <w:t>Istanbul</w:t>
            </w:r>
            <w:proofErr w:type="spellEnd"/>
            <w:r w:rsidRPr="003672B0">
              <w:rPr>
                <w:lang w:val="sr-Cyrl-RS"/>
              </w:rPr>
              <w:t xml:space="preserve">, </w:t>
            </w:r>
            <w:proofErr w:type="spellStart"/>
            <w:r w:rsidRPr="003672B0">
              <w:rPr>
                <w:lang w:val="sr-Cyrl-RS"/>
              </w:rPr>
              <w:t>Turkey</w:t>
            </w:r>
            <w:proofErr w:type="spellEnd"/>
          </w:p>
        </w:tc>
        <w:tc>
          <w:tcPr>
            <w:tcW w:w="1701" w:type="dxa"/>
          </w:tcPr>
          <w:p w14:paraId="3165F47E"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тренинг</w:t>
            </w:r>
          </w:p>
        </w:tc>
        <w:tc>
          <w:tcPr>
            <w:tcW w:w="1418" w:type="dxa"/>
          </w:tcPr>
          <w:p w14:paraId="4ADD6B25" w14:textId="3D5B04C0"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административно (службеник у деканату)</w:t>
            </w:r>
          </w:p>
        </w:tc>
        <w:tc>
          <w:tcPr>
            <w:tcW w:w="919" w:type="dxa"/>
          </w:tcPr>
          <w:p w14:paraId="2B6445A1" w14:textId="23A579DC"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2026.</w:t>
            </w:r>
          </w:p>
        </w:tc>
      </w:tr>
      <w:tr w:rsidR="005D3390" w:rsidRPr="003672B0" w14:paraId="665FBF2A" w14:textId="77777777" w:rsidTr="00A262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gridSpan w:val="2"/>
          </w:tcPr>
          <w:p w14:paraId="673074A7" w14:textId="3984E530" w:rsidR="005D3390" w:rsidRPr="003672B0" w:rsidRDefault="005D3390" w:rsidP="000426A4">
            <w:pPr>
              <w:spacing w:after="0"/>
              <w:rPr>
                <w:b w:val="0"/>
                <w:bCs w:val="0"/>
                <w:lang w:val="sr-Cyrl-RS"/>
              </w:rPr>
            </w:pPr>
            <w:r w:rsidRPr="003672B0">
              <w:rPr>
                <w:b w:val="0"/>
                <w:bCs w:val="0"/>
                <w:lang w:val="sr-Cyrl-RS"/>
              </w:rPr>
              <w:t>19.</w:t>
            </w:r>
            <w:r w:rsidR="00E9196B" w:rsidRPr="003672B0">
              <w:rPr>
                <w:b w:val="0"/>
                <w:bCs w:val="0"/>
                <w:lang w:val="sr-Cyrl-RS"/>
              </w:rPr>
              <w:t xml:space="preserve"> </w:t>
            </w:r>
            <w:proofErr w:type="spellStart"/>
            <w:r w:rsidRPr="003672B0">
              <w:rPr>
                <w:b w:val="0"/>
                <w:bCs w:val="0"/>
                <w:lang w:val="sr-Cyrl-RS"/>
              </w:rPr>
              <w:t>Şükran</w:t>
            </w:r>
            <w:proofErr w:type="spellEnd"/>
            <w:r w:rsidRPr="003672B0">
              <w:rPr>
                <w:b w:val="0"/>
                <w:bCs w:val="0"/>
                <w:lang w:val="sr-Cyrl-RS"/>
              </w:rPr>
              <w:t xml:space="preserve"> KILIÇ</w:t>
            </w:r>
          </w:p>
        </w:tc>
        <w:tc>
          <w:tcPr>
            <w:tcW w:w="3260" w:type="dxa"/>
          </w:tcPr>
          <w:p w14:paraId="4D562801" w14:textId="38F600B5"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Dept</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Preschool</w:t>
            </w:r>
            <w:proofErr w:type="spellEnd"/>
            <w:r w:rsidRPr="003672B0">
              <w:rPr>
                <w:lang w:val="sr-Cyrl-RS"/>
              </w:rPr>
              <w:t xml:space="preserve"> </w:t>
            </w:r>
            <w:proofErr w:type="spellStart"/>
            <w:r w:rsidRPr="003672B0">
              <w:rPr>
                <w:lang w:val="sr-Cyrl-RS"/>
              </w:rPr>
              <w:t>Education</w:t>
            </w:r>
            <w:proofErr w:type="spellEnd"/>
            <w:r w:rsidRPr="003672B0">
              <w:rPr>
                <w:lang w:val="sr-Cyrl-RS"/>
              </w:rPr>
              <w:t>,</w:t>
            </w:r>
            <w:r w:rsidR="00E9196B" w:rsidRPr="003672B0">
              <w:rPr>
                <w:lang w:val="sr-Cyrl-RS"/>
              </w:rPr>
              <w:t xml:space="preserve"> </w:t>
            </w: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 xml:space="preserve">, </w:t>
            </w:r>
            <w:proofErr w:type="spellStart"/>
            <w:r w:rsidRPr="003672B0">
              <w:rPr>
                <w:lang w:val="sr-Cyrl-RS"/>
              </w:rPr>
              <w:t>Aksaray</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Aksaray</w:t>
            </w:r>
            <w:proofErr w:type="spellEnd"/>
            <w:r w:rsidRPr="003672B0">
              <w:rPr>
                <w:lang w:val="sr-Cyrl-RS"/>
              </w:rPr>
              <w:t xml:space="preserve">, </w:t>
            </w:r>
            <w:proofErr w:type="spellStart"/>
            <w:r w:rsidRPr="003672B0">
              <w:rPr>
                <w:lang w:val="sr-Cyrl-RS"/>
              </w:rPr>
              <w:t>Turkey</w:t>
            </w:r>
            <w:proofErr w:type="spellEnd"/>
          </w:p>
        </w:tc>
        <w:tc>
          <w:tcPr>
            <w:tcW w:w="1701" w:type="dxa"/>
          </w:tcPr>
          <w:p w14:paraId="7D497DEF"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подучавање</w:t>
            </w:r>
          </w:p>
        </w:tc>
        <w:tc>
          <w:tcPr>
            <w:tcW w:w="1418" w:type="dxa"/>
          </w:tcPr>
          <w:p w14:paraId="07713649"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наставно </w:t>
            </w:r>
          </w:p>
          <w:p w14:paraId="1D3C36C2"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p>
          <w:p w14:paraId="2A0D78B6" w14:textId="77777777"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(професор)</w:t>
            </w:r>
          </w:p>
        </w:tc>
        <w:tc>
          <w:tcPr>
            <w:tcW w:w="919" w:type="dxa"/>
          </w:tcPr>
          <w:p w14:paraId="61DC957D" w14:textId="5EE21DFE" w:rsidR="005D3390" w:rsidRPr="003672B0" w:rsidRDefault="005D3390"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2026.</w:t>
            </w:r>
          </w:p>
        </w:tc>
      </w:tr>
      <w:bookmarkEnd w:id="123"/>
      <w:tr w:rsidR="005D3390" w:rsidRPr="003672B0" w14:paraId="7CA4B14F" w14:textId="77777777" w:rsidTr="00A26202">
        <w:tc>
          <w:tcPr>
            <w:cnfStyle w:val="001000000000" w:firstRow="0" w:lastRow="0" w:firstColumn="1" w:lastColumn="0" w:oddVBand="0" w:evenVBand="0" w:oddHBand="0" w:evenHBand="0" w:firstRowFirstColumn="0" w:firstRowLastColumn="0" w:lastRowFirstColumn="0" w:lastRowLastColumn="0"/>
            <w:tcW w:w="1838" w:type="dxa"/>
            <w:gridSpan w:val="2"/>
          </w:tcPr>
          <w:p w14:paraId="5D031E1C" w14:textId="0CFFBABE" w:rsidR="005D3390" w:rsidRPr="003672B0" w:rsidRDefault="005D3390" w:rsidP="000426A4">
            <w:pPr>
              <w:spacing w:after="0"/>
              <w:rPr>
                <w:b w:val="0"/>
                <w:bCs w:val="0"/>
                <w:lang w:val="sr-Cyrl-RS"/>
              </w:rPr>
            </w:pPr>
            <w:r w:rsidRPr="003672B0">
              <w:rPr>
                <w:b w:val="0"/>
                <w:bCs w:val="0"/>
                <w:lang w:val="sr-Cyrl-RS"/>
              </w:rPr>
              <w:t>20.</w:t>
            </w:r>
            <w:r w:rsidR="00E9196B" w:rsidRPr="003672B0">
              <w:rPr>
                <w:b w:val="0"/>
                <w:bCs w:val="0"/>
                <w:lang w:val="sr-Cyrl-RS"/>
              </w:rPr>
              <w:t xml:space="preserve"> </w:t>
            </w:r>
            <w:proofErr w:type="spellStart"/>
            <w:r w:rsidRPr="003672B0">
              <w:rPr>
                <w:b w:val="0"/>
                <w:bCs w:val="0"/>
                <w:lang w:val="sr-Cyrl-RS"/>
              </w:rPr>
              <w:t>Seda</w:t>
            </w:r>
            <w:proofErr w:type="spellEnd"/>
            <w:r w:rsidRPr="003672B0">
              <w:rPr>
                <w:b w:val="0"/>
                <w:bCs w:val="0"/>
                <w:lang w:val="sr-Cyrl-RS"/>
              </w:rPr>
              <w:t xml:space="preserve"> ÇETİN</w:t>
            </w:r>
          </w:p>
        </w:tc>
        <w:tc>
          <w:tcPr>
            <w:tcW w:w="3260" w:type="dxa"/>
          </w:tcPr>
          <w:p w14:paraId="33900CDD" w14:textId="3F718622"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Architecture</w:t>
            </w:r>
            <w:proofErr w:type="spellEnd"/>
            <w:r w:rsidRPr="003672B0">
              <w:rPr>
                <w:lang w:val="sr-Cyrl-RS"/>
              </w:rPr>
              <w:t xml:space="preserve"> </w:t>
            </w:r>
            <w:proofErr w:type="spellStart"/>
            <w:r w:rsidRPr="003672B0">
              <w:rPr>
                <w:lang w:val="sr-Cyrl-RS"/>
              </w:rPr>
              <w:t>and</w:t>
            </w:r>
            <w:proofErr w:type="spellEnd"/>
            <w:r w:rsidRPr="003672B0">
              <w:rPr>
                <w:lang w:val="sr-Cyrl-RS"/>
              </w:rPr>
              <w:t xml:space="preserve"> </w:t>
            </w:r>
            <w:proofErr w:type="spellStart"/>
            <w:r w:rsidRPr="003672B0">
              <w:rPr>
                <w:lang w:val="sr-Cyrl-RS"/>
              </w:rPr>
              <w:t>Design</w:t>
            </w:r>
            <w:proofErr w:type="spellEnd"/>
            <w:r w:rsidRPr="003672B0">
              <w:rPr>
                <w:lang w:val="sr-Cyrl-RS"/>
              </w:rPr>
              <w:t xml:space="preserve">, </w:t>
            </w:r>
            <w:proofErr w:type="spellStart"/>
            <w:r w:rsidRPr="003672B0">
              <w:rPr>
                <w:lang w:val="sr-Cyrl-RS"/>
              </w:rPr>
              <w:t>Fatih</w:t>
            </w:r>
            <w:proofErr w:type="spellEnd"/>
            <w:r w:rsidRPr="003672B0">
              <w:rPr>
                <w:lang w:val="sr-Cyrl-RS"/>
              </w:rPr>
              <w:t xml:space="preserve"> </w:t>
            </w:r>
            <w:proofErr w:type="spellStart"/>
            <w:r w:rsidRPr="003672B0">
              <w:rPr>
                <w:lang w:val="sr-Cyrl-RS"/>
              </w:rPr>
              <w:t>Sultan</w:t>
            </w:r>
            <w:proofErr w:type="spellEnd"/>
            <w:r w:rsidRPr="003672B0">
              <w:rPr>
                <w:lang w:val="sr-Cyrl-RS"/>
              </w:rPr>
              <w:t xml:space="preserve"> </w:t>
            </w:r>
            <w:proofErr w:type="spellStart"/>
            <w:r w:rsidRPr="003672B0">
              <w:rPr>
                <w:lang w:val="sr-Cyrl-RS"/>
              </w:rPr>
              <w:t>Mehmet</w:t>
            </w:r>
            <w:proofErr w:type="spellEnd"/>
            <w:r w:rsidRPr="003672B0">
              <w:rPr>
                <w:lang w:val="sr-Cyrl-RS"/>
              </w:rPr>
              <w:t xml:space="preserve"> </w:t>
            </w:r>
            <w:proofErr w:type="spellStart"/>
            <w:r w:rsidRPr="003672B0">
              <w:rPr>
                <w:lang w:val="sr-Cyrl-RS"/>
              </w:rPr>
              <w:t>Vakif</w:t>
            </w:r>
            <w:proofErr w:type="spellEnd"/>
            <w:r w:rsidRPr="003672B0">
              <w:rPr>
                <w:lang w:val="sr-Cyrl-RS"/>
              </w:rPr>
              <w:t xml:space="preserve"> </w:t>
            </w:r>
            <w:proofErr w:type="spellStart"/>
            <w:r w:rsidRPr="003672B0">
              <w:rPr>
                <w:lang w:val="sr-Cyrl-RS"/>
              </w:rPr>
              <w:t>University</w:t>
            </w:r>
            <w:proofErr w:type="spellEnd"/>
            <w:r w:rsidRPr="003672B0">
              <w:rPr>
                <w:lang w:val="sr-Cyrl-RS"/>
              </w:rPr>
              <w:t>,</w:t>
            </w:r>
            <w:r w:rsidR="00E9196B" w:rsidRPr="003672B0">
              <w:rPr>
                <w:lang w:val="sr-Cyrl-RS"/>
              </w:rPr>
              <w:t xml:space="preserve"> </w:t>
            </w:r>
            <w:proofErr w:type="spellStart"/>
            <w:r w:rsidRPr="003672B0">
              <w:rPr>
                <w:lang w:val="sr-Cyrl-RS"/>
              </w:rPr>
              <w:t>Istanbul</w:t>
            </w:r>
            <w:proofErr w:type="spellEnd"/>
            <w:r w:rsidRPr="003672B0">
              <w:rPr>
                <w:lang w:val="sr-Cyrl-RS"/>
              </w:rPr>
              <w:t xml:space="preserve">, </w:t>
            </w:r>
            <w:proofErr w:type="spellStart"/>
            <w:r w:rsidRPr="003672B0">
              <w:rPr>
                <w:lang w:val="sr-Cyrl-RS"/>
              </w:rPr>
              <w:t>Turkey</w:t>
            </w:r>
            <w:proofErr w:type="spellEnd"/>
          </w:p>
        </w:tc>
        <w:tc>
          <w:tcPr>
            <w:tcW w:w="1701" w:type="dxa"/>
          </w:tcPr>
          <w:p w14:paraId="384A406B" w14:textId="77777777"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тренинг</w:t>
            </w:r>
          </w:p>
        </w:tc>
        <w:tc>
          <w:tcPr>
            <w:tcW w:w="1418" w:type="dxa"/>
          </w:tcPr>
          <w:p w14:paraId="74537AE5" w14:textId="31F4A7BC"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административно (секретар факултета)</w:t>
            </w:r>
          </w:p>
        </w:tc>
        <w:tc>
          <w:tcPr>
            <w:tcW w:w="919" w:type="dxa"/>
          </w:tcPr>
          <w:p w14:paraId="419E9AC8" w14:textId="1E40A592" w:rsidR="005D3390" w:rsidRPr="003672B0" w:rsidRDefault="005D3390"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2026.</w:t>
            </w:r>
          </w:p>
        </w:tc>
      </w:tr>
      <w:tr w:rsidR="007329B4" w:rsidRPr="003672B0" w14:paraId="1B4AD5EB" w14:textId="77777777" w:rsidTr="00E919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36" w:type="dxa"/>
            <w:gridSpan w:val="6"/>
          </w:tcPr>
          <w:p w14:paraId="279BB3BB" w14:textId="16E7D867" w:rsidR="0089186A" w:rsidRPr="003672B0" w:rsidRDefault="0089186A" w:rsidP="000426A4">
            <w:pPr>
              <w:spacing w:after="0"/>
              <w:jc w:val="center"/>
              <w:rPr>
                <w:b w:val="0"/>
                <w:bCs w:val="0"/>
                <w:lang w:val="sr-Cyrl-RS"/>
              </w:rPr>
            </w:pPr>
            <w:r w:rsidRPr="003672B0">
              <w:rPr>
                <w:b w:val="0"/>
                <w:bCs w:val="0"/>
                <w:lang w:val="sr-Cyrl-RS"/>
              </w:rPr>
              <w:t>ОДЛАЗНЕ МОБИЛНОСТИ  - ОСОБЉЕ</w:t>
            </w:r>
          </w:p>
        </w:tc>
      </w:tr>
      <w:tr w:rsidR="007329B4" w:rsidRPr="003672B0" w14:paraId="31120DBB" w14:textId="77777777" w:rsidTr="00A26202">
        <w:tc>
          <w:tcPr>
            <w:cnfStyle w:val="001000000000" w:firstRow="0" w:lastRow="0" w:firstColumn="1" w:lastColumn="0" w:oddVBand="0" w:evenVBand="0" w:oddHBand="0" w:evenHBand="0" w:firstRowFirstColumn="0" w:firstRowLastColumn="0" w:lastRowFirstColumn="0" w:lastRowLastColumn="0"/>
            <w:tcW w:w="562" w:type="dxa"/>
          </w:tcPr>
          <w:p w14:paraId="20FD48B4" w14:textId="77777777" w:rsidR="0089186A" w:rsidRPr="003672B0" w:rsidRDefault="0089186A" w:rsidP="000426A4">
            <w:pPr>
              <w:spacing w:after="0"/>
              <w:jc w:val="center"/>
              <w:rPr>
                <w:b w:val="0"/>
                <w:bCs w:val="0"/>
                <w:i/>
                <w:iCs/>
                <w:lang w:val="sr-Cyrl-RS"/>
              </w:rPr>
            </w:pPr>
          </w:p>
        </w:tc>
        <w:tc>
          <w:tcPr>
            <w:tcW w:w="1276" w:type="dxa"/>
          </w:tcPr>
          <w:p w14:paraId="2FDADAF0" w14:textId="77777777" w:rsidR="0089186A" w:rsidRPr="003672B0" w:rsidRDefault="0089186A" w:rsidP="000426A4">
            <w:pPr>
              <w:spacing w:after="0"/>
              <w:jc w:val="center"/>
              <w:cnfStyle w:val="000000000000" w:firstRow="0" w:lastRow="0" w:firstColumn="0" w:lastColumn="0" w:oddVBand="0" w:evenVBand="0" w:oddHBand="0" w:evenHBand="0" w:firstRowFirstColumn="0" w:firstRowLastColumn="0" w:lastRowFirstColumn="0" w:lastRowLastColumn="0"/>
              <w:rPr>
                <w:b/>
                <w:bCs/>
                <w:i/>
                <w:iCs/>
                <w:lang w:val="sr-Cyrl-RS"/>
              </w:rPr>
            </w:pPr>
            <w:r w:rsidRPr="003672B0">
              <w:rPr>
                <w:b/>
                <w:bCs/>
                <w:i/>
                <w:iCs/>
                <w:lang w:val="sr-Cyrl-RS"/>
              </w:rPr>
              <w:t>Име и презиме</w:t>
            </w:r>
          </w:p>
        </w:tc>
        <w:tc>
          <w:tcPr>
            <w:tcW w:w="3260" w:type="dxa"/>
          </w:tcPr>
          <w:p w14:paraId="7A0DEFD7" w14:textId="77777777" w:rsidR="0089186A" w:rsidRPr="003672B0" w:rsidRDefault="0089186A" w:rsidP="000426A4">
            <w:pPr>
              <w:spacing w:after="0"/>
              <w:jc w:val="center"/>
              <w:cnfStyle w:val="000000000000" w:firstRow="0" w:lastRow="0" w:firstColumn="0" w:lastColumn="0" w:oddVBand="0" w:evenVBand="0" w:oddHBand="0" w:evenHBand="0" w:firstRowFirstColumn="0" w:firstRowLastColumn="0" w:lastRowFirstColumn="0" w:lastRowLastColumn="0"/>
              <w:rPr>
                <w:b/>
                <w:bCs/>
                <w:i/>
                <w:iCs/>
                <w:lang w:val="sr-Cyrl-RS"/>
              </w:rPr>
            </w:pPr>
            <w:r w:rsidRPr="003672B0">
              <w:rPr>
                <w:b/>
                <w:bCs/>
                <w:i/>
                <w:iCs/>
                <w:lang w:val="sr-Cyrl-RS"/>
              </w:rPr>
              <w:t>Институција</w:t>
            </w:r>
          </w:p>
        </w:tc>
        <w:tc>
          <w:tcPr>
            <w:tcW w:w="1701" w:type="dxa"/>
          </w:tcPr>
          <w:p w14:paraId="03B71654" w14:textId="77777777" w:rsidR="0089186A" w:rsidRPr="003672B0" w:rsidRDefault="0089186A" w:rsidP="000426A4">
            <w:pPr>
              <w:spacing w:after="0"/>
              <w:jc w:val="center"/>
              <w:cnfStyle w:val="000000000000" w:firstRow="0" w:lastRow="0" w:firstColumn="0" w:lastColumn="0" w:oddVBand="0" w:evenVBand="0" w:oddHBand="0" w:evenHBand="0" w:firstRowFirstColumn="0" w:firstRowLastColumn="0" w:lastRowFirstColumn="0" w:lastRowLastColumn="0"/>
              <w:rPr>
                <w:b/>
                <w:bCs/>
                <w:i/>
                <w:iCs/>
                <w:lang w:val="sr-Cyrl-RS"/>
              </w:rPr>
            </w:pPr>
            <w:r w:rsidRPr="003672B0">
              <w:rPr>
                <w:b/>
                <w:bCs/>
                <w:i/>
                <w:iCs/>
                <w:lang w:val="sr-Cyrl-RS"/>
              </w:rPr>
              <w:t>Тип мобилности</w:t>
            </w:r>
          </w:p>
        </w:tc>
        <w:tc>
          <w:tcPr>
            <w:tcW w:w="1418" w:type="dxa"/>
          </w:tcPr>
          <w:p w14:paraId="21E03483" w14:textId="77777777" w:rsidR="0089186A" w:rsidRPr="003672B0" w:rsidRDefault="0089186A" w:rsidP="000426A4">
            <w:pPr>
              <w:spacing w:after="0"/>
              <w:jc w:val="center"/>
              <w:cnfStyle w:val="000000000000" w:firstRow="0" w:lastRow="0" w:firstColumn="0" w:lastColumn="0" w:oddVBand="0" w:evenVBand="0" w:oddHBand="0" w:evenHBand="0" w:firstRowFirstColumn="0" w:firstRowLastColumn="0" w:lastRowFirstColumn="0" w:lastRowLastColumn="0"/>
              <w:rPr>
                <w:b/>
                <w:bCs/>
                <w:i/>
                <w:iCs/>
                <w:lang w:val="sr-Cyrl-RS"/>
              </w:rPr>
            </w:pPr>
            <w:r w:rsidRPr="003672B0">
              <w:rPr>
                <w:b/>
                <w:bCs/>
                <w:i/>
                <w:iCs/>
                <w:lang w:val="sr-Cyrl-RS"/>
              </w:rPr>
              <w:t>Особље</w:t>
            </w:r>
          </w:p>
        </w:tc>
        <w:tc>
          <w:tcPr>
            <w:tcW w:w="919" w:type="dxa"/>
          </w:tcPr>
          <w:p w14:paraId="314B4E92" w14:textId="77777777" w:rsidR="0089186A" w:rsidRPr="003672B0" w:rsidRDefault="0089186A" w:rsidP="000426A4">
            <w:pPr>
              <w:spacing w:after="0"/>
              <w:jc w:val="center"/>
              <w:cnfStyle w:val="000000000000" w:firstRow="0" w:lastRow="0" w:firstColumn="0" w:lastColumn="0" w:oddVBand="0" w:evenVBand="0" w:oddHBand="0" w:evenHBand="0" w:firstRowFirstColumn="0" w:firstRowLastColumn="0" w:lastRowFirstColumn="0" w:lastRowLastColumn="0"/>
              <w:rPr>
                <w:b/>
                <w:bCs/>
                <w:i/>
                <w:iCs/>
                <w:lang w:val="sr-Cyrl-RS"/>
              </w:rPr>
            </w:pPr>
            <w:r w:rsidRPr="003672B0">
              <w:rPr>
                <w:b/>
                <w:bCs/>
                <w:i/>
                <w:iCs/>
                <w:lang w:val="sr-Cyrl-RS"/>
              </w:rPr>
              <w:t>Година</w:t>
            </w:r>
          </w:p>
        </w:tc>
      </w:tr>
      <w:tr w:rsidR="007329B4" w:rsidRPr="003672B0" w14:paraId="35C29B02" w14:textId="77777777" w:rsidTr="00A262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1CA59ED8" w14:textId="77777777" w:rsidR="0089186A" w:rsidRPr="003672B0" w:rsidRDefault="0089186A" w:rsidP="000426A4">
            <w:pPr>
              <w:spacing w:after="0"/>
              <w:rPr>
                <w:lang w:val="sr-Cyrl-RS"/>
              </w:rPr>
            </w:pPr>
            <w:r w:rsidRPr="003672B0">
              <w:rPr>
                <w:lang w:val="sr-Cyrl-RS"/>
              </w:rPr>
              <w:t>1.</w:t>
            </w:r>
          </w:p>
        </w:tc>
        <w:tc>
          <w:tcPr>
            <w:tcW w:w="1276" w:type="dxa"/>
          </w:tcPr>
          <w:p w14:paraId="18CB8B21"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Марија </w:t>
            </w:r>
            <w:proofErr w:type="spellStart"/>
            <w:r w:rsidRPr="003672B0">
              <w:rPr>
                <w:lang w:val="sr-Cyrl-RS"/>
              </w:rPr>
              <w:t>Цвијетић</w:t>
            </w:r>
            <w:proofErr w:type="spellEnd"/>
            <w:r w:rsidRPr="003672B0">
              <w:rPr>
                <w:lang w:val="sr-Cyrl-RS"/>
              </w:rPr>
              <w:t xml:space="preserve"> Вукчевић</w:t>
            </w:r>
          </w:p>
        </w:tc>
        <w:tc>
          <w:tcPr>
            <w:tcW w:w="3260" w:type="dxa"/>
          </w:tcPr>
          <w:p w14:paraId="53A52F7A"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Universities</w:t>
            </w:r>
            <w:proofErr w:type="spellEnd"/>
            <w:r w:rsidRPr="003672B0">
              <w:rPr>
                <w:lang w:val="sr-Cyrl-RS"/>
              </w:rPr>
              <w:t xml:space="preserve"> </w:t>
            </w:r>
            <w:proofErr w:type="spellStart"/>
            <w:r w:rsidRPr="003672B0">
              <w:rPr>
                <w:lang w:val="sr-Cyrl-RS"/>
              </w:rPr>
              <w:t>in</w:t>
            </w:r>
            <w:proofErr w:type="spellEnd"/>
            <w:r w:rsidRPr="003672B0">
              <w:rPr>
                <w:lang w:val="sr-Cyrl-RS"/>
              </w:rPr>
              <w:t xml:space="preserve"> </w:t>
            </w:r>
            <w:proofErr w:type="spellStart"/>
            <w:r w:rsidRPr="003672B0">
              <w:rPr>
                <w:lang w:val="sr-Cyrl-RS"/>
              </w:rPr>
              <w:t>Washington</w:t>
            </w:r>
            <w:proofErr w:type="spellEnd"/>
            <w:r w:rsidRPr="003672B0">
              <w:rPr>
                <w:lang w:val="sr-Cyrl-RS"/>
              </w:rPr>
              <w:t xml:space="preserve"> DC, </w:t>
            </w:r>
            <w:proofErr w:type="spellStart"/>
            <w:r w:rsidRPr="003672B0">
              <w:rPr>
                <w:lang w:val="sr-Cyrl-RS"/>
              </w:rPr>
              <w:t>Redlands</w:t>
            </w:r>
            <w:proofErr w:type="spellEnd"/>
            <w:r w:rsidRPr="003672B0">
              <w:rPr>
                <w:lang w:val="sr-Cyrl-RS"/>
              </w:rPr>
              <w:t>, CA, USA</w:t>
            </w:r>
          </w:p>
        </w:tc>
        <w:tc>
          <w:tcPr>
            <w:tcW w:w="1701" w:type="dxa"/>
          </w:tcPr>
          <w:p w14:paraId="031B47E5"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тренинг (студијски боравак – </w:t>
            </w:r>
            <w:proofErr w:type="spellStart"/>
            <w:r w:rsidRPr="003672B0">
              <w:rPr>
                <w:lang w:val="sr-Cyrl-RS"/>
              </w:rPr>
              <w:t>Оpen</w:t>
            </w:r>
            <w:proofErr w:type="spellEnd"/>
            <w:r w:rsidRPr="003672B0">
              <w:rPr>
                <w:lang w:val="sr-Cyrl-RS"/>
              </w:rPr>
              <w:t xml:space="preserve"> </w:t>
            </w:r>
            <w:proofErr w:type="spellStart"/>
            <w:r w:rsidRPr="003672B0">
              <w:rPr>
                <w:lang w:val="sr-Cyrl-RS"/>
              </w:rPr>
              <w:t>World</w:t>
            </w:r>
            <w:proofErr w:type="spellEnd"/>
            <w:r w:rsidRPr="003672B0">
              <w:rPr>
                <w:lang w:val="sr-Cyrl-RS"/>
              </w:rPr>
              <w:t xml:space="preserve">, </w:t>
            </w:r>
            <w:proofErr w:type="spellStart"/>
            <w:r w:rsidRPr="003672B0">
              <w:rPr>
                <w:lang w:val="sr-Cyrl-RS"/>
              </w:rPr>
              <w:t>Education</w:t>
            </w:r>
            <w:proofErr w:type="spellEnd"/>
            <w:r w:rsidRPr="003672B0">
              <w:rPr>
                <w:lang w:val="sr-Cyrl-RS"/>
              </w:rPr>
              <w:t xml:space="preserve"> </w:t>
            </w:r>
            <w:proofErr w:type="spellStart"/>
            <w:r w:rsidRPr="003672B0">
              <w:rPr>
                <w:lang w:val="sr-Cyrl-RS"/>
              </w:rPr>
              <w:t>in</w:t>
            </w:r>
            <w:proofErr w:type="spellEnd"/>
            <w:r w:rsidRPr="003672B0">
              <w:rPr>
                <w:lang w:val="sr-Cyrl-RS"/>
              </w:rPr>
              <w:t xml:space="preserve"> 21</w:t>
            </w:r>
            <w:r w:rsidRPr="003672B0">
              <w:rPr>
                <w:vertAlign w:val="superscript"/>
                <w:lang w:val="sr-Cyrl-RS"/>
              </w:rPr>
              <w:t>st</w:t>
            </w:r>
            <w:r w:rsidRPr="003672B0">
              <w:rPr>
                <w:lang w:val="sr-Cyrl-RS"/>
              </w:rPr>
              <w:t xml:space="preserve"> </w:t>
            </w:r>
            <w:proofErr w:type="spellStart"/>
            <w:r w:rsidRPr="003672B0">
              <w:rPr>
                <w:lang w:val="sr-Cyrl-RS"/>
              </w:rPr>
              <w:t>Century</w:t>
            </w:r>
            <w:proofErr w:type="spellEnd"/>
            <w:r w:rsidRPr="003672B0">
              <w:rPr>
                <w:lang w:val="sr-Cyrl-RS"/>
              </w:rPr>
              <w:t>)</w:t>
            </w:r>
          </w:p>
        </w:tc>
        <w:tc>
          <w:tcPr>
            <w:tcW w:w="1418" w:type="dxa"/>
          </w:tcPr>
          <w:p w14:paraId="1C8EB719" w14:textId="11D3B5F0"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наставно (доцент)</w:t>
            </w:r>
          </w:p>
        </w:tc>
        <w:tc>
          <w:tcPr>
            <w:tcW w:w="919" w:type="dxa"/>
          </w:tcPr>
          <w:p w14:paraId="2A12FEB8"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2022.</w:t>
            </w:r>
          </w:p>
        </w:tc>
      </w:tr>
      <w:tr w:rsidR="007329B4" w:rsidRPr="003672B0" w14:paraId="12BFB7E0" w14:textId="77777777" w:rsidTr="00A26202">
        <w:tc>
          <w:tcPr>
            <w:cnfStyle w:val="001000000000" w:firstRow="0" w:lastRow="0" w:firstColumn="1" w:lastColumn="0" w:oddVBand="0" w:evenVBand="0" w:oddHBand="0" w:evenHBand="0" w:firstRowFirstColumn="0" w:firstRowLastColumn="0" w:lastRowFirstColumn="0" w:lastRowLastColumn="0"/>
            <w:tcW w:w="562" w:type="dxa"/>
          </w:tcPr>
          <w:p w14:paraId="05C15E1E" w14:textId="77777777" w:rsidR="0089186A" w:rsidRPr="003672B0" w:rsidRDefault="0089186A" w:rsidP="000426A4">
            <w:pPr>
              <w:spacing w:after="0"/>
              <w:rPr>
                <w:lang w:val="sr-Cyrl-RS"/>
              </w:rPr>
            </w:pPr>
            <w:r w:rsidRPr="003672B0">
              <w:rPr>
                <w:lang w:val="sr-Cyrl-RS"/>
              </w:rPr>
              <w:t>2.</w:t>
            </w:r>
          </w:p>
        </w:tc>
        <w:tc>
          <w:tcPr>
            <w:tcW w:w="1276" w:type="dxa"/>
          </w:tcPr>
          <w:p w14:paraId="664455D3" w14:textId="77777777"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Мирјана Маричић</w:t>
            </w:r>
          </w:p>
        </w:tc>
        <w:tc>
          <w:tcPr>
            <w:tcW w:w="3260" w:type="dxa"/>
          </w:tcPr>
          <w:p w14:paraId="78527A86" w14:textId="6CB497F6"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proofErr w:type="spellStart"/>
            <w:r w:rsidRPr="003672B0">
              <w:rPr>
                <w:lang w:val="sr-Cyrl-RS"/>
              </w:rPr>
              <w:t>Dept</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STEM </w:t>
            </w:r>
            <w:proofErr w:type="spellStart"/>
            <w:r w:rsidRPr="003672B0">
              <w:rPr>
                <w:lang w:val="sr-Cyrl-RS"/>
              </w:rPr>
              <w:t>Education</w:t>
            </w:r>
            <w:proofErr w:type="spellEnd"/>
            <w:r w:rsidRPr="003672B0">
              <w:rPr>
                <w:lang w:val="sr-Cyrl-RS"/>
              </w:rPr>
              <w:t>,</w:t>
            </w:r>
            <w:r w:rsidR="00E9196B" w:rsidRPr="003672B0">
              <w:rPr>
                <w:lang w:val="sr-Cyrl-RS"/>
              </w:rPr>
              <w:t xml:space="preserve"> </w:t>
            </w:r>
            <w:proofErr w:type="spellStart"/>
            <w:r w:rsidRPr="003672B0">
              <w:rPr>
                <w:lang w:val="sr-Cyrl-RS"/>
              </w:rPr>
              <w:t>Linz</w:t>
            </w:r>
            <w:proofErr w:type="spellEnd"/>
            <w:r w:rsidRPr="003672B0">
              <w:rPr>
                <w:lang w:val="sr-Cyrl-RS"/>
              </w:rPr>
              <w:t xml:space="preserve"> </w:t>
            </w:r>
            <w:proofErr w:type="spellStart"/>
            <w:r w:rsidRPr="003672B0">
              <w:rPr>
                <w:lang w:val="sr-Cyrl-RS"/>
              </w:rPr>
              <w:t>School</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w:t>
            </w:r>
            <w:r w:rsidR="00E9196B" w:rsidRPr="003672B0">
              <w:rPr>
                <w:lang w:val="sr-Cyrl-RS"/>
              </w:rPr>
              <w:t xml:space="preserve"> </w:t>
            </w:r>
            <w:proofErr w:type="spellStart"/>
            <w:r w:rsidRPr="003672B0">
              <w:rPr>
                <w:lang w:val="sr-Cyrl-RS"/>
              </w:rPr>
              <w:t>Johannes</w:t>
            </w:r>
            <w:proofErr w:type="spellEnd"/>
            <w:r w:rsidRPr="003672B0">
              <w:rPr>
                <w:lang w:val="sr-Cyrl-RS"/>
              </w:rPr>
              <w:t xml:space="preserve"> </w:t>
            </w:r>
            <w:proofErr w:type="spellStart"/>
            <w:r w:rsidRPr="003672B0">
              <w:rPr>
                <w:lang w:val="sr-Cyrl-RS"/>
              </w:rPr>
              <w:t>Kepler</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Linz</w:t>
            </w:r>
            <w:proofErr w:type="spellEnd"/>
            <w:r w:rsidRPr="003672B0">
              <w:rPr>
                <w:lang w:val="sr-Cyrl-RS"/>
              </w:rPr>
              <w:t>,</w:t>
            </w:r>
            <w:r w:rsidR="00E9196B" w:rsidRPr="003672B0">
              <w:rPr>
                <w:lang w:val="sr-Cyrl-RS"/>
              </w:rPr>
              <w:t xml:space="preserve"> </w:t>
            </w:r>
            <w:proofErr w:type="spellStart"/>
            <w:r w:rsidRPr="003672B0">
              <w:rPr>
                <w:lang w:val="sr-Cyrl-RS"/>
              </w:rPr>
              <w:t>Austria</w:t>
            </w:r>
            <w:proofErr w:type="spellEnd"/>
          </w:p>
        </w:tc>
        <w:tc>
          <w:tcPr>
            <w:tcW w:w="1701" w:type="dxa"/>
          </w:tcPr>
          <w:p w14:paraId="0F336310" w14:textId="77777777"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тренинг</w:t>
            </w:r>
          </w:p>
        </w:tc>
        <w:tc>
          <w:tcPr>
            <w:tcW w:w="1418" w:type="dxa"/>
          </w:tcPr>
          <w:p w14:paraId="06A0D3AD" w14:textId="690148E9"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наставно (доцент)</w:t>
            </w:r>
          </w:p>
        </w:tc>
        <w:tc>
          <w:tcPr>
            <w:tcW w:w="919" w:type="dxa"/>
          </w:tcPr>
          <w:p w14:paraId="62E55376" w14:textId="40A76FDC"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2024, 2025.</w:t>
            </w:r>
          </w:p>
        </w:tc>
      </w:tr>
      <w:tr w:rsidR="007329B4" w:rsidRPr="003672B0" w14:paraId="0C27A7E1" w14:textId="77777777" w:rsidTr="00A262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5FFDD654" w14:textId="77777777" w:rsidR="0089186A" w:rsidRPr="003672B0" w:rsidRDefault="0089186A" w:rsidP="000426A4">
            <w:pPr>
              <w:spacing w:after="0"/>
              <w:rPr>
                <w:lang w:val="sr-Cyrl-RS"/>
              </w:rPr>
            </w:pPr>
            <w:r w:rsidRPr="003672B0">
              <w:rPr>
                <w:lang w:val="sr-Cyrl-RS"/>
              </w:rPr>
              <w:t>3.</w:t>
            </w:r>
          </w:p>
        </w:tc>
        <w:tc>
          <w:tcPr>
            <w:tcW w:w="1276" w:type="dxa"/>
          </w:tcPr>
          <w:p w14:paraId="28143912"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Милош </w:t>
            </w:r>
            <w:proofErr w:type="spellStart"/>
            <w:r w:rsidRPr="003672B0">
              <w:rPr>
                <w:lang w:val="sr-Cyrl-RS"/>
              </w:rPr>
              <w:t>Шумоња</w:t>
            </w:r>
            <w:proofErr w:type="spellEnd"/>
          </w:p>
        </w:tc>
        <w:tc>
          <w:tcPr>
            <w:tcW w:w="3260" w:type="dxa"/>
          </w:tcPr>
          <w:p w14:paraId="2ADE383D"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Chongqing</w:t>
            </w:r>
            <w:proofErr w:type="spellEnd"/>
            <w:r w:rsidRPr="003672B0">
              <w:rPr>
                <w:lang w:val="sr-Cyrl-RS"/>
              </w:rPr>
              <w:t xml:space="preserve"> </w:t>
            </w:r>
            <w:proofErr w:type="spellStart"/>
            <w:r w:rsidRPr="003672B0">
              <w:rPr>
                <w:lang w:val="sr-Cyrl-RS"/>
              </w:rPr>
              <w:t>Technology</w:t>
            </w:r>
            <w:proofErr w:type="spellEnd"/>
            <w:r w:rsidRPr="003672B0">
              <w:rPr>
                <w:lang w:val="sr-Cyrl-RS"/>
              </w:rPr>
              <w:t xml:space="preserve"> </w:t>
            </w:r>
            <w:proofErr w:type="spellStart"/>
            <w:r w:rsidRPr="003672B0">
              <w:rPr>
                <w:lang w:val="sr-Cyrl-RS"/>
              </w:rPr>
              <w:t>and</w:t>
            </w:r>
            <w:proofErr w:type="spellEnd"/>
            <w:r w:rsidRPr="003672B0">
              <w:rPr>
                <w:lang w:val="sr-Cyrl-RS"/>
              </w:rPr>
              <w:t xml:space="preserve"> Business </w:t>
            </w:r>
            <w:proofErr w:type="spellStart"/>
            <w:r w:rsidRPr="003672B0">
              <w:rPr>
                <w:lang w:val="sr-Cyrl-RS"/>
              </w:rPr>
              <w:t>University</w:t>
            </w:r>
            <w:proofErr w:type="spellEnd"/>
            <w:r w:rsidRPr="003672B0">
              <w:rPr>
                <w:lang w:val="sr-Cyrl-RS"/>
              </w:rPr>
              <w:t xml:space="preserve">, </w:t>
            </w:r>
            <w:proofErr w:type="spellStart"/>
            <w:r w:rsidRPr="003672B0">
              <w:rPr>
                <w:lang w:val="sr-Cyrl-RS"/>
              </w:rPr>
              <w:t>Chongqing</w:t>
            </w:r>
            <w:proofErr w:type="spellEnd"/>
            <w:r w:rsidRPr="003672B0">
              <w:rPr>
                <w:lang w:val="sr-Cyrl-RS"/>
              </w:rPr>
              <w:t xml:space="preserve">, </w:t>
            </w:r>
            <w:proofErr w:type="spellStart"/>
            <w:r w:rsidRPr="003672B0">
              <w:rPr>
                <w:lang w:val="sr-Cyrl-RS"/>
              </w:rPr>
              <w:t>China</w:t>
            </w:r>
            <w:proofErr w:type="spellEnd"/>
          </w:p>
        </w:tc>
        <w:tc>
          <w:tcPr>
            <w:tcW w:w="1701" w:type="dxa"/>
          </w:tcPr>
          <w:p w14:paraId="2A2047B1"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студијска посета</w:t>
            </w:r>
          </w:p>
        </w:tc>
        <w:tc>
          <w:tcPr>
            <w:tcW w:w="1418" w:type="dxa"/>
          </w:tcPr>
          <w:p w14:paraId="580F12DF" w14:textId="338FF59D"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наставно (професор)</w:t>
            </w:r>
          </w:p>
        </w:tc>
        <w:tc>
          <w:tcPr>
            <w:tcW w:w="919" w:type="dxa"/>
          </w:tcPr>
          <w:p w14:paraId="5553D538"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2024. </w:t>
            </w:r>
          </w:p>
        </w:tc>
      </w:tr>
      <w:tr w:rsidR="007329B4" w:rsidRPr="003672B0" w14:paraId="485B79D4" w14:textId="77777777" w:rsidTr="00A26202">
        <w:tc>
          <w:tcPr>
            <w:cnfStyle w:val="001000000000" w:firstRow="0" w:lastRow="0" w:firstColumn="1" w:lastColumn="0" w:oddVBand="0" w:evenVBand="0" w:oddHBand="0" w:evenHBand="0" w:firstRowFirstColumn="0" w:firstRowLastColumn="0" w:lastRowFirstColumn="0" w:lastRowLastColumn="0"/>
            <w:tcW w:w="562" w:type="dxa"/>
          </w:tcPr>
          <w:p w14:paraId="686010BE" w14:textId="77777777" w:rsidR="0089186A" w:rsidRPr="003672B0" w:rsidRDefault="0089186A" w:rsidP="000426A4">
            <w:pPr>
              <w:spacing w:after="0"/>
              <w:rPr>
                <w:lang w:val="sr-Cyrl-RS"/>
              </w:rPr>
            </w:pPr>
            <w:r w:rsidRPr="003672B0">
              <w:rPr>
                <w:lang w:val="sr-Cyrl-RS"/>
              </w:rPr>
              <w:t>4.</w:t>
            </w:r>
          </w:p>
        </w:tc>
        <w:tc>
          <w:tcPr>
            <w:tcW w:w="1276" w:type="dxa"/>
          </w:tcPr>
          <w:p w14:paraId="6DA16709" w14:textId="362BCF34"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 xml:space="preserve">Сандра </w:t>
            </w:r>
            <w:proofErr w:type="spellStart"/>
            <w:r w:rsidRPr="003672B0">
              <w:rPr>
                <w:lang w:val="sr-Cyrl-RS"/>
              </w:rPr>
              <w:t>Совиљ</w:t>
            </w:r>
            <w:proofErr w:type="spellEnd"/>
            <w:r w:rsidR="00E9196B" w:rsidRPr="003672B0">
              <w:rPr>
                <w:lang w:val="sr-Cyrl-RS"/>
              </w:rPr>
              <w:t xml:space="preserve"> </w:t>
            </w:r>
            <w:r w:rsidRPr="003672B0">
              <w:rPr>
                <w:lang w:val="sr-Cyrl-RS"/>
              </w:rPr>
              <w:t>Никић</w:t>
            </w:r>
          </w:p>
        </w:tc>
        <w:tc>
          <w:tcPr>
            <w:tcW w:w="3260" w:type="dxa"/>
          </w:tcPr>
          <w:p w14:paraId="63FAC3DF" w14:textId="77777777"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proofErr w:type="spellStart"/>
            <w:r w:rsidRPr="003672B0">
              <w:rPr>
                <w:lang w:val="sr-Cyrl-RS"/>
              </w:rPr>
              <w:t>Dept</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Mechanical</w:t>
            </w:r>
            <w:proofErr w:type="spellEnd"/>
            <w:r w:rsidRPr="003672B0">
              <w:rPr>
                <w:lang w:val="sr-Cyrl-RS"/>
              </w:rPr>
              <w:t xml:space="preserve"> </w:t>
            </w:r>
            <w:proofErr w:type="spellStart"/>
            <w:r w:rsidRPr="003672B0">
              <w:rPr>
                <w:lang w:val="sr-Cyrl-RS"/>
              </w:rPr>
              <w:t>Systems</w:t>
            </w:r>
            <w:proofErr w:type="spellEnd"/>
            <w:r w:rsidRPr="003672B0">
              <w:rPr>
                <w:lang w:val="sr-Cyrl-RS"/>
              </w:rPr>
              <w:t xml:space="preserve"> </w:t>
            </w:r>
            <w:proofErr w:type="spellStart"/>
            <w:r w:rsidRPr="003672B0">
              <w:rPr>
                <w:lang w:val="sr-Cyrl-RS"/>
              </w:rPr>
              <w:t>Engineering</w:t>
            </w:r>
            <w:proofErr w:type="spellEnd"/>
            <w:r w:rsidRPr="003672B0">
              <w:rPr>
                <w:lang w:val="sr-Cyrl-RS"/>
              </w:rPr>
              <w:t xml:space="preserve">, </w:t>
            </w: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Machine</w:t>
            </w:r>
            <w:proofErr w:type="spellEnd"/>
            <w:r w:rsidRPr="003672B0">
              <w:rPr>
                <w:lang w:val="sr-Cyrl-RS"/>
              </w:rPr>
              <w:t xml:space="preserve"> </w:t>
            </w:r>
            <w:proofErr w:type="spellStart"/>
            <w:r w:rsidRPr="003672B0">
              <w:rPr>
                <w:lang w:val="sr-Cyrl-RS"/>
              </w:rPr>
              <w:t>Building</w:t>
            </w:r>
            <w:proofErr w:type="spellEnd"/>
            <w:r w:rsidRPr="003672B0">
              <w:rPr>
                <w:lang w:val="sr-Cyrl-RS"/>
              </w:rPr>
              <w:t xml:space="preserve"> </w:t>
            </w:r>
            <w:proofErr w:type="spellStart"/>
            <w:r w:rsidRPr="003672B0">
              <w:rPr>
                <w:lang w:val="sr-Cyrl-RS"/>
              </w:rPr>
              <w:t>Technical</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Cluj-Napoca</w:t>
            </w:r>
            <w:proofErr w:type="spellEnd"/>
            <w:r w:rsidRPr="003672B0">
              <w:rPr>
                <w:lang w:val="sr-Cyrl-RS"/>
              </w:rPr>
              <w:t xml:space="preserve">, </w:t>
            </w:r>
            <w:proofErr w:type="spellStart"/>
            <w:r w:rsidRPr="003672B0">
              <w:rPr>
                <w:lang w:val="sr-Cyrl-RS"/>
              </w:rPr>
              <w:t>Romania</w:t>
            </w:r>
            <w:proofErr w:type="spellEnd"/>
          </w:p>
        </w:tc>
        <w:tc>
          <w:tcPr>
            <w:tcW w:w="1701" w:type="dxa"/>
          </w:tcPr>
          <w:p w14:paraId="263928BE" w14:textId="77777777"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подучавање</w:t>
            </w:r>
          </w:p>
          <w:p w14:paraId="0BD633A0" w14:textId="77777777"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w:t>
            </w:r>
            <w:proofErr w:type="spellStart"/>
            <w:r w:rsidRPr="003672B0">
              <w:rPr>
                <w:lang w:val="sr-Cyrl-RS"/>
              </w:rPr>
              <w:t>Ceepus</w:t>
            </w:r>
            <w:proofErr w:type="spellEnd"/>
            <w:r w:rsidRPr="003672B0">
              <w:rPr>
                <w:lang w:val="sr-Cyrl-RS"/>
              </w:rPr>
              <w:t>)</w:t>
            </w:r>
          </w:p>
          <w:p w14:paraId="33874B4E" w14:textId="77777777"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p>
        </w:tc>
        <w:tc>
          <w:tcPr>
            <w:tcW w:w="1418" w:type="dxa"/>
          </w:tcPr>
          <w:p w14:paraId="732A800B" w14:textId="49B8C5F9"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наставно (доцент)</w:t>
            </w:r>
          </w:p>
        </w:tc>
        <w:tc>
          <w:tcPr>
            <w:tcW w:w="919" w:type="dxa"/>
          </w:tcPr>
          <w:p w14:paraId="407F1F3B" w14:textId="77777777"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2025.</w:t>
            </w:r>
          </w:p>
          <w:p w14:paraId="67DDF060" w14:textId="77777777"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p>
        </w:tc>
      </w:tr>
      <w:tr w:rsidR="007329B4" w:rsidRPr="003672B0" w14:paraId="244EE7FD" w14:textId="77777777" w:rsidTr="00A262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785D8384" w14:textId="77777777" w:rsidR="0089186A" w:rsidRPr="003672B0" w:rsidRDefault="0089186A" w:rsidP="000426A4">
            <w:pPr>
              <w:spacing w:after="0"/>
              <w:rPr>
                <w:lang w:val="sr-Cyrl-RS"/>
              </w:rPr>
            </w:pPr>
            <w:r w:rsidRPr="003672B0">
              <w:rPr>
                <w:lang w:val="sr-Cyrl-RS"/>
              </w:rPr>
              <w:t>5.</w:t>
            </w:r>
          </w:p>
        </w:tc>
        <w:tc>
          <w:tcPr>
            <w:tcW w:w="1276" w:type="dxa"/>
          </w:tcPr>
          <w:p w14:paraId="368B666D"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Сандра </w:t>
            </w:r>
            <w:proofErr w:type="spellStart"/>
            <w:r w:rsidRPr="003672B0">
              <w:rPr>
                <w:lang w:val="sr-Cyrl-RS"/>
              </w:rPr>
              <w:t>Совиљ</w:t>
            </w:r>
            <w:proofErr w:type="spellEnd"/>
          </w:p>
          <w:p w14:paraId="1CE526A9"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Никић</w:t>
            </w:r>
          </w:p>
        </w:tc>
        <w:tc>
          <w:tcPr>
            <w:tcW w:w="3260" w:type="dxa"/>
          </w:tcPr>
          <w:p w14:paraId="1E08EAAD"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Mechanical</w:t>
            </w:r>
            <w:proofErr w:type="spellEnd"/>
            <w:r w:rsidRPr="003672B0">
              <w:rPr>
                <w:lang w:val="sr-Cyrl-RS"/>
              </w:rPr>
              <w:t xml:space="preserve"> </w:t>
            </w:r>
            <w:proofErr w:type="spellStart"/>
            <w:r w:rsidRPr="003672B0">
              <w:rPr>
                <w:lang w:val="sr-Cyrl-RS"/>
              </w:rPr>
              <w:t>Engineering</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East</w:t>
            </w:r>
            <w:proofErr w:type="spellEnd"/>
            <w:r w:rsidRPr="003672B0">
              <w:rPr>
                <w:lang w:val="sr-Cyrl-RS"/>
              </w:rPr>
              <w:t xml:space="preserve"> </w:t>
            </w:r>
            <w:proofErr w:type="spellStart"/>
            <w:r w:rsidRPr="003672B0">
              <w:rPr>
                <w:lang w:val="sr-Cyrl-RS"/>
              </w:rPr>
              <w:t>Sarajevo</w:t>
            </w:r>
            <w:proofErr w:type="spellEnd"/>
            <w:r w:rsidRPr="003672B0">
              <w:rPr>
                <w:lang w:val="sr-Cyrl-RS"/>
              </w:rPr>
              <w:t xml:space="preserve">, </w:t>
            </w:r>
            <w:proofErr w:type="spellStart"/>
            <w:r w:rsidRPr="003672B0">
              <w:rPr>
                <w:lang w:val="sr-Cyrl-RS"/>
              </w:rPr>
              <w:t>Republic</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Srpska</w:t>
            </w:r>
            <w:proofErr w:type="spellEnd"/>
            <w:r w:rsidRPr="003672B0">
              <w:rPr>
                <w:lang w:val="sr-Cyrl-RS"/>
              </w:rPr>
              <w:t xml:space="preserve">, </w:t>
            </w:r>
            <w:proofErr w:type="spellStart"/>
            <w:r w:rsidRPr="003672B0">
              <w:rPr>
                <w:lang w:val="sr-Cyrl-RS"/>
              </w:rPr>
              <w:t>Bosnia</w:t>
            </w:r>
            <w:proofErr w:type="spellEnd"/>
            <w:r w:rsidRPr="003672B0">
              <w:rPr>
                <w:lang w:val="sr-Cyrl-RS"/>
              </w:rPr>
              <w:t xml:space="preserve"> </w:t>
            </w:r>
            <w:proofErr w:type="spellStart"/>
            <w:r w:rsidRPr="003672B0">
              <w:rPr>
                <w:lang w:val="sr-Cyrl-RS"/>
              </w:rPr>
              <w:t>and</w:t>
            </w:r>
            <w:proofErr w:type="spellEnd"/>
            <w:r w:rsidRPr="003672B0">
              <w:rPr>
                <w:lang w:val="sr-Cyrl-RS"/>
              </w:rPr>
              <w:t xml:space="preserve"> </w:t>
            </w:r>
            <w:proofErr w:type="spellStart"/>
            <w:r w:rsidRPr="003672B0">
              <w:rPr>
                <w:lang w:val="sr-Cyrl-RS"/>
              </w:rPr>
              <w:t>Herzegovina</w:t>
            </w:r>
            <w:proofErr w:type="spellEnd"/>
          </w:p>
        </w:tc>
        <w:tc>
          <w:tcPr>
            <w:tcW w:w="1701" w:type="dxa"/>
          </w:tcPr>
          <w:p w14:paraId="42AFB92D" w14:textId="58527AF1" w:rsidR="0089186A" w:rsidRPr="003672B0" w:rsidRDefault="00E9196B"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П</w:t>
            </w:r>
            <w:r w:rsidR="0089186A" w:rsidRPr="003672B0">
              <w:rPr>
                <w:lang w:val="sr-Cyrl-RS"/>
              </w:rPr>
              <w:t>одучавање</w:t>
            </w:r>
            <w:r w:rsidRPr="003672B0">
              <w:rPr>
                <w:lang w:val="sr-Cyrl-RS"/>
              </w:rPr>
              <w:t xml:space="preserve"> </w:t>
            </w:r>
            <w:r w:rsidR="0089186A" w:rsidRPr="003672B0">
              <w:rPr>
                <w:lang w:val="sr-Cyrl-RS"/>
              </w:rPr>
              <w:t>(</w:t>
            </w:r>
            <w:proofErr w:type="spellStart"/>
            <w:r w:rsidR="0089186A" w:rsidRPr="003672B0">
              <w:rPr>
                <w:lang w:val="sr-Cyrl-RS"/>
              </w:rPr>
              <w:t>Ceepus</w:t>
            </w:r>
            <w:proofErr w:type="spellEnd"/>
            <w:r w:rsidR="0089186A" w:rsidRPr="003672B0">
              <w:rPr>
                <w:lang w:val="sr-Cyrl-RS"/>
              </w:rPr>
              <w:t>)</w:t>
            </w:r>
          </w:p>
          <w:p w14:paraId="6A5FB8BB"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p>
        </w:tc>
        <w:tc>
          <w:tcPr>
            <w:tcW w:w="1418" w:type="dxa"/>
          </w:tcPr>
          <w:p w14:paraId="753EBF6A"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наставно </w:t>
            </w:r>
          </w:p>
          <w:p w14:paraId="1C88362F"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(доцент)</w:t>
            </w:r>
          </w:p>
        </w:tc>
        <w:tc>
          <w:tcPr>
            <w:tcW w:w="919" w:type="dxa"/>
          </w:tcPr>
          <w:p w14:paraId="30937727" w14:textId="727B11E0"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2026.</w:t>
            </w:r>
          </w:p>
        </w:tc>
      </w:tr>
      <w:tr w:rsidR="007329B4" w:rsidRPr="003672B0" w14:paraId="488E6F0E" w14:textId="77777777" w:rsidTr="00E9196B">
        <w:tc>
          <w:tcPr>
            <w:cnfStyle w:val="001000000000" w:firstRow="0" w:lastRow="0" w:firstColumn="1" w:lastColumn="0" w:oddVBand="0" w:evenVBand="0" w:oddHBand="0" w:evenHBand="0" w:firstRowFirstColumn="0" w:firstRowLastColumn="0" w:lastRowFirstColumn="0" w:lastRowLastColumn="0"/>
            <w:tcW w:w="9136" w:type="dxa"/>
            <w:gridSpan w:val="6"/>
          </w:tcPr>
          <w:p w14:paraId="1ED766C6" w14:textId="45CF31C5" w:rsidR="0089186A" w:rsidRPr="003672B0" w:rsidRDefault="0089186A" w:rsidP="000426A4">
            <w:pPr>
              <w:spacing w:after="0"/>
              <w:jc w:val="center"/>
              <w:rPr>
                <w:lang w:val="sr-Cyrl-RS"/>
              </w:rPr>
            </w:pPr>
            <w:r w:rsidRPr="003672B0">
              <w:rPr>
                <w:b w:val="0"/>
                <w:bCs w:val="0"/>
                <w:lang w:val="sr-Cyrl-RS"/>
              </w:rPr>
              <w:t>ОДЛАЗНЕ МОБИЛНОСТИ ERASMUS +  ОСОБЉЕ</w:t>
            </w:r>
          </w:p>
        </w:tc>
      </w:tr>
      <w:tr w:rsidR="007329B4" w:rsidRPr="003672B0" w14:paraId="7DA7BEA7" w14:textId="77777777" w:rsidTr="00A262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1B47549D" w14:textId="77777777" w:rsidR="0089186A" w:rsidRPr="003672B0" w:rsidRDefault="0089186A" w:rsidP="000426A4">
            <w:pPr>
              <w:spacing w:after="0"/>
              <w:rPr>
                <w:lang w:val="sr-Cyrl-RS"/>
              </w:rPr>
            </w:pPr>
            <w:bookmarkStart w:id="124" w:name="_Hlk221386948"/>
            <w:r w:rsidRPr="003672B0">
              <w:rPr>
                <w:lang w:val="sr-Cyrl-RS"/>
              </w:rPr>
              <w:t>6.</w:t>
            </w:r>
          </w:p>
        </w:tc>
        <w:tc>
          <w:tcPr>
            <w:tcW w:w="1276" w:type="dxa"/>
          </w:tcPr>
          <w:p w14:paraId="1A85CD6D"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Дејан Ђорђић</w:t>
            </w:r>
          </w:p>
        </w:tc>
        <w:tc>
          <w:tcPr>
            <w:tcW w:w="3260" w:type="dxa"/>
          </w:tcPr>
          <w:p w14:paraId="51F728F8" w14:textId="1B442EA2"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w:t>
            </w:r>
            <w:r w:rsidR="00E9196B"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Rijeka</w:t>
            </w:r>
            <w:proofErr w:type="spellEnd"/>
            <w:r w:rsidRPr="003672B0">
              <w:rPr>
                <w:lang w:val="sr-Cyrl-RS"/>
              </w:rPr>
              <w:t xml:space="preserve">, </w:t>
            </w:r>
            <w:proofErr w:type="spellStart"/>
            <w:r w:rsidRPr="003672B0">
              <w:rPr>
                <w:lang w:val="sr-Cyrl-RS"/>
              </w:rPr>
              <w:t>Croatia</w:t>
            </w:r>
            <w:proofErr w:type="spellEnd"/>
          </w:p>
        </w:tc>
        <w:tc>
          <w:tcPr>
            <w:tcW w:w="1701" w:type="dxa"/>
          </w:tcPr>
          <w:p w14:paraId="11EBA483"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тренинг</w:t>
            </w:r>
          </w:p>
        </w:tc>
        <w:tc>
          <w:tcPr>
            <w:tcW w:w="1418" w:type="dxa"/>
          </w:tcPr>
          <w:p w14:paraId="78DD71C6" w14:textId="091ECA48"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наставно (доцент)</w:t>
            </w:r>
          </w:p>
        </w:tc>
        <w:tc>
          <w:tcPr>
            <w:tcW w:w="919" w:type="dxa"/>
          </w:tcPr>
          <w:p w14:paraId="6262A6D9"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2021.</w:t>
            </w:r>
          </w:p>
        </w:tc>
      </w:tr>
      <w:bookmarkEnd w:id="124"/>
      <w:tr w:rsidR="007329B4" w:rsidRPr="003672B0" w14:paraId="7A4D9E73" w14:textId="77777777" w:rsidTr="00A26202">
        <w:tc>
          <w:tcPr>
            <w:cnfStyle w:val="001000000000" w:firstRow="0" w:lastRow="0" w:firstColumn="1" w:lastColumn="0" w:oddVBand="0" w:evenVBand="0" w:oddHBand="0" w:evenHBand="0" w:firstRowFirstColumn="0" w:firstRowLastColumn="0" w:lastRowFirstColumn="0" w:lastRowLastColumn="0"/>
            <w:tcW w:w="562" w:type="dxa"/>
          </w:tcPr>
          <w:p w14:paraId="2749F51F" w14:textId="77777777" w:rsidR="0089186A" w:rsidRPr="003672B0" w:rsidRDefault="0089186A" w:rsidP="000426A4">
            <w:pPr>
              <w:spacing w:after="0"/>
              <w:rPr>
                <w:lang w:val="sr-Cyrl-RS"/>
              </w:rPr>
            </w:pPr>
            <w:r w:rsidRPr="003672B0">
              <w:rPr>
                <w:lang w:val="sr-Cyrl-RS"/>
              </w:rPr>
              <w:t>7.</w:t>
            </w:r>
          </w:p>
        </w:tc>
        <w:tc>
          <w:tcPr>
            <w:tcW w:w="1276" w:type="dxa"/>
          </w:tcPr>
          <w:p w14:paraId="5B4D61D4" w14:textId="77777777"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Биљана Јеремић</w:t>
            </w:r>
          </w:p>
        </w:tc>
        <w:tc>
          <w:tcPr>
            <w:tcW w:w="3260" w:type="dxa"/>
          </w:tcPr>
          <w:p w14:paraId="4B883776" w14:textId="08B2853A"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w:t>
            </w:r>
            <w:r w:rsidR="00E9196B" w:rsidRPr="003672B0">
              <w:rPr>
                <w:lang w:val="sr-Cyrl-RS"/>
              </w:rPr>
              <w:t xml:space="preserve"> </w:t>
            </w:r>
            <w:proofErr w:type="spellStart"/>
            <w:r w:rsidRPr="003672B0">
              <w:rPr>
                <w:lang w:val="sr-Cyrl-RS"/>
              </w:rPr>
              <w:t>Josip</w:t>
            </w:r>
            <w:proofErr w:type="spellEnd"/>
            <w:r w:rsidRPr="003672B0">
              <w:rPr>
                <w:lang w:val="sr-Cyrl-RS"/>
              </w:rPr>
              <w:t xml:space="preserve"> </w:t>
            </w:r>
            <w:proofErr w:type="spellStart"/>
            <w:r w:rsidRPr="003672B0">
              <w:rPr>
                <w:lang w:val="sr-Cyrl-RS"/>
              </w:rPr>
              <w:t>Juraj</w:t>
            </w:r>
            <w:proofErr w:type="spellEnd"/>
            <w:r w:rsidRPr="003672B0">
              <w:rPr>
                <w:lang w:val="sr-Cyrl-RS"/>
              </w:rPr>
              <w:t xml:space="preserve"> </w:t>
            </w:r>
            <w:proofErr w:type="spellStart"/>
            <w:r w:rsidRPr="003672B0">
              <w:rPr>
                <w:lang w:val="sr-Cyrl-RS"/>
              </w:rPr>
              <w:t>Strossmayer</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Osijek</w:t>
            </w:r>
            <w:proofErr w:type="spellEnd"/>
            <w:r w:rsidRPr="003672B0">
              <w:rPr>
                <w:lang w:val="sr-Cyrl-RS"/>
              </w:rPr>
              <w:t xml:space="preserve">, </w:t>
            </w:r>
            <w:proofErr w:type="spellStart"/>
            <w:r w:rsidRPr="003672B0">
              <w:rPr>
                <w:lang w:val="sr-Cyrl-RS"/>
              </w:rPr>
              <w:t>Croatia</w:t>
            </w:r>
            <w:proofErr w:type="spellEnd"/>
          </w:p>
        </w:tc>
        <w:tc>
          <w:tcPr>
            <w:tcW w:w="1701" w:type="dxa"/>
          </w:tcPr>
          <w:p w14:paraId="43C47A31" w14:textId="77777777"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подучавање</w:t>
            </w:r>
          </w:p>
        </w:tc>
        <w:tc>
          <w:tcPr>
            <w:tcW w:w="1418" w:type="dxa"/>
          </w:tcPr>
          <w:p w14:paraId="173C6C63" w14:textId="7A5F8A6D"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наставно (професор)</w:t>
            </w:r>
          </w:p>
        </w:tc>
        <w:tc>
          <w:tcPr>
            <w:tcW w:w="919" w:type="dxa"/>
          </w:tcPr>
          <w:p w14:paraId="0416D09C" w14:textId="77777777"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2021.</w:t>
            </w:r>
          </w:p>
        </w:tc>
      </w:tr>
      <w:tr w:rsidR="007329B4" w:rsidRPr="003672B0" w14:paraId="2FBD5276" w14:textId="77777777" w:rsidTr="00A262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0EC4A14F" w14:textId="77777777" w:rsidR="0089186A" w:rsidRPr="003672B0" w:rsidRDefault="0089186A" w:rsidP="000426A4">
            <w:pPr>
              <w:spacing w:after="0"/>
              <w:rPr>
                <w:lang w:val="sr-Cyrl-RS"/>
              </w:rPr>
            </w:pPr>
            <w:r w:rsidRPr="003672B0">
              <w:rPr>
                <w:lang w:val="sr-Cyrl-RS"/>
              </w:rPr>
              <w:t>8.</w:t>
            </w:r>
          </w:p>
        </w:tc>
        <w:tc>
          <w:tcPr>
            <w:tcW w:w="1276" w:type="dxa"/>
          </w:tcPr>
          <w:p w14:paraId="286D0D2C"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Марија Бошњак Степановић</w:t>
            </w:r>
          </w:p>
        </w:tc>
        <w:tc>
          <w:tcPr>
            <w:tcW w:w="3260" w:type="dxa"/>
          </w:tcPr>
          <w:p w14:paraId="434F7F76" w14:textId="5FF2AC46"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w:t>
            </w:r>
            <w:r w:rsidR="00E9196B" w:rsidRPr="003672B0">
              <w:rPr>
                <w:lang w:val="sr-Cyrl-RS"/>
              </w:rPr>
              <w:t xml:space="preserve"> </w:t>
            </w:r>
            <w:proofErr w:type="spellStart"/>
            <w:r w:rsidRPr="003672B0">
              <w:rPr>
                <w:lang w:val="sr-Cyrl-RS"/>
              </w:rPr>
              <w:t>Josip</w:t>
            </w:r>
            <w:proofErr w:type="spellEnd"/>
            <w:r w:rsidRPr="003672B0">
              <w:rPr>
                <w:lang w:val="sr-Cyrl-RS"/>
              </w:rPr>
              <w:t xml:space="preserve"> </w:t>
            </w:r>
            <w:proofErr w:type="spellStart"/>
            <w:r w:rsidRPr="003672B0">
              <w:rPr>
                <w:lang w:val="sr-Cyrl-RS"/>
              </w:rPr>
              <w:t>Juraj</w:t>
            </w:r>
            <w:proofErr w:type="spellEnd"/>
            <w:r w:rsidRPr="003672B0">
              <w:rPr>
                <w:lang w:val="sr-Cyrl-RS"/>
              </w:rPr>
              <w:t xml:space="preserve"> </w:t>
            </w:r>
            <w:proofErr w:type="spellStart"/>
            <w:r w:rsidRPr="003672B0">
              <w:rPr>
                <w:lang w:val="sr-Cyrl-RS"/>
              </w:rPr>
              <w:t>Strossmayer</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Osijek</w:t>
            </w:r>
            <w:proofErr w:type="spellEnd"/>
            <w:r w:rsidRPr="003672B0">
              <w:rPr>
                <w:lang w:val="sr-Cyrl-RS"/>
              </w:rPr>
              <w:t xml:space="preserve">, </w:t>
            </w:r>
            <w:proofErr w:type="spellStart"/>
            <w:r w:rsidRPr="003672B0">
              <w:rPr>
                <w:lang w:val="sr-Cyrl-RS"/>
              </w:rPr>
              <w:t>Croatia</w:t>
            </w:r>
            <w:proofErr w:type="spellEnd"/>
          </w:p>
        </w:tc>
        <w:tc>
          <w:tcPr>
            <w:tcW w:w="1701" w:type="dxa"/>
          </w:tcPr>
          <w:p w14:paraId="5BD997C6"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подучавање</w:t>
            </w:r>
          </w:p>
        </w:tc>
        <w:tc>
          <w:tcPr>
            <w:tcW w:w="1418" w:type="dxa"/>
          </w:tcPr>
          <w:p w14:paraId="4476A833" w14:textId="3F848742"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наставно (професор)</w:t>
            </w:r>
          </w:p>
        </w:tc>
        <w:tc>
          <w:tcPr>
            <w:tcW w:w="919" w:type="dxa"/>
          </w:tcPr>
          <w:p w14:paraId="171F8851"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2021.</w:t>
            </w:r>
          </w:p>
        </w:tc>
      </w:tr>
      <w:tr w:rsidR="007329B4" w:rsidRPr="003672B0" w14:paraId="0C19F28F" w14:textId="77777777" w:rsidTr="00A26202">
        <w:tc>
          <w:tcPr>
            <w:cnfStyle w:val="001000000000" w:firstRow="0" w:lastRow="0" w:firstColumn="1" w:lastColumn="0" w:oddVBand="0" w:evenVBand="0" w:oddHBand="0" w:evenHBand="0" w:firstRowFirstColumn="0" w:firstRowLastColumn="0" w:lastRowFirstColumn="0" w:lastRowLastColumn="0"/>
            <w:tcW w:w="562" w:type="dxa"/>
          </w:tcPr>
          <w:p w14:paraId="0D1133D7" w14:textId="77777777" w:rsidR="0089186A" w:rsidRPr="003672B0" w:rsidRDefault="0089186A" w:rsidP="000426A4">
            <w:pPr>
              <w:spacing w:after="0"/>
              <w:rPr>
                <w:lang w:val="sr-Cyrl-RS"/>
              </w:rPr>
            </w:pPr>
            <w:r w:rsidRPr="003672B0">
              <w:rPr>
                <w:lang w:val="sr-Cyrl-RS"/>
              </w:rPr>
              <w:t>9.</w:t>
            </w:r>
          </w:p>
        </w:tc>
        <w:tc>
          <w:tcPr>
            <w:tcW w:w="1276" w:type="dxa"/>
          </w:tcPr>
          <w:p w14:paraId="67FE70B5" w14:textId="77777777"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Мила Бељански</w:t>
            </w:r>
          </w:p>
        </w:tc>
        <w:tc>
          <w:tcPr>
            <w:tcW w:w="3260" w:type="dxa"/>
          </w:tcPr>
          <w:p w14:paraId="787F2D98" w14:textId="44523349"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w:t>
            </w:r>
            <w:r w:rsidR="00E9196B"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Rijeka</w:t>
            </w:r>
            <w:proofErr w:type="spellEnd"/>
            <w:r w:rsidRPr="003672B0">
              <w:rPr>
                <w:lang w:val="sr-Cyrl-RS"/>
              </w:rPr>
              <w:t xml:space="preserve">, </w:t>
            </w:r>
            <w:proofErr w:type="spellStart"/>
            <w:r w:rsidRPr="003672B0">
              <w:rPr>
                <w:lang w:val="sr-Cyrl-RS"/>
              </w:rPr>
              <w:t>Croatia</w:t>
            </w:r>
            <w:proofErr w:type="spellEnd"/>
          </w:p>
        </w:tc>
        <w:tc>
          <w:tcPr>
            <w:tcW w:w="1701" w:type="dxa"/>
          </w:tcPr>
          <w:p w14:paraId="42050B71" w14:textId="77777777"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тренинг</w:t>
            </w:r>
          </w:p>
        </w:tc>
        <w:tc>
          <w:tcPr>
            <w:tcW w:w="1418" w:type="dxa"/>
          </w:tcPr>
          <w:p w14:paraId="3D6DEED3" w14:textId="5ABB55CD"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наставно (професор)</w:t>
            </w:r>
          </w:p>
        </w:tc>
        <w:tc>
          <w:tcPr>
            <w:tcW w:w="919" w:type="dxa"/>
          </w:tcPr>
          <w:p w14:paraId="3D6FFBC1" w14:textId="77777777"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2022.</w:t>
            </w:r>
          </w:p>
        </w:tc>
      </w:tr>
      <w:tr w:rsidR="007329B4" w:rsidRPr="003672B0" w14:paraId="6D413EB7" w14:textId="77777777" w:rsidTr="00A262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5A7B0A73" w14:textId="77777777" w:rsidR="0089186A" w:rsidRPr="003672B0" w:rsidRDefault="0089186A" w:rsidP="000426A4">
            <w:pPr>
              <w:spacing w:after="0"/>
              <w:rPr>
                <w:lang w:val="sr-Cyrl-RS"/>
              </w:rPr>
            </w:pPr>
            <w:r w:rsidRPr="003672B0">
              <w:rPr>
                <w:lang w:val="sr-Cyrl-RS"/>
              </w:rPr>
              <w:t>10.</w:t>
            </w:r>
          </w:p>
        </w:tc>
        <w:tc>
          <w:tcPr>
            <w:tcW w:w="1276" w:type="dxa"/>
          </w:tcPr>
          <w:p w14:paraId="3D4CC7F4"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Данијела Петровић </w:t>
            </w:r>
            <w:proofErr w:type="spellStart"/>
            <w:r w:rsidRPr="003672B0">
              <w:rPr>
                <w:lang w:val="sr-Cyrl-RS"/>
              </w:rPr>
              <w:t>Граовац</w:t>
            </w:r>
            <w:proofErr w:type="spellEnd"/>
          </w:p>
        </w:tc>
        <w:tc>
          <w:tcPr>
            <w:tcW w:w="3260" w:type="dxa"/>
          </w:tcPr>
          <w:p w14:paraId="17788A19" w14:textId="69977CE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 xml:space="preserve">, </w:t>
            </w:r>
            <w:proofErr w:type="spellStart"/>
            <w:r w:rsidRPr="003672B0">
              <w:rPr>
                <w:lang w:val="sr-Cyrl-RS"/>
              </w:rPr>
              <w:t>Fatih</w:t>
            </w:r>
            <w:proofErr w:type="spellEnd"/>
            <w:r w:rsidRPr="003672B0">
              <w:rPr>
                <w:lang w:val="sr-Cyrl-RS"/>
              </w:rPr>
              <w:t xml:space="preserve"> </w:t>
            </w:r>
            <w:proofErr w:type="spellStart"/>
            <w:r w:rsidRPr="003672B0">
              <w:rPr>
                <w:lang w:val="sr-Cyrl-RS"/>
              </w:rPr>
              <w:t>Sultan</w:t>
            </w:r>
            <w:proofErr w:type="spellEnd"/>
            <w:r w:rsidRPr="003672B0">
              <w:rPr>
                <w:lang w:val="sr-Cyrl-RS"/>
              </w:rPr>
              <w:t xml:space="preserve"> </w:t>
            </w:r>
            <w:proofErr w:type="spellStart"/>
            <w:r w:rsidRPr="003672B0">
              <w:rPr>
                <w:lang w:val="sr-Cyrl-RS"/>
              </w:rPr>
              <w:t>Mehmet</w:t>
            </w:r>
            <w:proofErr w:type="spellEnd"/>
            <w:r w:rsidRPr="003672B0">
              <w:rPr>
                <w:lang w:val="sr-Cyrl-RS"/>
              </w:rPr>
              <w:t xml:space="preserve"> </w:t>
            </w:r>
            <w:proofErr w:type="spellStart"/>
            <w:r w:rsidRPr="003672B0">
              <w:rPr>
                <w:lang w:val="sr-Cyrl-RS"/>
              </w:rPr>
              <w:t>Vakif</w:t>
            </w:r>
            <w:proofErr w:type="spellEnd"/>
            <w:r w:rsidRPr="003672B0">
              <w:rPr>
                <w:lang w:val="sr-Cyrl-RS"/>
              </w:rPr>
              <w:t xml:space="preserve"> </w:t>
            </w:r>
            <w:proofErr w:type="spellStart"/>
            <w:r w:rsidRPr="003672B0">
              <w:rPr>
                <w:lang w:val="sr-Cyrl-RS"/>
              </w:rPr>
              <w:t>University</w:t>
            </w:r>
            <w:proofErr w:type="spellEnd"/>
            <w:r w:rsidRPr="003672B0">
              <w:rPr>
                <w:lang w:val="sr-Cyrl-RS"/>
              </w:rPr>
              <w:t>,</w:t>
            </w:r>
            <w:r w:rsidR="00E9196B" w:rsidRPr="003672B0">
              <w:rPr>
                <w:lang w:val="sr-Cyrl-RS"/>
              </w:rPr>
              <w:t xml:space="preserve"> </w:t>
            </w:r>
            <w:proofErr w:type="spellStart"/>
            <w:r w:rsidRPr="003672B0">
              <w:rPr>
                <w:lang w:val="sr-Cyrl-RS"/>
              </w:rPr>
              <w:t>Istanbul</w:t>
            </w:r>
            <w:proofErr w:type="spellEnd"/>
            <w:r w:rsidRPr="003672B0">
              <w:rPr>
                <w:lang w:val="sr-Cyrl-RS"/>
              </w:rPr>
              <w:t xml:space="preserve">, </w:t>
            </w:r>
            <w:proofErr w:type="spellStart"/>
            <w:r w:rsidRPr="003672B0">
              <w:rPr>
                <w:lang w:val="sr-Cyrl-RS"/>
              </w:rPr>
              <w:t>Turkey</w:t>
            </w:r>
            <w:proofErr w:type="spellEnd"/>
          </w:p>
        </w:tc>
        <w:tc>
          <w:tcPr>
            <w:tcW w:w="1701" w:type="dxa"/>
          </w:tcPr>
          <w:p w14:paraId="06568DE5"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тренинг</w:t>
            </w:r>
          </w:p>
        </w:tc>
        <w:tc>
          <w:tcPr>
            <w:tcW w:w="1418" w:type="dxa"/>
          </w:tcPr>
          <w:p w14:paraId="1A42F859" w14:textId="4BA52318"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наставно (професор)</w:t>
            </w:r>
          </w:p>
        </w:tc>
        <w:tc>
          <w:tcPr>
            <w:tcW w:w="919" w:type="dxa"/>
          </w:tcPr>
          <w:p w14:paraId="163E409B"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2023.</w:t>
            </w:r>
          </w:p>
        </w:tc>
      </w:tr>
      <w:tr w:rsidR="007329B4" w:rsidRPr="003672B0" w14:paraId="4EA40D4B" w14:textId="77777777" w:rsidTr="00A26202">
        <w:tc>
          <w:tcPr>
            <w:cnfStyle w:val="001000000000" w:firstRow="0" w:lastRow="0" w:firstColumn="1" w:lastColumn="0" w:oddVBand="0" w:evenVBand="0" w:oddHBand="0" w:evenHBand="0" w:firstRowFirstColumn="0" w:firstRowLastColumn="0" w:lastRowFirstColumn="0" w:lastRowLastColumn="0"/>
            <w:tcW w:w="562" w:type="dxa"/>
          </w:tcPr>
          <w:p w14:paraId="7B0FEC76" w14:textId="77777777" w:rsidR="0089186A" w:rsidRPr="003672B0" w:rsidRDefault="0089186A" w:rsidP="000426A4">
            <w:pPr>
              <w:spacing w:after="0"/>
              <w:rPr>
                <w:lang w:val="sr-Cyrl-RS"/>
              </w:rPr>
            </w:pPr>
            <w:r w:rsidRPr="003672B0">
              <w:rPr>
                <w:lang w:val="sr-Cyrl-RS"/>
              </w:rPr>
              <w:lastRenderedPageBreak/>
              <w:t>11.</w:t>
            </w:r>
          </w:p>
        </w:tc>
        <w:tc>
          <w:tcPr>
            <w:tcW w:w="1276" w:type="dxa"/>
          </w:tcPr>
          <w:p w14:paraId="2CEF5FFB" w14:textId="77777777"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Владимир Мајски</w:t>
            </w:r>
          </w:p>
        </w:tc>
        <w:tc>
          <w:tcPr>
            <w:tcW w:w="3260" w:type="dxa"/>
          </w:tcPr>
          <w:p w14:paraId="5B97900F" w14:textId="4D92A41A"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 xml:space="preserve">, </w:t>
            </w:r>
            <w:proofErr w:type="spellStart"/>
            <w:r w:rsidRPr="003672B0">
              <w:rPr>
                <w:lang w:val="sr-Cyrl-RS"/>
              </w:rPr>
              <w:t>Fatih</w:t>
            </w:r>
            <w:proofErr w:type="spellEnd"/>
            <w:r w:rsidRPr="003672B0">
              <w:rPr>
                <w:lang w:val="sr-Cyrl-RS"/>
              </w:rPr>
              <w:t xml:space="preserve"> </w:t>
            </w:r>
            <w:proofErr w:type="spellStart"/>
            <w:r w:rsidRPr="003672B0">
              <w:rPr>
                <w:lang w:val="sr-Cyrl-RS"/>
              </w:rPr>
              <w:t>Sultan</w:t>
            </w:r>
            <w:proofErr w:type="spellEnd"/>
            <w:r w:rsidRPr="003672B0">
              <w:rPr>
                <w:lang w:val="sr-Cyrl-RS"/>
              </w:rPr>
              <w:t xml:space="preserve"> </w:t>
            </w:r>
            <w:proofErr w:type="spellStart"/>
            <w:r w:rsidRPr="003672B0">
              <w:rPr>
                <w:lang w:val="sr-Cyrl-RS"/>
              </w:rPr>
              <w:t>Mehmet</w:t>
            </w:r>
            <w:proofErr w:type="spellEnd"/>
            <w:r w:rsidRPr="003672B0">
              <w:rPr>
                <w:lang w:val="sr-Cyrl-RS"/>
              </w:rPr>
              <w:t xml:space="preserve"> </w:t>
            </w:r>
            <w:proofErr w:type="spellStart"/>
            <w:r w:rsidRPr="003672B0">
              <w:rPr>
                <w:lang w:val="sr-Cyrl-RS"/>
              </w:rPr>
              <w:t>Vakif</w:t>
            </w:r>
            <w:proofErr w:type="spellEnd"/>
            <w:r w:rsidRPr="003672B0">
              <w:rPr>
                <w:lang w:val="sr-Cyrl-RS"/>
              </w:rPr>
              <w:t xml:space="preserve"> </w:t>
            </w:r>
            <w:proofErr w:type="spellStart"/>
            <w:r w:rsidRPr="003672B0">
              <w:rPr>
                <w:lang w:val="sr-Cyrl-RS"/>
              </w:rPr>
              <w:t>University</w:t>
            </w:r>
            <w:proofErr w:type="spellEnd"/>
            <w:r w:rsidRPr="003672B0">
              <w:rPr>
                <w:lang w:val="sr-Cyrl-RS"/>
              </w:rPr>
              <w:t>,</w:t>
            </w:r>
            <w:r w:rsidR="00E9196B" w:rsidRPr="003672B0">
              <w:rPr>
                <w:lang w:val="sr-Cyrl-RS"/>
              </w:rPr>
              <w:t xml:space="preserve"> </w:t>
            </w:r>
            <w:proofErr w:type="spellStart"/>
            <w:r w:rsidRPr="003672B0">
              <w:rPr>
                <w:lang w:val="sr-Cyrl-RS"/>
              </w:rPr>
              <w:t>Istanbul</w:t>
            </w:r>
            <w:proofErr w:type="spellEnd"/>
            <w:r w:rsidRPr="003672B0">
              <w:rPr>
                <w:lang w:val="sr-Cyrl-RS"/>
              </w:rPr>
              <w:t xml:space="preserve">, </w:t>
            </w:r>
            <w:proofErr w:type="spellStart"/>
            <w:r w:rsidRPr="003672B0">
              <w:rPr>
                <w:lang w:val="sr-Cyrl-RS"/>
              </w:rPr>
              <w:t>Turkey</w:t>
            </w:r>
            <w:proofErr w:type="spellEnd"/>
          </w:p>
        </w:tc>
        <w:tc>
          <w:tcPr>
            <w:tcW w:w="1701" w:type="dxa"/>
          </w:tcPr>
          <w:p w14:paraId="607E6EFB" w14:textId="77777777"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тренинг</w:t>
            </w:r>
          </w:p>
        </w:tc>
        <w:tc>
          <w:tcPr>
            <w:tcW w:w="1418" w:type="dxa"/>
          </w:tcPr>
          <w:p w14:paraId="358CE988" w14:textId="0A5222EC"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административно (систем администратор</w:t>
            </w:r>
          </w:p>
        </w:tc>
        <w:tc>
          <w:tcPr>
            <w:tcW w:w="919" w:type="dxa"/>
          </w:tcPr>
          <w:p w14:paraId="79E7DA06" w14:textId="77777777"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2023.</w:t>
            </w:r>
          </w:p>
        </w:tc>
      </w:tr>
      <w:tr w:rsidR="007329B4" w:rsidRPr="003672B0" w14:paraId="0921187A" w14:textId="77777777" w:rsidTr="00A262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069ECC7E" w14:textId="77777777" w:rsidR="0089186A" w:rsidRPr="003672B0" w:rsidRDefault="0089186A" w:rsidP="000426A4">
            <w:pPr>
              <w:spacing w:after="0"/>
              <w:rPr>
                <w:lang w:val="sr-Cyrl-RS"/>
              </w:rPr>
            </w:pPr>
            <w:r w:rsidRPr="003672B0">
              <w:rPr>
                <w:lang w:val="sr-Cyrl-RS"/>
              </w:rPr>
              <w:t>12.</w:t>
            </w:r>
          </w:p>
        </w:tc>
        <w:tc>
          <w:tcPr>
            <w:tcW w:w="1276" w:type="dxa"/>
          </w:tcPr>
          <w:p w14:paraId="1517B3E0"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Милош </w:t>
            </w:r>
            <w:proofErr w:type="spellStart"/>
            <w:r w:rsidRPr="003672B0">
              <w:rPr>
                <w:lang w:val="sr-Cyrl-RS"/>
              </w:rPr>
              <w:t>Шумоња</w:t>
            </w:r>
            <w:proofErr w:type="spellEnd"/>
          </w:p>
        </w:tc>
        <w:tc>
          <w:tcPr>
            <w:tcW w:w="3260" w:type="dxa"/>
          </w:tcPr>
          <w:p w14:paraId="4D4CA8F2" w14:textId="3C7C27B3"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 xml:space="preserve">, </w:t>
            </w:r>
            <w:proofErr w:type="spellStart"/>
            <w:r w:rsidRPr="003672B0">
              <w:rPr>
                <w:lang w:val="sr-Cyrl-RS"/>
              </w:rPr>
              <w:t>Fatih</w:t>
            </w:r>
            <w:proofErr w:type="spellEnd"/>
            <w:r w:rsidRPr="003672B0">
              <w:rPr>
                <w:lang w:val="sr-Cyrl-RS"/>
              </w:rPr>
              <w:t xml:space="preserve"> </w:t>
            </w:r>
            <w:proofErr w:type="spellStart"/>
            <w:r w:rsidRPr="003672B0">
              <w:rPr>
                <w:lang w:val="sr-Cyrl-RS"/>
              </w:rPr>
              <w:t>Sultan</w:t>
            </w:r>
            <w:proofErr w:type="spellEnd"/>
            <w:r w:rsidRPr="003672B0">
              <w:rPr>
                <w:lang w:val="sr-Cyrl-RS"/>
              </w:rPr>
              <w:t xml:space="preserve"> </w:t>
            </w:r>
            <w:proofErr w:type="spellStart"/>
            <w:r w:rsidRPr="003672B0">
              <w:rPr>
                <w:lang w:val="sr-Cyrl-RS"/>
              </w:rPr>
              <w:t>Mehmet</w:t>
            </w:r>
            <w:proofErr w:type="spellEnd"/>
            <w:r w:rsidRPr="003672B0">
              <w:rPr>
                <w:lang w:val="sr-Cyrl-RS"/>
              </w:rPr>
              <w:t xml:space="preserve"> </w:t>
            </w:r>
            <w:proofErr w:type="spellStart"/>
            <w:r w:rsidRPr="003672B0">
              <w:rPr>
                <w:lang w:val="sr-Cyrl-RS"/>
              </w:rPr>
              <w:t>Vakif</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Istanbul</w:t>
            </w:r>
            <w:proofErr w:type="spellEnd"/>
            <w:r w:rsidRPr="003672B0">
              <w:rPr>
                <w:lang w:val="sr-Cyrl-RS"/>
              </w:rPr>
              <w:t xml:space="preserve">, </w:t>
            </w:r>
            <w:proofErr w:type="spellStart"/>
            <w:r w:rsidRPr="003672B0">
              <w:rPr>
                <w:lang w:val="sr-Cyrl-RS"/>
              </w:rPr>
              <w:t>Turkey</w:t>
            </w:r>
            <w:proofErr w:type="spellEnd"/>
          </w:p>
        </w:tc>
        <w:tc>
          <w:tcPr>
            <w:tcW w:w="1701" w:type="dxa"/>
          </w:tcPr>
          <w:p w14:paraId="10FA35F1"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подучавање</w:t>
            </w:r>
          </w:p>
        </w:tc>
        <w:tc>
          <w:tcPr>
            <w:tcW w:w="1418" w:type="dxa"/>
          </w:tcPr>
          <w:p w14:paraId="0B056C2C" w14:textId="1AEC76C1"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наставно (професор)</w:t>
            </w:r>
          </w:p>
        </w:tc>
        <w:tc>
          <w:tcPr>
            <w:tcW w:w="919" w:type="dxa"/>
          </w:tcPr>
          <w:p w14:paraId="6A137FF7"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2023.</w:t>
            </w:r>
          </w:p>
        </w:tc>
      </w:tr>
      <w:tr w:rsidR="007329B4" w:rsidRPr="003672B0" w14:paraId="7C68C56B" w14:textId="77777777" w:rsidTr="00A26202">
        <w:tc>
          <w:tcPr>
            <w:cnfStyle w:val="001000000000" w:firstRow="0" w:lastRow="0" w:firstColumn="1" w:lastColumn="0" w:oddVBand="0" w:evenVBand="0" w:oddHBand="0" w:evenHBand="0" w:firstRowFirstColumn="0" w:firstRowLastColumn="0" w:lastRowFirstColumn="0" w:lastRowLastColumn="0"/>
            <w:tcW w:w="562" w:type="dxa"/>
          </w:tcPr>
          <w:p w14:paraId="55B4A974" w14:textId="77777777" w:rsidR="0089186A" w:rsidRPr="003672B0" w:rsidRDefault="0089186A" w:rsidP="000426A4">
            <w:pPr>
              <w:spacing w:after="0"/>
              <w:rPr>
                <w:lang w:val="sr-Cyrl-RS"/>
              </w:rPr>
            </w:pPr>
            <w:r w:rsidRPr="003672B0">
              <w:rPr>
                <w:lang w:val="sr-Cyrl-RS"/>
              </w:rPr>
              <w:t>13.</w:t>
            </w:r>
          </w:p>
        </w:tc>
        <w:tc>
          <w:tcPr>
            <w:tcW w:w="1276" w:type="dxa"/>
          </w:tcPr>
          <w:p w14:paraId="0ED5BCA2" w14:textId="77777777"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Милица Војводић Савић</w:t>
            </w:r>
          </w:p>
        </w:tc>
        <w:tc>
          <w:tcPr>
            <w:tcW w:w="3260" w:type="dxa"/>
          </w:tcPr>
          <w:p w14:paraId="292CE29B" w14:textId="7C9490C5"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Ljubljana</w:t>
            </w:r>
            <w:proofErr w:type="spellEnd"/>
            <w:r w:rsidRPr="003672B0">
              <w:rPr>
                <w:lang w:val="sr-Cyrl-RS"/>
              </w:rPr>
              <w:t xml:space="preserve">, </w:t>
            </w:r>
            <w:proofErr w:type="spellStart"/>
            <w:r w:rsidRPr="003672B0">
              <w:rPr>
                <w:lang w:val="sr-Cyrl-RS"/>
              </w:rPr>
              <w:t>Slovenia</w:t>
            </w:r>
            <w:proofErr w:type="spellEnd"/>
          </w:p>
        </w:tc>
        <w:tc>
          <w:tcPr>
            <w:tcW w:w="1701" w:type="dxa"/>
          </w:tcPr>
          <w:p w14:paraId="39FE1353" w14:textId="77777777"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подучавање</w:t>
            </w:r>
          </w:p>
        </w:tc>
        <w:tc>
          <w:tcPr>
            <w:tcW w:w="1418" w:type="dxa"/>
          </w:tcPr>
          <w:p w14:paraId="40CBA9C1" w14:textId="37A8FFD1"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наставно (професор)</w:t>
            </w:r>
          </w:p>
        </w:tc>
        <w:tc>
          <w:tcPr>
            <w:tcW w:w="919" w:type="dxa"/>
          </w:tcPr>
          <w:p w14:paraId="603C17C5" w14:textId="77777777"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2024.</w:t>
            </w:r>
          </w:p>
        </w:tc>
      </w:tr>
      <w:tr w:rsidR="007329B4" w:rsidRPr="003672B0" w14:paraId="3587BC2D" w14:textId="77777777" w:rsidTr="00A262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5A6A8671" w14:textId="77777777" w:rsidR="0089186A" w:rsidRPr="003672B0" w:rsidRDefault="0089186A" w:rsidP="000426A4">
            <w:pPr>
              <w:spacing w:after="0"/>
              <w:rPr>
                <w:lang w:val="sr-Cyrl-RS"/>
              </w:rPr>
            </w:pPr>
            <w:r w:rsidRPr="003672B0">
              <w:rPr>
                <w:lang w:val="sr-Cyrl-RS"/>
              </w:rPr>
              <w:t>14.</w:t>
            </w:r>
          </w:p>
        </w:tc>
        <w:tc>
          <w:tcPr>
            <w:tcW w:w="1276" w:type="dxa"/>
          </w:tcPr>
          <w:p w14:paraId="43B47E88"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Радмила Зечевић</w:t>
            </w:r>
          </w:p>
        </w:tc>
        <w:tc>
          <w:tcPr>
            <w:tcW w:w="3260" w:type="dxa"/>
          </w:tcPr>
          <w:p w14:paraId="52766ABC" w14:textId="696AB7C2"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Ljubljana</w:t>
            </w:r>
            <w:proofErr w:type="spellEnd"/>
            <w:r w:rsidRPr="003672B0">
              <w:rPr>
                <w:lang w:val="sr-Cyrl-RS"/>
              </w:rPr>
              <w:t xml:space="preserve">, </w:t>
            </w:r>
            <w:proofErr w:type="spellStart"/>
            <w:r w:rsidRPr="003672B0">
              <w:rPr>
                <w:lang w:val="sr-Cyrl-RS"/>
              </w:rPr>
              <w:t>Slovenia</w:t>
            </w:r>
            <w:proofErr w:type="spellEnd"/>
          </w:p>
        </w:tc>
        <w:tc>
          <w:tcPr>
            <w:tcW w:w="1701" w:type="dxa"/>
          </w:tcPr>
          <w:p w14:paraId="23E9A2D0"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тренинг</w:t>
            </w:r>
          </w:p>
        </w:tc>
        <w:tc>
          <w:tcPr>
            <w:tcW w:w="1418" w:type="dxa"/>
          </w:tcPr>
          <w:p w14:paraId="6B10C477" w14:textId="4F229C55"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наставно (асистент)</w:t>
            </w:r>
          </w:p>
        </w:tc>
        <w:tc>
          <w:tcPr>
            <w:tcW w:w="919" w:type="dxa"/>
          </w:tcPr>
          <w:p w14:paraId="7D4E07A2"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2024.</w:t>
            </w:r>
          </w:p>
        </w:tc>
      </w:tr>
      <w:tr w:rsidR="007329B4" w:rsidRPr="003672B0" w14:paraId="5A350DB5" w14:textId="77777777" w:rsidTr="00A26202">
        <w:tc>
          <w:tcPr>
            <w:cnfStyle w:val="001000000000" w:firstRow="0" w:lastRow="0" w:firstColumn="1" w:lastColumn="0" w:oddVBand="0" w:evenVBand="0" w:oddHBand="0" w:evenHBand="0" w:firstRowFirstColumn="0" w:firstRowLastColumn="0" w:lastRowFirstColumn="0" w:lastRowLastColumn="0"/>
            <w:tcW w:w="562" w:type="dxa"/>
          </w:tcPr>
          <w:p w14:paraId="334ADA99" w14:textId="77777777" w:rsidR="0089186A" w:rsidRPr="003672B0" w:rsidRDefault="0089186A" w:rsidP="000426A4">
            <w:pPr>
              <w:spacing w:after="0"/>
              <w:rPr>
                <w:lang w:val="sr-Cyrl-RS"/>
              </w:rPr>
            </w:pPr>
            <w:r w:rsidRPr="003672B0">
              <w:rPr>
                <w:lang w:val="sr-Cyrl-RS"/>
              </w:rPr>
              <w:t>15.</w:t>
            </w:r>
          </w:p>
        </w:tc>
        <w:tc>
          <w:tcPr>
            <w:tcW w:w="1276" w:type="dxa"/>
          </w:tcPr>
          <w:p w14:paraId="59B0E7A9" w14:textId="77777777"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 xml:space="preserve">Марија </w:t>
            </w:r>
            <w:proofErr w:type="spellStart"/>
            <w:r w:rsidRPr="003672B0">
              <w:rPr>
                <w:lang w:val="sr-Cyrl-RS"/>
              </w:rPr>
              <w:t>Цвијетић</w:t>
            </w:r>
            <w:proofErr w:type="spellEnd"/>
            <w:r w:rsidRPr="003672B0">
              <w:rPr>
                <w:lang w:val="sr-Cyrl-RS"/>
              </w:rPr>
              <w:t xml:space="preserve"> Вукчевић</w:t>
            </w:r>
          </w:p>
        </w:tc>
        <w:tc>
          <w:tcPr>
            <w:tcW w:w="3260" w:type="dxa"/>
          </w:tcPr>
          <w:p w14:paraId="06511696" w14:textId="7DD4372D"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Ljubljana</w:t>
            </w:r>
            <w:proofErr w:type="spellEnd"/>
            <w:r w:rsidRPr="003672B0">
              <w:rPr>
                <w:lang w:val="sr-Cyrl-RS"/>
              </w:rPr>
              <w:t xml:space="preserve">, </w:t>
            </w:r>
            <w:proofErr w:type="spellStart"/>
            <w:r w:rsidRPr="003672B0">
              <w:rPr>
                <w:lang w:val="sr-Cyrl-RS"/>
              </w:rPr>
              <w:t>Slovenia</w:t>
            </w:r>
            <w:proofErr w:type="spellEnd"/>
          </w:p>
        </w:tc>
        <w:tc>
          <w:tcPr>
            <w:tcW w:w="1701" w:type="dxa"/>
          </w:tcPr>
          <w:p w14:paraId="6FDC3AA7" w14:textId="77777777"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подучавање</w:t>
            </w:r>
          </w:p>
        </w:tc>
        <w:tc>
          <w:tcPr>
            <w:tcW w:w="1418" w:type="dxa"/>
          </w:tcPr>
          <w:p w14:paraId="6BAEFF00" w14:textId="5FAB142E"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наставно (професор)</w:t>
            </w:r>
          </w:p>
        </w:tc>
        <w:tc>
          <w:tcPr>
            <w:tcW w:w="919" w:type="dxa"/>
          </w:tcPr>
          <w:p w14:paraId="33799425" w14:textId="77777777"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2024.</w:t>
            </w:r>
          </w:p>
        </w:tc>
      </w:tr>
      <w:tr w:rsidR="007329B4" w:rsidRPr="003672B0" w14:paraId="02B84DF6" w14:textId="77777777" w:rsidTr="00A262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405BB06C" w14:textId="77777777" w:rsidR="0089186A" w:rsidRPr="003672B0" w:rsidRDefault="0089186A" w:rsidP="000426A4">
            <w:pPr>
              <w:spacing w:after="0"/>
              <w:rPr>
                <w:lang w:val="sr-Cyrl-RS"/>
              </w:rPr>
            </w:pPr>
            <w:r w:rsidRPr="003672B0">
              <w:rPr>
                <w:lang w:val="sr-Cyrl-RS"/>
              </w:rPr>
              <w:t>16.</w:t>
            </w:r>
          </w:p>
        </w:tc>
        <w:tc>
          <w:tcPr>
            <w:tcW w:w="1276" w:type="dxa"/>
          </w:tcPr>
          <w:p w14:paraId="188BE6A5"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Марија Бошњак Степановић</w:t>
            </w:r>
          </w:p>
        </w:tc>
        <w:tc>
          <w:tcPr>
            <w:tcW w:w="3260" w:type="dxa"/>
          </w:tcPr>
          <w:p w14:paraId="4A1BFF63"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Dept</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Integrated</w:t>
            </w:r>
            <w:proofErr w:type="spellEnd"/>
            <w:r w:rsidRPr="003672B0">
              <w:rPr>
                <w:lang w:val="sr-Cyrl-RS"/>
              </w:rPr>
              <w:t xml:space="preserve"> </w:t>
            </w:r>
            <w:proofErr w:type="spellStart"/>
            <w:r w:rsidRPr="003672B0">
              <w:rPr>
                <w:lang w:val="sr-Cyrl-RS"/>
              </w:rPr>
              <w:t>Didactics</w:t>
            </w:r>
            <w:proofErr w:type="spellEnd"/>
            <w:r w:rsidRPr="003672B0">
              <w:rPr>
                <w:lang w:val="sr-Cyrl-RS"/>
              </w:rPr>
              <w:t xml:space="preserve">, </w:t>
            </w: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 xml:space="preserve">, </w:t>
            </w:r>
            <w:proofErr w:type="spellStart"/>
            <w:r w:rsidRPr="003672B0">
              <w:rPr>
                <w:lang w:val="sr-Cyrl-RS"/>
              </w:rPr>
              <w:t>Psychology</w:t>
            </w:r>
            <w:proofErr w:type="spellEnd"/>
            <w:r w:rsidRPr="003672B0">
              <w:rPr>
                <w:lang w:val="sr-Cyrl-RS"/>
              </w:rPr>
              <w:t xml:space="preserve"> </w:t>
            </w:r>
            <w:proofErr w:type="spellStart"/>
            <w:r w:rsidRPr="003672B0">
              <w:rPr>
                <w:lang w:val="sr-Cyrl-RS"/>
              </w:rPr>
              <w:t>and</w:t>
            </w:r>
            <w:proofErr w:type="spellEnd"/>
            <w:r w:rsidRPr="003672B0">
              <w:rPr>
                <w:lang w:val="sr-Cyrl-RS"/>
              </w:rPr>
              <w:t xml:space="preserve"> </w:t>
            </w:r>
            <w:proofErr w:type="spellStart"/>
            <w:r w:rsidRPr="003672B0">
              <w:rPr>
                <w:lang w:val="sr-Cyrl-RS"/>
              </w:rPr>
              <w:t>Sport</w:t>
            </w:r>
            <w:proofErr w:type="spellEnd"/>
            <w:r w:rsidRPr="003672B0">
              <w:rPr>
                <w:lang w:val="sr-Cyrl-RS"/>
              </w:rPr>
              <w:t xml:space="preserve"> </w:t>
            </w:r>
            <w:proofErr w:type="spellStart"/>
            <w:r w:rsidRPr="003672B0">
              <w:rPr>
                <w:lang w:val="sr-Cyrl-RS"/>
              </w:rPr>
              <w:t>Sciences</w:t>
            </w:r>
            <w:proofErr w:type="spellEnd"/>
            <w:r w:rsidRPr="003672B0">
              <w:rPr>
                <w:lang w:val="sr-Cyrl-RS"/>
              </w:rPr>
              <w:t xml:space="preserve">, </w:t>
            </w:r>
            <w:proofErr w:type="spellStart"/>
            <w:r w:rsidRPr="003672B0">
              <w:rPr>
                <w:lang w:val="sr-Cyrl-RS"/>
              </w:rPr>
              <w:t>Huelva</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Spain</w:t>
            </w:r>
            <w:proofErr w:type="spellEnd"/>
          </w:p>
        </w:tc>
        <w:tc>
          <w:tcPr>
            <w:tcW w:w="1701" w:type="dxa"/>
          </w:tcPr>
          <w:p w14:paraId="2F2162B1"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подучавање</w:t>
            </w:r>
          </w:p>
        </w:tc>
        <w:tc>
          <w:tcPr>
            <w:tcW w:w="1418" w:type="dxa"/>
          </w:tcPr>
          <w:p w14:paraId="6D81349C" w14:textId="37B54018"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наставно (професор)</w:t>
            </w:r>
          </w:p>
        </w:tc>
        <w:tc>
          <w:tcPr>
            <w:tcW w:w="919" w:type="dxa"/>
          </w:tcPr>
          <w:p w14:paraId="10CC251C" w14:textId="3B3762CD"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2026.</w:t>
            </w:r>
          </w:p>
        </w:tc>
      </w:tr>
      <w:tr w:rsidR="007329B4" w:rsidRPr="003672B0" w14:paraId="43E53EE8" w14:textId="77777777" w:rsidTr="00A26202">
        <w:tc>
          <w:tcPr>
            <w:cnfStyle w:val="001000000000" w:firstRow="0" w:lastRow="0" w:firstColumn="1" w:lastColumn="0" w:oddVBand="0" w:evenVBand="0" w:oddHBand="0" w:evenHBand="0" w:firstRowFirstColumn="0" w:firstRowLastColumn="0" w:lastRowFirstColumn="0" w:lastRowLastColumn="0"/>
            <w:tcW w:w="562" w:type="dxa"/>
          </w:tcPr>
          <w:p w14:paraId="73937EFA" w14:textId="77777777" w:rsidR="0089186A" w:rsidRPr="003672B0" w:rsidRDefault="0089186A" w:rsidP="000426A4">
            <w:pPr>
              <w:spacing w:after="0"/>
              <w:rPr>
                <w:lang w:val="sr-Cyrl-RS"/>
              </w:rPr>
            </w:pPr>
            <w:r w:rsidRPr="003672B0">
              <w:rPr>
                <w:lang w:val="sr-Cyrl-RS"/>
              </w:rPr>
              <w:t>17.</w:t>
            </w:r>
          </w:p>
        </w:tc>
        <w:tc>
          <w:tcPr>
            <w:tcW w:w="1276" w:type="dxa"/>
          </w:tcPr>
          <w:p w14:paraId="7C7B27E4" w14:textId="77777777"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 xml:space="preserve">Сања </w:t>
            </w:r>
            <w:proofErr w:type="spellStart"/>
            <w:r w:rsidRPr="003672B0">
              <w:rPr>
                <w:lang w:val="sr-Cyrl-RS"/>
              </w:rPr>
              <w:t>Балаћ</w:t>
            </w:r>
            <w:proofErr w:type="spellEnd"/>
          </w:p>
        </w:tc>
        <w:tc>
          <w:tcPr>
            <w:tcW w:w="3260" w:type="dxa"/>
          </w:tcPr>
          <w:p w14:paraId="1BB65C54" w14:textId="77777777"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proofErr w:type="spellStart"/>
            <w:r w:rsidRPr="003672B0">
              <w:rPr>
                <w:lang w:val="sr-Cyrl-RS"/>
              </w:rPr>
              <w:t>Dept</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Integrated</w:t>
            </w:r>
            <w:proofErr w:type="spellEnd"/>
            <w:r w:rsidRPr="003672B0">
              <w:rPr>
                <w:lang w:val="sr-Cyrl-RS"/>
              </w:rPr>
              <w:t xml:space="preserve"> </w:t>
            </w:r>
            <w:proofErr w:type="spellStart"/>
            <w:r w:rsidRPr="003672B0">
              <w:rPr>
                <w:lang w:val="sr-Cyrl-RS"/>
              </w:rPr>
              <w:t>Didactics</w:t>
            </w:r>
            <w:proofErr w:type="spellEnd"/>
            <w:r w:rsidRPr="003672B0">
              <w:rPr>
                <w:lang w:val="sr-Cyrl-RS"/>
              </w:rPr>
              <w:t xml:space="preserve">, </w:t>
            </w: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 xml:space="preserve">, </w:t>
            </w:r>
            <w:proofErr w:type="spellStart"/>
            <w:r w:rsidRPr="003672B0">
              <w:rPr>
                <w:lang w:val="sr-Cyrl-RS"/>
              </w:rPr>
              <w:t>Psychology</w:t>
            </w:r>
            <w:proofErr w:type="spellEnd"/>
            <w:r w:rsidRPr="003672B0">
              <w:rPr>
                <w:lang w:val="sr-Cyrl-RS"/>
              </w:rPr>
              <w:t xml:space="preserve"> </w:t>
            </w:r>
            <w:proofErr w:type="spellStart"/>
            <w:r w:rsidRPr="003672B0">
              <w:rPr>
                <w:lang w:val="sr-Cyrl-RS"/>
              </w:rPr>
              <w:t>and</w:t>
            </w:r>
            <w:proofErr w:type="spellEnd"/>
            <w:r w:rsidRPr="003672B0">
              <w:rPr>
                <w:lang w:val="sr-Cyrl-RS"/>
              </w:rPr>
              <w:t xml:space="preserve"> </w:t>
            </w:r>
            <w:proofErr w:type="spellStart"/>
            <w:r w:rsidRPr="003672B0">
              <w:rPr>
                <w:lang w:val="sr-Cyrl-RS"/>
              </w:rPr>
              <w:t>Sport</w:t>
            </w:r>
            <w:proofErr w:type="spellEnd"/>
            <w:r w:rsidRPr="003672B0">
              <w:rPr>
                <w:lang w:val="sr-Cyrl-RS"/>
              </w:rPr>
              <w:t xml:space="preserve"> </w:t>
            </w:r>
            <w:proofErr w:type="spellStart"/>
            <w:r w:rsidRPr="003672B0">
              <w:rPr>
                <w:lang w:val="sr-Cyrl-RS"/>
              </w:rPr>
              <w:t>Sciences</w:t>
            </w:r>
            <w:proofErr w:type="spellEnd"/>
            <w:r w:rsidRPr="003672B0">
              <w:rPr>
                <w:lang w:val="sr-Cyrl-RS"/>
              </w:rPr>
              <w:t xml:space="preserve">, </w:t>
            </w:r>
            <w:proofErr w:type="spellStart"/>
            <w:r w:rsidRPr="003672B0">
              <w:rPr>
                <w:lang w:val="sr-Cyrl-RS"/>
              </w:rPr>
              <w:t>Huelva</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Spain</w:t>
            </w:r>
            <w:proofErr w:type="spellEnd"/>
          </w:p>
        </w:tc>
        <w:tc>
          <w:tcPr>
            <w:tcW w:w="1701" w:type="dxa"/>
          </w:tcPr>
          <w:p w14:paraId="3E00B7CA" w14:textId="77777777"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подучавање</w:t>
            </w:r>
          </w:p>
        </w:tc>
        <w:tc>
          <w:tcPr>
            <w:tcW w:w="1418" w:type="dxa"/>
          </w:tcPr>
          <w:p w14:paraId="51E0BE6D" w14:textId="740F274E" w:rsidR="0089186A" w:rsidRPr="003672B0" w:rsidRDefault="00E9196B"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Н</w:t>
            </w:r>
            <w:r w:rsidR="0089186A" w:rsidRPr="003672B0">
              <w:rPr>
                <w:lang w:val="sr-Cyrl-RS"/>
              </w:rPr>
              <w:t>аставно</w:t>
            </w:r>
            <w:r w:rsidRPr="003672B0">
              <w:rPr>
                <w:lang w:val="sr-Cyrl-RS"/>
              </w:rPr>
              <w:t xml:space="preserve"> </w:t>
            </w:r>
            <w:r w:rsidR="0089186A" w:rsidRPr="003672B0">
              <w:rPr>
                <w:lang w:val="sr-Cyrl-RS"/>
              </w:rPr>
              <w:t>(асистент са докторатом)</w:t>
            </w:r>
          </w:p>
        </w:tc>
        <w:tc>
          <w:tcPr>
            <w:tcW w:w="919" w:type="dxa"/>
          </w:tcPr>
          <w:p w14:paraId="35F645EC" w14:textId="50576BE4" w:rsidR="0089186A" w:rsidRPr="003672B0" w:rsidRDefault="0089186A"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2026.</w:t>
            </w:r>
          </w:p>
        </w:tc>
      </w:tr>
      <w:tr w:rsidR="007329B4" w:rsidRPr="003672B0" w14:paraId="2DFBE2FF" w14:textId="77777777" w:rsidTr="00A262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4CAB31C2" w14:textId="77777777" w:rsidR="0089186A" w:rsidRPr="003672B0" w:rsidRDefault="0089186A" w:rsidP="000426A4">
            <w:pPr>
              <w:spacing w:after="0"/>
              <w:rPr>
                <w:lang w:val="sr-Cyrl-RS"/>
              </w:rPr>
            </w:pPr>
            <w:r w:rsidRPr="003672B0">
              <w:rPr>
                <w:lang w:val="sr-Cyrl-RS"/>
              </w:rPr>
              <w:t>18.</w:t>
            </w:r>
          </w:p>
        </w:tc>
        <w:tc>
          <w:tcPr>
            <w:tcW w:w="1276" w:type="dxa"/>
          </w:tcPr>
          <w:p w14:paraId="5EA0B365"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Оља Маричић</w:t>
            </w:r>
          </w:p>
        </w:tc>
        <w:tc>
          <w:tcPr>
            <w:tcW w:w="3260" w:type="dxa"/>
          </w:tcPr>
          <w:p w14:paraId="560F1450"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Dept</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Integrated</w:t>
            </w:r>
            <w:proofErr w:type="spellEnd"/>
            <w:r w:rsidRPr="003672B0">
              <w:rPr>
                <w:lang w:val="sr-Cyrl-RS"/>
              </w:rPr>
              <w:t xml:space="preserve"> </w:t>
            </w:r>
            <w:proofErr w:type="spellStart"/>
            <w:r w:rsidRPr="003672B0">
              <w:rPr>
                <w:lang w:val="sr-Cyrl-RS"/>
              </w:rPr>
              <w:t>Didactics</w:t>
            </w:r>
            <w:proofErr w:type="spellEnd"/>
            <w:r w:rsidRPr="003672B0">
              <w:rPr>
                <w:lang w:val="sr-Cyrl-RS"/>
              </w:rPr>
              <w:t xml:space="preserve">, </w:t>
            </w: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 xml:space="preserve">, </w:t>
            </w:r>
            <w:proofErr w:type="spellStart"/>
            <w:r w:rsidRPr="003672B0">
              <w:rPr>
                <w:lang w:val="sr-Cyrl-RS"/>
              </w:rPr>
              <w:t>Psychology</w:t>
            </w:r>
            <w:proofErr w:type="spellEnd"/>
            <w:r w:rsidRPr="003672B0">
              <w:rPr>
                <w:lang w:val="sr-Cyrl-RS"/>
              </w:rPr>
              <w:t xml:space="preserve"> </w:t>
            </w:r>
            <w:proofErr w:type="spellStart"/>
            <w:r w:rsidRPr="003672B0">
              <w:rPr>
                <w:lang w:val="sr-Cyrl-RS"/>
              </w:rPr>
              <w:t>and</w:t>
            </w:r>
            <w:proofErr w:type="spellEnd"/>
            <w:r w:rsidRPr="003672B0">
              <w:rPr>
                <w:lang w:val="sr-Cyrl-RS"/>
              </w:rPr>
              <w:t xml:space="preserve"> </w:t>
            </w:r>
            <w:proofErr w:type="spellStart"/>
            <w:r w:rsidRPr="003672B0">
              <w:rPr>
                <w:lang w:val="sr-Cyrl-RS"/>
              </w:rPr>
              <w:t>Sport</w:t>
            </w:r>
            <w:proofErr w:type="spellEnd"/>
            <w:r w:rsidRPr="003672B0">
              <w:rPr>
                <w:lang w:val="sr-Cyrl-RS"/>
              </w:rPr>
              <w:t xml:space="preserve"> </w:t>
            </w:r>
            <w:proofErr w:type="spellStart"/>
            <w:r w:rsidRPr="003672B0">
              <w:rPr>
                <w:lang w:val="sr-Cyrl-RS"/>
              </w:rPr>
              <w:t>Sciences</w:t>
            </w:r>
            <w:proofErr w:type="spellEnd"/>
            <w:r w:rsidRPr="003672B0">
              <w:rPr>
                <w:lang w:val="sr-Cyrl-RS"/>
              </w:rPr>
              <w:t xml:space="preserve">, </w:t>
            </w:r>
            <w:proofErr w:type="spellStart"/>
            <w:r w:rsidRPr="003672B0">
              <w:rPr>
                <w:lang w:val="sr-Cyrl-RS"/>
              </w:rPr>
              <w:t>Huelva</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Spain</w:t>
            </w:r>
            <w:proofErr w:type="spellEnd"/>
          </w:p>
        </w:tc>
        <w:tc>
          <w:tcPr>
            <w:tcW w:w="1701" w:type="dxa"/>
          </w:tcPr>
          <w:p w14:paraId="1B8B2D1D" w14:textId="77777777"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тренинг</w:t>
            </w:r>
          </w:p>
        </w:tc>
        <w:tc>
          <w:tcPr>
            <w:tcW w:w="1418" w:type="dxa"/>
          </w:tcPr>
          <w:p w14:paraId="2EBE5B63" w14:textId="0297352A"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наставно (доцент)</w:t>
            </w:r>
          </w:p>
        </w:tc>
        <w:tc>
          <w:tcPr>
            <w:tcW w:w="919" w:type="dxa"/>
          </w:tcPr>
          <w:p w14:paraId="57C4A507" w14:textId="09717C6B" w:rsidR="0089186A" w:rsidRPr="003672B0" w:rsidRDefault="0089186A"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2026.</w:t>
            </w:r>
          </w:p>
        </w:tc>
      </w:tr>
    </w:tbl>
    <w:p w14:paraId="3340283B" w14:textId="77777777" w:rsidR="0089186A" w:rsidRPr="003672B0" w:rsidRDefault="0089186A" w:rsidP="00664D42">
      <w:pPr>
        <w:rPr>
          <w:lang w:val="sr-Cyrl-RS"/>
        </w:rPr>
      </w:pPr>
    </w:p>
    <w:p w14:paraId="3F541FDF" w14:textId="77777777" w:rsidR="0089186A" w:rsidRPr="003672B0" w:rsidRDefault="0089186A" w:rsidP="00E9196B">
      <w:pPr>
        <w:pStyle w:val="Tekst"/>
        <w:rPr>
          <w:b/>
          <w:bCs/>
          <w:lang w:val="sr-Cyrl-RS"/>
        </w:rPr>
      </w:pPr>
      <w:r w:rsidRPr="003672B0">
        <w:rPr>
          <w:b/>
          <w:bCs/>
          <w:lang w:val="sr-Cyrl-RS"/>
        </w:rPr>
        <w:t>СТУДЕНТИ</w:t>
      </w:r>
    </w:p>
    <w:tbl>
      <w:tblPr>
        <w:tblStyle w:val="ListTable4-Accent1"/>
        <w:tblW w:w="9209" w:type="dxa"/>
        <w:tblLayout w:type="fixed"/>
        <w:tblLook w:val="04A0" w:firstRow="1" w:lastRow="0" w:firstColumn="1" w:lastColumn="0" w:noHBand="0" w:noVBand="1"/>
      </w:tblPr>
      <w:tblGrid>
        <w:gridCol w:w="562"/>
        <w:gridCol w:w="1418"/>
        <w:gridCol w:w="4536"/>
        <w:gridCol w:w="1559"/>
        <w:gridCol w:w="1134"/>
      </w:tblGrid>
      <w:tr w:rsidR="007329B4" w:rsidRPr="003672B0" w14:paraId="4BE508C2" w14:textId="77777777" w:rsidTr="00E919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09" w:type="dxa"/>
            <w:gridSpan w:val="5"/>
          </w:tcPr>
          <w:p w14:paraId="7E34D53A" w14:textId="42B1DCFB" w:rsidR="0089186A" w:rsidRPr="003672B0" w:rsidRDefault="0089186A" w:rsidP="000426A4">
            <w:pPr>
              <w:spacing w:after="0"/>
              <w:jc w:val="center"/>
              <w:rPr>
                <w:b w:val="0"/>
                <w:bCs w:val="0"/>
                <w:color w:val="auto"/>
                <w:lang w:val="sr-Cyrl-RS"/>
              </w:rPr>
            </w:pPr>
            <w:bookmarkStart w:id="125" w:name="_Hlk221397732"/>
            <w:r w:rsidRPr="003672B0">
              <w:rPr>
                <w:b w:val="0"/>
                <w:bCs w:val="0"/>
                <w:color w:val="auto"/>
                <w:lang w:val="sr-Cyrl-RS"/>
              </w:rPr>
              <w:t>ДОЛАЗНЕ МОБИЛНОСТИ - СТУДЕНТИ</w:t>
            </w:r>
          </w:p>
        </w:tc>
      </w:tr>
      <w:tr w:rsidR="007329B4" w:rsidRPr="003672B0" w14:paraId="6B1D5D8A" w14:textId="77777777" w:rsidTr="00E919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2C8DC987" w14:textId="77777777" w:rsidR="0089186A" w:rsidRPr="003672B0" w:rsidRDefault="0089186A" w:rsidP="000426A4">
            <w:pPr>
              <w:spacing w:after="0"/>
              <w:jc w:val="center"/>
              <w:rPr>
                <w:b w:val="0"/>
                <w:bCs w:val="0"/>
                <w:i/>
                <w:iCs/>
                <w:lang w:val="sr-Cyrl-RS"/>
              </w:rPr>
            </w:pPr>
          </w:p>
        </w:tc>
        <w:tc>
          <w:tcPr>
            <w:tcW w:w="1418" w:type="dxa"/>
          </w:tcPr>
          <w:p w14:paraId="56790BB8" w14:textId="77777777" w:rsidR="0089186A" w:rsidRPr="003672B0" w:rsidRDefault="0089186A" w:rsidP="000426A4">
            <w:pPr>
              <w:spacing w:after="0"/>
              <w:jc w:val="center"/>
              <w:cnfStyle w:val="000000100000" w:firstRow="0" w:lastRow="0" w:firstColumn="0" w:lastColumn="0" w:oddVBand="0" w:evenVBand="0" w:oddHBand="1" w:evenHBand="0" w:firstRowFirstColumn="0" w:firstRowLastColumn="0" w:lastRowFirstColumn="0" w:lastRowLastColumn="0"/>
              <w:rPr>
                <w:b/>
                <w:bCs/>
                <w:i/>
                <w:iCs/>
                <w:lang w:val="sr-Cyrl-RS"/>
              </w:rPr>
            </w:pPr>
            <w:r w:rsidRPr="003672B0">
              <w:rPr>
                <w:b/>
                <w:bCs/>
                <w:i/>
                <w:iCs/>
                <w:lang w:val="sr-Cyrl-RS"/>
              </w:rPr>
              <w:t>Име и презиме</w:t>
            </w:r>
          </w:p>
        </w:tc>
        <w:tc>
          <w:tcPr>
            <w:tcW w:w="4536" w:type="dxa"/>
          </w:tcPr>
          <w:p w14:paraId="7CC37D36" w14:textId="77777777" w:rsidR="0089186A" w:rsidRPr="003672B0" w:rsidRDefault="0089186A" w:rsidP="000426A4">
            <w:pPr>
              <w:spacing w:after="0"/>
              <w:jc w:val="center"/>
              <w:cnfStyle w:val="000000100000" w:firstRow="0" w:lastRow="0" w:firstColumn="0" w:lastColumn="0" w:oddVBand="0" w:evenVBand="0" w:oddHBand="1" w:evenHBand="0" w:firstRowFirstColumn="0" w:firstRowLastColumn="0" w:lastRowFirstColumn="0" w:lastRowLastColumn="0"/>
              <w:rPr>
                <w:b/>
                <w:bCs/>
                <w:i/>
                <w:iCs/>
                <w:lang w:val="sr-Cyrl-RS"/>
              </w:rPr>
            </w:pPr>
            <w:r w:rsidRPr="003672B0">
              <w:rPr>
                <w:b/>
                <w:bCs/>
                <w:i/>
                <w:iCs/>
                <w:lang w:val="sr-Cyrl-RS"/>
              </w:rPr>
              <w:t>Институција</w:t>
            </w:r>
          </w:p>
        </w:tc>
        <w:tc>
          <w:tcPr>
            <w:tcW w:w="1559" w:type="dxa"/>
          </w:tcPr>
          <w:p w14:paraId="72A78BFB" w14:textId="77777777" w:rsidR="0089186A" w:rsidRPr="003672B0" w:rsidRDefault="0089186A" w:rsidP="000426A4">
            <w:pPr>
              <w:spacing w:after="0"/>
              <w:jc w:val="center"/>
              <w:cnfStyle w:val="000000100000" w:firstRow="0" w:lastRow="0" w:firstColumn="0" w:lastColumn="0" w:oddVBand="0" w:evenVBand="0" w:oddHBand="1" w:evenHBand="0" w:firstRowFirstColumn="0" w:firstRowLastColumn="0" w:lastRowFirstColumn="0" w:lastRowLastColumn="0"/>
              <w:rPr>
                <w:b/>
                <w:bCs/>
                <w:i/>
                <w:iCs/>
                <w:lang w:val="sr-Cyrl-RS"/>
              </w:rPr>
            </w:pPr>
            <w:r w:rsidRPr="003672B0">
              <w:rPr>
                <w:b/>
                <w:bCs/>
                <w:i/>
                <w:iCs/>
                <w:lang w:val="sr-Cyrl-RS"/>
              </w:rPr>
              <w:t>Тип мобилности</w:t>
            </w:r>
          </w:p>
        </w:tc>
        <w:tc>
          <w:tcPr>
            <w:tcW w:w="1134" w:type="dxa"/>
          </w:tcPr>
          <w:p w14:paraId="20B216B2" w14:textId="77777777" w:rsidR="0089186A" w:rsidRPr="003672B0" w:rsidRDefault="0089186A" w:rsidP="000426A4">
            <w:pPr>
              <w:spacing w:after="0"/>
              <w:jc w:val="center"/>
              <w:cnfStyle w:val="000000100000" w:firstRow="0" w:lastRow="0" w:firstColumn="0" w:lastColumn="0" w:oddVBand="0" w:evenVBand="0" w:oddHBand="1" w:evenHBand="0" w:firstRowFirstColumn="0" w:firstRowLastColumn="0" w:lastRowFirstColumn="0" w:lastRowLastColumn="0"/>
              <w:rPr>
                <w:b/>
                <w:bCs/>
                <w:i/>
                <w:iCs/>
                <w:lang w:val="sr-Cyrl-RS"/>
              </w:rPr>
            </w:pPr>
            <w:r w:rsidRPr="003672B0">
              <w:rPr>
                <w:b/>
                <w:bCs/>
                <w:i/>
                <w:iCs/>
                <w:lang w:val="sr-Cyrl-RS"/>
              </w:rPr>
              <w:t>Година</w:t>
            </w:r>
          </w:p>
        </w:tc>
      </w:tr>
      <w:tr w:rsidR="00E9196B" w:rsidRPr="003672B0" w14:paraId="7B6E0C2F" w14:textId="77777777" w:rsidTr="00785C2A">
        <w:tc>
          <w:tcPr>
            <w:cnfStyle w:val="001000000000" w:firstRow="0" w:lastRow="0" w:firstColumn="1" w:lastColumn="0" w:oddVBand="0" w:evenVBand="0" w:oddHBand="0" w:evenHBand="0" w:firstRowFirstColumn="0" w:firstRowLastColumn="0" w:lastRowFirstColumn="0" w:lastRowLastColumn="0"/>
            <w:tcW w:w="1980" w:type="dxa"/>
            <w:gridSpan w:val="2"/>
          </w:tcPr>
          <w:p w14:paraId="1D0CBC2B" w14:textId="0F21EF35" w:rsidR="00E9196B" w:rsidRPr="003672B0" w:rsidRDefault="00E9196B" w:rsidP="004B563F">
            <w:pPr>
              <w:spacing w:after="0"/>
              <w:rPr>
                <w:b w:val="0"/>
                <w:bCs w:val="0"/>
                <w:lang w:val="sr-Cyrl-RS"/>
              </w:rPr>
            </w:pPr>
            <w:r w:rsidRPr="003672B0">
              <w:rPr>
                <w:b w:val="0"/>
                <w:bCs w:val="0"/>
                <w:lang w:val="sr-Cyrl-RS"/>
              </w:rPr>
              <w:t>1.</w:t>
            </w:r>
            <w:r w:rsidR="004B563F" w:rsidRPr="003672B0">
              <w:rPr>
                <w:b w:val="0"/>
                <w:bCs w:val="0"/>
                <w:lang w:val="sr-Cyrl-RS"/>
              </w:rPr>
              <w:t xml:space="preserve"> </w:t>
            </w:r>
            <w:proofErr w:type="spellStart"/>
            <w:r w:rsidRPr="003672B0">
              <w:rPr>
                <w:b w:val="0"/>
                <w:bCs w:val="0"/>
                <w:lang w:val="sr-Cyrl-RS"/>
              </w:rPr>
              <w:t>Alejandro</w:t>
            </w:r>
            <w:proofErr w:type="spellEnd"/>
            <w:r w:rsidRPr="003672B0">
              <w:rPr>
                <w:b w:val="0"/>
                <w:bCs w:val="0"/>
                <w:lang w:val="sr-Cyrl-RS"/>
              </w:rPr>
              <w:t xml:space="preserve"> </w:t>
            </w:r>
            <w:proofErr w:type="spellStart"/>
            <w:r w:rsidRPr="003672B0">
              <w:rPr>
                <w:b w:val="0"/>
                <w:bCs w:val="0"/>
                <w:lang w:val="sr-Cyrl-RS"/>
              </w:rPr>
              <w:t>Carlos</w:t>
            </w:r>
            <w:proofErr w:type="spellEnd"/>
            <w:r w:rsidRPr="003672B0">
              <w:rPr>
                <w:b w:val="0"/>
                <w:bCs w:val="0"/>
                <w:lang w:val="sr-Cyrl-RS"/>
              </w:rPr>
              <w:t>, CAMPINA LOPEZ</w:t>
            </w:r>
          </w:p>
        </w:tc>
        <w:tc>
          <w:tcPr>
            <w:tcW w:w="4536" w:type="dxa"/>
          </w:tcPr>
          <w:p w14:paraId="0C9B706D" w14:textId="77777777" w:rsidR="00E9196B" w:rsidRPr="003672B0" w:rsidRDefault="00E9196B" w:rsidP="000426A4">
            <w:pPr>
              <w:spacing w:after="0"/>
              <w:cnfStyle w:val="000000000000" w:firstRow="0" w:lastRow="0" w:firstColumn="0" w:lastColumn="0" w:oddVBand="0" w:evenVBand="0" w:oddHBand="0" w:evenHBand="0" w:firstRowFirstColumn="0" w:firstRowLastColumn="0" w:lastRowFirstColumn="0" w:lastRowLastColumn="0"/>
              <w:rPr>
                <w:lang w:val="sr-Cyrl-RS"/>
              </w:rPr>
            </w:pPr>
            <w:proofErr w:type="spellStart"/>
            <w:r w:rsidRPr="003672B0">
              <w:rPr>
                <w:lang w:val="sr-Cyrl-RS"/>
              </w:rPr>
              <w:t>Dept</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Integrated</w:t>
            </w:r>
            <w:proofErr w:type="spellEnd"/>
            <w:r w:rsidRPr="003672B0">
              <w:rPr>
                <w:lang w:val="sr-Cyrl-RS"/>
              </w:rPr>
              <w:t xml:space="preserve"> </w:t>
            </w:r>
            <w:proofErr w:type="spellStart"/>
            <w:r w:rsidRPr="003672B0">
              <w:rPr>
                <w:lang w:val="sr-Cyrl-RS"/>
              </w:rPr>
              <w:t>Didactics</w:t>
            </w:r>
            <w:proofErr w:type="spellEnd"/>
            <w:r w:rsidRPr="003672B0">
              <w:rPr>
                <w:lang w:val="sr-Cyrl-RS"/>
              </w:rPr>
              <w:t xml:space="preserve">, </w:t>
            </w: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 xml:space="preserve">, </w:t>
            </w:r>
            <w:proofErr w:type="spellStart"/>
            <w:r w:rsidRPr="003672B0">
              <w:rPr>
                <w:lang w:val="sr-Cyrl-RS"/>
              </w:rPr>
              <w:t>Psychology</w:t>
            </w:r>
            <w:proofErr w:type="spellEnd"/>
            <w:r w:rsidRPr="003672B0">
              <w:rPr>
                <w:lang w:val="sr-Cyrl-RS"/>
              </w:rPr>
              <w:t xml:space="preserve"> </w:t>
            </w:r>
            <w:proofErr w:type="spellStart"/>
            <w:r w:rsidRPr="003672B0">
              <w:rPr>
                <w:lang w:val="sr-Cyrl-RS"/>
              </w:rPr>
              <w:t>and</w:t>
            </w:r>
            <w:proofErr w:type="spellEnd"/>
            <w:r w:rsidRPr="003672B0">
              <w:rPr>
                <w:lang w:val="sr-Cyrl-RS"/>
              </w:rPr>
              <w:t xml:space="preserve"> </w:t>
            </w:r>
            <w:proofErr w:type="spellStart"/>
            <w:r w:rsidRPr="003672B0">
              <w:rPr>
                <w:lang w:val="sr-Cyrl-RS"/>
              </w:rPr>
              <w:t>Sport</w:t>
            </w:r>
            <w:proofErr w:type="spellEnd"/>
            <w:r w:rsidRPr="003672B0">
              <w:rPr>
                <w:lang w:val="sr-Cyrl-RS"/>
              </w:rPr>
              <w:t xml:space="preserve"> </w:t>
            </w:r>
            <w:proofErr w:type="spellStart"/>
            <w:r w:rsidRPr="003672B0">
              <w:rPr>
                <w:lang w:val="sr-Cyrl-RS"/>
              </w:rPr>
              <w:t>Sciences</w:t>
            </w:r>
            <w:proofErr w:type="spellEnd"/>
            <w:r w:rsidRPr="003672B0">
              <w:rPr>
                <w:lang w:val="sr-Cyrl-RS"/>
              </w:rPr>
              <w:t xml:space="preserve">, </w:t>
            </w:r>
            <w:proofErr w:type="spellStart"/>
            <w:r w:rsidRPr="003672B0">
              <w:rPr>
                <w:lang w:val="sr-Cyrl-RS"/>
              </w:rPr>
              <w:t>Huelva</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Spain</w:t>
            </w:r>
            <w:proofErr w:type="spellEnd"/>
          </w:p>
        </w:tc>
        <w:tc>
          <w:tcPr>
            <w:tcW w:w="1559" w:type="dxa"/>
          </w:tcPr>
          <w:p w14:paraId="4B7E2743" w14:textId="41A8A347" w:rsidR="00E9196B" w:rsidRPr="003672B0" w:rsidRDefault="00E9196B"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учење, пракса (докторске)</w:t>
            </w:r>
          </w:p>
          <w:p w14:paraId="41B520DD" w14:textId="77777777" w:rsidR="00E9196B" w:rsidRPr="003672B0" w:rsidRDefault="00E9196B" w:rsidP="000426A4">
            <w:pPr>
              <w:spacing w:after="0"/>
              <w:cnfStyle w:val="000000000000" w:firstRow="0" w:lastRow="0" w:firstColumn="0" w:lastColumn="0" w:oddVBand="0" w:evenVBand="0" w:oddHBand="0" w:evenHBand="0" w:firstRowFirstColumn="0" w:firstRowLastColumn="0" w:lastRowFirstColumn="0" w:lastRowLastColumn="0"/>
              <w:rPr>
                <w:lang w:val="sr-Cyrl-RS"/>
              </w:rPr>
            </w:pPr>
          </w:p>
        </w:tc>
        <w:tc>
          <w:tcPr>
            <w:tcW w:w="1134" w:type="dxa"/>
          </w:tcPr>
          <w:p w14:paraId="5CBA8ADC" w14:textId="77777777" w:rsidR="00E9196B" w:rsidRPr="003672B0" w:rsidRDefault="00E9196B"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2023.</w:t>
            </w:r>
          </w:p>
        </w:tc>
      </w:tr>
      <w:bookmarkEnd w:id="125"/>
      <w:tr w:rsidR="00E9196B" w:rsidRPr="003672B0" w14:paraId="72A0D549" w14:textId="77777777" w:rsidTr="00785C2A">
        <w:trPr>
          <w:cnfStyle w:val="000000100000" w:firstRow="0" w:lastRow="0" w:firstColumn="0" w:lastColumn="0" w:oddVBand="0" w:evenVBand="0" w:oddHBand="1" w:evenHBand="0" w:firstRowFirstColumn="0" w:firstRowLastColumn="0" w:lastRowFirstColumn="0" w:lastRowLastColumn="0"/>
          <w:trHeight w:val="1104"/>
        </w:trPr>
        <w:tc>
          <w:tcPr>
            <w:cnfStyle w:val="001000000000" w:firstRow="0" w:lastRow="0" w:firstColumn="1" w:lastColumn="0" w:oddVBand="0" w:evenVBand="0" w:oddHBand="0" w:evenHBand="0" w:firstRowFirstColumn="0" w:firstRowLastColumn="0" w:lastRowFirstColumn="0" w:lastRowLastColumn="0"/>
            <w:tcW w:w="1980" w:type="dxa"/>
            <w:gridSpan w:val="2"/>
          </w:tcPr>
          <w:p w14:paraId="1AA04EC6" w14:textId="32C1DB66" w:rsidR="00E9196B" w:rsidRPr="003672B0" w:rsidRDefault="00E9196B" w:rsidP="000426A4">
            <w:pPr>
              <w:spacing w:after="0"/>
              <w:rPr>
                <w:b w:val="0"/>
                <w:bCs w:val="0"/>
                <w:lang w:val="sr-Cyrl-RS"/>
              </w:rPr>
            </w:pPr>
            <w:r w:rsidRPr="003672B0">
              <w:rPr>
                <w:b w:val="0"/>
                <w:bCs w:val="0"/>
                <w:lang w:val="sr-Cyrl-RS"/>
              </w:rPr>
              <w:t xml:space="preserve">2. 10 </w:t>
            </w:r>
            <w:proofErr w:type="spellStart"/>
            <w:r w:rsidRPr="003672B0">
              <w:rPr>
                <w:b w:val="0"/>
                <w:bCs w:val="0"/>
                <w:lang w:val="sr-Cyrl-RS"/>
              </w:rPr>
              <w:t>Students</w:t>
            </w:r>
            <w:proofErr w:type="spellEnd"/>
          </w:p>
        </w:tc>
        <w:tc>
          <w:tcPr>
            <w:tcW w:w="4536" w:type="dxa"/>
          </w:tcPr>
          <w:p w14:paraId="12FACC90" w14:textId="2525A587" w:rsidR="00E9196B" w:rsidRPr="003672B0" w:rsidRDefault="00E9196B"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Philosophy</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Banja</w:t>
            </w:r>
            <w:proofErr w:type="spellEnd"/>
            <w:r w:rsidRPr="003672B0">
              <w:rPr>
                <w:lang w:val="sr-Cyrl-RS"/>
              </w:rPr>
              <w:t xml:space="preserve"> </w:t>
            </w:r>
            <w:proofErr w:type="spellStart"/>
            <w:r w:rsidRPr="003672B0">
              <w:rPr>
                <w:lang w:val="sr-Cyrl-RS"/>
              </w:rPr>
              <w:t>Luka</w:t>
            </w:r>
            <w:proofErr w:type="spellEnd"/>
            <w:r w:rsidRPr="003672B0">
              <w:rPr>
                <w:lang w:val="sr-Cyrl-RS"/>
              </w:rPr>
              <w:t xml:space="preserve">, </w:t>
            </w:r>
            <w:proofErr w:type="spellStart"/>
            <w:r w:rsidRPr="003672B0">
              <w:rPr>
                <w:lang w:val="sr-Cyrl-RS"/>
              </w:rPr>
              <w:t>Republic</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Srpska</w:t>
            </w:r>
            <w:proofErr w:type="spellEnd"/>
            <w:r w:rsidRPr="003672B0">
              <w:rPr>
                <w:lang w:val="sr-Cyrl-RS"/>
              </w:rPr>
              <w:t xml:space="preserve">, </w:t>
            </w:r>
            <w:proofErr w:type="spellStart"/>
            <w:r w:rsidRPr="003672B0">
              <w:rPr>
                <w:lang w:val="sr-Cyrl-RS"/>
              </w:rPr>
              <w:t>Bosnia</w:t>
            </w:r>
            <w:proofErr w:type="spellEnd"/>
            <w:r w:rsidRPr="003672B0">
              <w:rPr>
                <w:lang w:val="sr-Cyrl-RS"/>
              </w:rPr>
              <w:t xml:space="preserve"> </w:t>
            </w:r>
            <w:proofErr w:type="spellStart"/>
            <w:r w:rsidRPr="003672B0">
              <w:rPr>
                <w:lang w:val="sr-Cyrl-RS"/>
              </w:rPr>
              <w:t>and</w:t>
            </w:r>
            <w:proofErr w:type="spellEnd"/>
            <w:r w:rsidRPr="003672B0">
              <w:rPr>
                <w:lang w:val="sr-Cyrl-RS"/>
              </w:rPr>
              <w:t xml:space="preserve"> </w:t>
            </w:r>
            <w:proofErr w:type="spellStart"/>
            <w:r w:rsidRPr="003672B0">
              <w:rPr>
                <w:lang w:val="sr-Cyrl-RS"/>
              </w:rPr>
              <w:t>Herzegovina</w:t>
            </w:r>
            <w:proofErr w:type="spellEnd"/>
            <w:r w:rsidRPr="003672B0">
              <w:rPr>
                <w:lang w:val="sr-Cyrl-RS"/>
              </w:rPr>
              <w:t xml:space="preserve">; </w:t>
            </w: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 xml:space="preserve">, </w:t>
            </w:r>
            <w:proofErr w:type="spellStart"/>
            <w:r w:rsidRPr="003672B0">
              <w:rPr>
                <w:lang w:val="sr-Cyrl-RS"/>
              </w:rPr>
              <w:t>Leposavić</w:t>
            </w:r>
            <w:proofErr w:type="spellEnd"/>
            <w:r w:rsidRPr="003672B0">
              <w:rPr>
                <w:lang w:val="sr-Cyrl-RS"/>
              </w:rPr>
              <w:t xml:space="preserve">, </w:t>
            </w:r>
            <w:proofErr w:type="spellStart"/>
            <w:r w:rsidRPr="003672B0">
              <w:rPr>
                <w:lang w:val="sr-Cyrl-RS"/>
              </w:rPr>
              <w:t>Kosovo</w:t>
            </w:r>
            <w:proofErr w:type="spellEnd"/>
            <w:r w:rsidRPr="003672B0">
              <w:rPr>
                <w:lang w:val="sr-Cyrl-RS"/>
              </w:rPr>
              <w:t xml:space="preserve"> i </w:t>
            </w:r>
            <w:proofErr w:type="spellStart"/>
            <w:r w:rsidRPr="003672B0">
              <w:rPr>
                <w:lang w:val="sr-Cyrl-RS"/>
              </w:rPr>
              <w:t>Metohija</w:t>
            </w:r>
            <w:proofErr w:type="spellEnd"/>
            <w:r w:rsidRPr="003672B0">
              <w:rPr>
                <w:lang w:val="sr-Cyrl-RS"/>
              </w:rPr>
              <w:t xml:space="preserve">, </w:t>
            </w:r>
            <w:proofErr w:type="spellStart"/>
            <w:r w:rsidRPr="003672B0">
              <w:rPr>
                <w:lang w:val="sr-Cyrl-RS"/>
              </w:rPr>
              <w:t>Serbia</w:t>
            </w:r>
            <w:proofErr w:type="spellEnd"/>
            <w:r w:rsidRPr="003672B0">
              <w:rPr>
                <w:lang w:val="sr-Cyrl-RS"/>
              </w:rPr>
              <w:t xml:space="preserve"> </w:t>
            </w:r>
          </w:p>
        </w:tc>
        <w:tc>
          <w:tcPr>
            <w:tcW w:w="1559" w:type="dxa"/>
          </w:tcPr>
          <w:p w14:paraId="3A86607E" w14:textId="42CA567C" w:rsidR="00E9196B" w:rsidRPr="003672B0" w:rsidRDefault="00E9196B"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студијска посета</w:t>
            </w:r>
          </w:p>
        </w:tc>
        <w:tc>
          <w:tcPr>
            <w:tcW w:w="1134" w:type="dxa"/>
          </w:tcPr>
          <w:p w14:paraId="6764B833" w14:textId="77777777" w:rsidR="00E9196B" w:rsidRPr="003672B0" w:rsidRDefault="00E9196B"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2024.</w:t>
            </w:r>
          </w:p>
          <w:p w14:paraId="503093BF" w14:textId="77777777" w:rsidR="00E9196B" w:rsidRPr="003672B0" w:rsidRDefault="00E9196B" w:rsidP="000426A4">
            <w:pPr>
              <w:spacing w:after="0"/>
              <w:cnfStyle w:val="000000100000" w:firstRow="0" w:lastRow="0" w:firstColumn="0" w:lastColumn="0" w:oddVBand="0" w:evenVBand="0" w:oddHBand="1" w:evenHBand="0" w:firstRowFirstColumn="0" w:firstRowLastColumn="0" w:lastRowFirstColumn="0" w:lastRowLastColumn="0"/>
              <w:rPr>
                <w:lang w:val="sr-Cyrl-RS"/>
              </w:rPr>
            </w:pPr>
          </w:p>
        </w:tc>
      </w:tr>
      <w:tr w:rsidR="00E9196B" w:rsidRPr="003672B0" w14:paraId="5569FE6B" w14:textId="77777777" w:rsidTr="00042CEE">
        <w:trPr>
          <w:trHeight w:val="659"/>
        </w:trPr>
        <w:tc>
          <w:tcPr>
            <w:cnfStyle w:val="001000000000" w:firstRow="0" w:lastRow="0" w:firstColumn="1" w:lastColumn="0" w:oddVBand="0" w:evenVBand="0" w:oddHBand="0" w:evenHBand="0" w:firstRowFirstColumn="0" w:firstRowLastColumn="0" w:lastRowFirstColumn="0" w:lastRowLastColumn="0"/>
            <w:tcW w:w="1980" w:type="dxa"/>
            <w:gridSpan w:val="2"/>
          </w:tcPr>
          <w:p w14:paraId="55B271A6" w14:textId="3BDE342F" w:rsidR="00E9196B" w:rsidRPr="003672B0" w:rsidRDefault="00E9196B" w:rsidP="00042CEE">
            <w:pPr>
              <w:spacing w:after="0"/>
              <w:rPr>
                <w:b w:val="0"/>
                <w:bCs w:val="0"/>
                <w:lang w:val="sr-Cyrl-RS"/>
              </w:rPr>
            </w:pPr>
            <w:r w:rsidRPr="003672B0">
              <w:rPr>
                <w:b w:val="0"/>
                <w:bCs w:val="0"/>
                <w:lang w:val="sr-Cyrl-RS"/>
              </w:rPr>
              <w:t xml:space="preserve">3. 10 </w:t>
            </w:r>
            <w:proofErr w:type="spellStart"/>
            <w:r w:rsidRPr="003672B0">
              <w:rPr>
                <w:b w:val="0"/>
                <w:bCs w:val="0"/>
                <w:lang w:val="sr-Cyrl-RS"/>
              </w:rPr>
              <w:t>Students</w:t>
            </w:r>
            <w:proofErr w:type="spellEnd"/>
          </w:p>
        </w:tc>
        <w:tc>
          <w:tcPr>
            <w:tcW w:w="4536" w:type="dxa"/>
          </w:tcPr>
          <w:p w14:paraId="39BEC9C4" w14:textId="6D6146BE" w:rsidR="00E9196B" w:rsidRPr="003672B0" w:rsidRDefault="00E9196B" w:rsidP="00042CEE">
            <w:pPr>
              <w:spacing w:after="0"/>
              <w:cnfStyle w:val="000000000000" w:firstRow="0" w:lastRow="0" w:firstColumn="0" w:lastColumn="0" w:oddVBand="0" w:evenVBand="0" w:oddHBand="0"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 xml:space="preserve">, </w:t>
            </w:r>
            <w:proofErr w:type="spellStart"/>
            <w:r w:rsidRPr="003672B0">
              <w:rPr>
                <w:lang w:val="sr-Cyrl-RS"/>
              </w:rPr>
              <w:t>Leposavić</w:t>
            </w:r>
            <w:proofErr w:type="spellEnd"/>
            <w:r w:rsidRPr="003672B0">
              <w:rPr>
                <w:lang w:val="sr-Cyrl-RS"/>
              </w:rPr>
              <w:t xml:space="preserve">, </w:t>
            </w:r>
            <w:proofErr w:type="spellStart"/>
            <w:r w:rsidRPr="003672B0">
              <w:rPr>
                <w:lang w:val="sr-Cyrl-RS"/>
              </w:rPr>
              <w:t>Kosovo</w:t>
            </w:r>
            <w:proofErr w:type="spellEnd"/>
            <w:r w:rsidRPr="003672B0">
              <w:rPr>
                <w:lang w:val="sr-Cyrl-RS"/>
              </w:rPr>
              <w:t xml:space="preserve"> i </w:t>
            </w:r>
            <w:proofErr w:type="spellStart"/>
            <w:r w:rsidRPr="003672B0">
              <w:rPr>
                <w:lang w:val="sr-Cyrl-RS"/>
              </w:rPr>
              <w:t>Metohija</w:t>
            </w:r>
            <w:proofErr w:type="spellEnd"/>
            <w:r w:rsidRPr="003672B0">
              <w:rPr>
                <w:lang w:val="sr-Cyrl-RS"/>
              </w:rPr>
              <w:t xml:space="preserve">, </w:t>
            </w:r>
            <w:proofErr w:type="spellStart"/>
            <w:r w:rsidRPr="003672B0">
              <w:rPr>
                <w:lang w:val="sr-Cyrl-RS"/>
              </w:rPr>
              <w:t>Serbia</w:t>
            </w:r>
            <w:proofErr w:type="spellEnd"/>
          </w:p>
        </w:tc>
        <w:tc>
          <w:tcPr>
            <w:tcW w:w="1559" w:type="dxa"/>
          </w:tcPr>
          <w:p w14:paraId="674F4396" w14:textId="5ECB44B1" w:rsidR="00E9196B" w:rsidRPr="003672B0" w:rsidRDefault="000426A4" w:rsidP="00042CEE">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студијска посета</w:t>
            </w:r>
          </w:p>
        </w:tc>
        <w:tc>
          <w:tcPr>
            <w:tcW w:w="1134" w:type="dxa"/>
          </w:tcPr>
          <w:p w14:paraId="66E0B419" w14:textId="3BCCC28B" w:rsidR="00E9196B" w:rsidRPr="003672B0" w:rsidRDefault="00E9196B" w:rsidP="00042CEE">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2022.</w:t>
            </w:r>
          </w:p>
        </w:tc>
      </w:tr>
      <w:tr w:rsidR="00E9196B" w:rsidRPr="003672B0" w14:paraId="4DAB614D" w14:textId="77777777" w:rsidTr="00785C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gridSpan w:val="2"/>
          </w:tcPr>
          <w:p w14:paraId="2A76C6A9" w14:textId="3F086B96" w:rsidR="00E9196B" w:rsidRPr="003672B0" w:rsidRDefault="00E9196B" w:rsidP="000426A4">
            <w:pPr>
              <w:spacing w:after="0"/>
              <w:rPr>
                <w:b w:val="0"/>
                <w:bCs w:val="0"/>
                <w:lang w:val="sr-Cyrl-RS"/>
              </w:rPr>
            </w:pPr>
            <w:r w:rsidRPr="003672B0">
              <w:rPr>
                <w:b w:val="0"/>
                <w:bCs w:val="0"/>
                <w:lang w:val="sr-Cyrl-RS"/>
              </w:rPr>
              <w:t xml:space="preserve">4. </w:t>
            </w:r>
            <w:proofErr w:type="spellStart"/>
            <w:r w:rsidRPr="003672B0">
              <w:rPr>
                <w:b w:val="0"/>
                <w:bCs w:val="0"/>
                <w:lang w:val="sr-Cyrl-RS"/>
              </w:rPr>
              <w:t>Number</w:t>
            </w:r>
            <w:proofErr w:type="spellEnd"/>
            <w:r w:rsidRPr="003672B0">
              <w:rPr>
                <w:b w:val="0"/>
                <w:bCs w:val="0"/>
                <w:lang w:val="sr-Cyrl-RS"/>
              </w:rPr>
              <w:t xml:space="preserve"> </w:t>
            </w:r>
            <w:proofErr w:type="spellStart"/>
            <w:r w:rsidRPr="003672B0">
              <w:rPr>
                <w:b w:val="0"/>
                <w:bCs w:val="0"/>
                <w:lang w:val="sr-Cyrl-RS"/>
              </w:rPr>
              <w:t>of</w:t>
            </w:r>
            <w:proofErr w:type="spellEnd"/>
            <w:r w:rsidRPr="003672B0">
              <w:rPr>
                <w:b w:val="0"/>
                <w:bCs w:val="0"/>
                <w:lang w:val="sr-Cyrl-RS"/>
              </w:rPr>
              <w:t xml:space="preserve"> </w:t>
            </w:r>
            <w:proofErr w:type="spellStart"/>
            <w:r w:rsidRPr="003672B0">
              <w:rPr>
                <w:b w:val="0"/>
                <w:bCs w:val="0"/>
                <w:lang w:val="sr-Cyrl-RS"/>
              </w:rPr>
              <w:t>Students</w:t>
            </w:r>
            <w:proofErr w:type="spellEnd"/>
          </w:p>
        </w:tc>
        <w:tc>
          <w:tcPr>
            <w:tcW w:w="4536" w:type="dxa"/>
          </w:tcPr>
          <w:p w14:paraId="29B00E7F" w14:textId="77777777" w:rsidR="00E9196B" w:rsidRPr="003672B0" w:rsidRDefault="00E9196B"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Different</w:t>
            </w:r>
            <w:proofErr w:type="spellEnd"/>
            <w:r w:rsidRPr="003672B0">
              <w:rPr>
                <w:lang w:val="sr-Cyrl-RS"/>
              </w:rPr>
              <w:t xml:space="preserve"> </w:t>
            </w:r>
            <w:proofErr w:type="spellStart"/>
            <w:r w:rsidRPr="003672B0">
              <w:rPr>
                <w:lang w:val="sr-Cyrl-RS"/>
              </w:rPr>
              <w:t>schools</w:t>
            </w:r>
            <w:proofErr w:type="spellEnd"/>
            <w:r w:rsidRPr="003672B0">
              <w:rPr>
                <w:lang w:val="sr-Cyrl-RS"/>
              </w:rPr>
              <w:t xml:space="preserve"> </w:t>
            </w:r>
            <w:proofErr w:type="spellStart"/>
            <w:r w:rsidRPr="003672B0">
              <w:rPr>
                <w:lang w:val="sr-Cyrl-RS"/>
              </w:rPr>
              <w:t>and</w:t>
            </w:r>
            <w:proofErr w:type="spellEnd"/>
            <w:r w:rsidRPr="003672B0">
              <w:rPr>
                <w:lang w:val="sr-Cyrl-RS"/>
              </w:rPr>
              <w:t xml:space="preserve"> </w:t>
            </w:r>
            <w:proofErr w:type="spellStart"/>
            <w:r w:rsidRPr="003672B0">
              <w:rPr>
                <w:lang w:val="sr-Cyrl-RS"/>
              </w:rPr>
              <w:t>faculties</w:t>
            </w:r>
            <w:proofErr w:type="spellEnd"/>
            <w:r w:rsidRPr="003672B0">
              <w:rPr>
                <w:lang w:val="sr-Cyrl-RS"/>
              </w:rPr>
              <w:t xml:space="preserve">, </w:t>
            </w:r>
            <w:proofErr w:type="spellStart"/>
            <w:r w:rsidRPr="003672B0">
              <w:rPr>
                <w:lang w:val="sr-Cyrl-RS"/>
              </w:rPr>
              <w:t>Vukovar</w:t>
            </w:r>
            <w:proofErr w:type="spellEnd"/>
            <w:r w:rsidRPr="003672B0">
              <w:rPr>
                <w:lang w:val="sr-Cyrl-RS"/>
              </w:rPr>
              <w:t xml:space="preserve">, </w:t>
            </w:r>
            <w:proofErr w:type="spellStart"/>
            <w:r w:rsidRPr="003672B0">
              <w:rPr>
                <w:lang w:val="sr-Cyrl-RS"/>
              </w:rPr>
              <w:t>Zagreb</w:t>
            </w:r>
            <w:proofErr w:type="spellEnd"/>
            <w:r w:rsidRPr="003672B0">
              <w:rPr>
                <w:lang w:val="sr-Cyrl-RS"/>
              </w:rPr>
              <w:t xml:space="preserve">, </w:t>
            </w:r>
            <w:proofErr w:type="spellStart"/>
            <w:r w:rsidRPr="003672B0">
              <w:rPr>
                <w:lang w:val="sr-Cyrl-RS"/>
              </w:rPr>
              <w:t>Croatia</w:t>
            </w:r>
            <w:proofErr w:type="spellEnd"/>
          </w:p>
        </w:tc>
        <w:tc>
          <w:tcPr>
            <w:tcW w:w="1559" w:type="dxa"/>
          </w:tcPr>
          <w:p w14:paraId="6228F474" w14:textId="77777777" w:rsidR="00E9196B" w:rsidRPr="003672B0" w:rsidRDefault="00E9196B"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студијске посете - Летња школа </w:t>
            </w:r>
            <w:r w:rsidRPr="003672B0">
              <w:rPr>
                <w:lang w:val="sr-Cyrl-RS"/>
              </w:rPr>
              <w:lastRenderedPageBreak/>
              <w:t>историје и културе Срба</w:t>
            </w:r>
          </w:p>
        </w:tc>
        <w:tc>
          <w:tcPr>
            <w:tcW w:w="1134" w:type="dxa"/>
          </w:tcPr>
          <w:p w14:paraId="5836E992" w14:textId="77777777" w:rsidR="00E9196B" w:rsidRPr="003672B0" w:rsidRDefault="00E9196B"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lastRenderedPageBreak/>
              <w:t>2022, 2023, 2024.</w:t>
            </w:r>
          </w:p>
        </w:tc>
      </w:tr>
      <w:tr w:rsidR="00E9196B" w:rsidRPr="003672B0" w14:paraId="0E8AD6DA" w14:textId="77777777" w:rsidTr="00E9196B">
        <w:tc>
          <w:tcPr>
            <w:cnfStyle w:val="001000000000" w:firstRow="0" w:lastRow="0" w:firstColumn="1" w:lastColumn="0" w:oddVBand="0" w:evenVBand="0" w:oddHBand="0" w:evenHBand="0" w:firstRowFirstColumn="0" w:firstRowLastColumn="0" w:lastRowFirstColumn="0" w:lastRowLastColumn="0"/>
            <w:tcW w:w="9209" w:type="dxa"/>
            <w:gridSpan w:val="5"/>
          </w:tcPr>
          <w:p w14:paraId="7444CD74" w14:textId="31DE2711" w:rsidR="00E9196B" w:rsidRPr="003672B0" w:rsidRDefault="00E9196B" w:rsidP="000426A4">
            <w:pPr>
              <w:spacing w:after="0"/>
              <w:jc w:val="center"/>
              <w:rPr>
                <w:b w:val="0"/>
                <w:bCs w:val="0"/>
                <w:lang w:val="sr-Cyrl-RS"/>
              </w:rPr>
            </w:pPr>
            <w:r w:rsidRPr="003672B0">
              <w:rPr>
                <w:b w:val="0"/>
                <w:bCs w:val="0"/>
                <w:lang w:val="sr-Cyrl-RS"/>
              </w:rPr>
              <w:t>ДОЛАЗНЕ МОБИЛНОСТИ ERASMUS +  СТУДЕНТИ</w:t>
            </w:r>
          </w:p>
        </w:tc>
      </w:tr>
      <w:tr w:rsidR="00E9196B" w:rsidRPr="003672B0" w14:paraId="67F50818" w14:textId="77777777" w:rsidTr="00785C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gridSpan w:val="2"/>
          </w:tcPr>
          <w:p w14:paraId="4AF4CB66" w14:textId="3D83C6C0" w:rsidR="00E9196B" w:rsidRPr="003672B0" w:rsidRDefault="00E9196B" w:rsidP="000426A4">
            <w:pPr>
              <w:spacing w:after="0"/>
              <w:rPr>
                <w:b w:val="0"/>
                <w:bCs w:val="0"/>
                <w:lang w:val="sr-Cyrl-RS"/>
              </w:rPr>
            </w:pPr>
            <w:r w:rsidRPr="003672B0">
              <w:rPr>
                <w:b w:val="0"/>
                <w:bCs w:val="0"/>
                <w:lang w:val="sr-Cyrl-RS"/>
              </w:rPr>
              <w:t xml:space="preserve">5. </w:t>
            </w:r>
            <w:proofErr w:type="spellStart"/>
            <w:r w:rsidRPr="003672B0">
              <w:rPr>
                <w:b w:val="0"/>
                <w:bCs w:val="0"/>
                <w:lang w:val="sr-Cyrl-RS"/>
              </w:rPr>
              <w:t>Tijana</w:t>
            </w:r>
            <w:proofErr w:type="spellEnd"/>
            <w:r w:rsidRPr="003672B0">
              <w:rPr>
                <w:b w:val="0"/>
                <w:bCs w:val="0"/>
                <w:lang w:val="sr-Cyrl-RS"/>
              </w:rPr>
              <w:t xml:space="preserve"> BOGUNOVIĆ</w:t>
            </w:r>
          </w:p>
          <w:p w14:paraId="2C2BE232" w14:textId="77777777" w:rsidR="00E9196B" w:rsidRPr="003672B0" w:rsidRDefault="00E9196B" w:rsidP="000426A4">
            <w:pPr>
              <w:spacing w:after="0"/>
              <w:rPr>
                <w:b w:val="0"/>
                <w:bCs w:val="0"/>
                <w:lang w:val="sr-Cyrl-RS"/>
              </w:rPr>
            </w:pPr>
          </w:p>
        </w:tc>
        <w:tc>
          <w:tcPr>
            <w:tcW w:w="4536" w:type="dxa"/>
          </w:tcPr>
          <w:p w14:paraId="2A915F59" w14:textId="77777777" w:rsidR="00E9196B" w:rsidRPr="003672B0" w:rsidRDefault="00E9196B"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Dept</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Preschool</w:t>
            </w:r>
            <w:proofErr w:type="spellEnd"/>
            <w:r w:rsidRPr="003672B0">
              <w:rPr>
                <w:lang w:val="sr-Cyrl-RS"/>
              </w:rPr>
              <w:t xml:space="preserve"> </w:t>
            </w:r>
            <w:proofErr w:type="spellStart"/>
            <w:r w:rsidRPr="003672B0">
              <w:rPr>
                <w:lang w:val="sr-Cyrl-RS"/>
              </w:rPr>
              <w:t>Education</w:t>
            </w:r>
            <w:proofErr w:type="spellEnd"/>
            <w:r w:rsidRPr="003672B0">
              <w:rPr>
                <w:lang w:val="sr-Cyrl-RS"/>
              </w:rPr>
              <w:t xml:space="preserve">, </w:t>
            </w: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Philosophy</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Banja</w:t>
            </w:r>
            <w:proofErr w:type="spellEnd"/>
            <w:r w:rsidRPr="003672B0">
              <w:rPr>
                <w:lang w:val="sr-Cyrl-RS"/>
              </w:rPr>
              <w:t xml:space="preserve"> </w:t>
            </w:r>
            <w:proofErr w:type="spellStart"/>
            <w:r w:rsidRPr="003672B0">
              <w:rPr>
                <w:lang w:val="sr-Cyrl-RS"/>
              </w:rPr>
              <w:t>Luka</w:t>
            </w:r>
            <w:proofErr w:type="spellEnd"/>
            <w:r w:rsidRPr="003672B0">
              <w:rPr>
                <w:lang w:val="sr-Cyrl-RS"/>
              </w:rPr>
              <w:t xml:space="preserve">, </w:t>
            </w:r>
            <w:proofErr w:type="spellStart"/>
            <w:r w:rsidRPr="003672B0">
              <w:rPr>
                <w:lang w:val="sr-Cyrl-RS"/>
              </w:rPr>
              <w:t>Republic</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Srpska</w:t>
            </w:r>
            <w:proofErr w:type="spellEnd"/>
            <w:r w:rsidRPr="003672B0">
              <w:rPr>
                <w:lang w:val="sr-Cyrl-RS"/>
              </w:rPr>
              <w:t xml:space="preserve">, </w:t>
            </w:r>
            <w:proofErr w:type="spellStart"/>
            <w:r w:rsidRPr="003672B0">
              <w:rPr>
                <w:lang w:val="sr-Cyrl-RS"/>
              </w:rPr>
              <w:t>Bosnia</w:t>
            </w:r>
            <w:proofErr w:type="spellEnd"/>
            <w:r w:rsidRPr="003672B0">
              <w:rPr>
                <w:lang w:val="sr-Cyrl-RS"/>
              </w:rPr>
              <w:t xml:space="preserve"> </w:t>
            </w:r>
            <w:proofErr w:type="spellStart"/>
            <w:r w:rsidRPr="003672B0">
              <w:rPr>
                <w:lang w:val="sr-Cyrl-RS"/>
              </w:rPr>
              <w:t>and</w:t>
            </w:r>
            <w:proofErr w:type="spellEnd"/>
            <w:r w:rsidRPr="003672B0">
              <w:rPr>
                <w:lang w:val="sr-Cyrl-RS"/>
              </w:rPr>
              <w:t xml:space="preserve"> </w:t>
            </w:r>
            <w:proofErr w:type="spellStart"/>
            <w:r w:rsidRPr="003672B0">
              <w:rPr>
                <w:lang w:val="sr-Cyrl-RS"/>
              </w:rPr>
              <w:t>Herzegovina</w:t>
            </w:r>
            <w:proofErr w:type="spellEnd"/>
          </w:p>
        </w:tc>
        <w:tc>
          <w:tcPr>
            <w:tcW w:w="1559" w:type="dxa"/>
          </w:tcPr>
          <w:p w14:paraId="2603A23D" w14:textId="77777777" w:rsidR="00E9196B" w:rsidRPr="003672B0" w:rsidRDefault="00E9196B"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 xml:space="preserve">учење </w:t>
            </w:r>
          </w:p>
          <w:p w14:paraId="7473CDE2" w14:textId="77777777" w:rsidR="00E9196B" w:rsidRPr="003672B0" w:rsidRDefault="00E9196B" w:rsidP="000426A4">
            <w:pPr>
              <w:spacing w:after="0"/>
              <w:cnfStyle w:val="000000100000" w:firstRow="0" w:lastRow="0" w:firstColumn="0" w:lastColumn="0" w:oddVBand="0" w:evenVBand="0" w:oddHBand="1" w:evenHBand="0" w:firstRowFirstColumn="0" w:firstRowLastColumn="0" w:lastRowFirstColumn="0" w:lastRowLastColumn="0"/>
              <w:rPr>
                <w:lang w:val="sr-Cyrl-RS"/>
              </w:rPr>
            </w:pPr>
          </w:p>
          <w:p w14:paraId="19AE3B22" w14:textId="77777777" w:rsidR="00E9196B" w:rsidRPr="003672B0" w:rsidRDefault="00E9196B"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(мастер)</w:t>
            </w:r>
          </w:p>
        </w:tc>
        <w:tc>
          <w:tcPr>
            <w:tcW w:w="1134" w:type="dxa"/>
          </w:tcPr>
          <w:p w14:paraId="4C1F4DB5" w14:textId="77777777" w:rsidR="00E9196B" w:rsidRPr="003672B0" w:rsidRDefault="00E9196B"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2026.</w:t>
            </w:r>
          </w:p>
        </w:tc>
      </w:tr>
    </w:tbl>
    <w:p w14:paraId="318649D1" w14:textId="77777777" w:rsidR="000426A4" w:rsidRPr="003672B0" w:rsidRDefault="000426A4" w:rsidP="00664D42">
      <w:pPr>
        <w:jc w:val="center"/>
        <w:rPr>
          <w:b/>
          <w:bCs/>
          <w:color w:val="FFFFFF" w:themeColor="background1"/>
          <w:lang w:val="sr-Cyrl-RS"/>
        </w:rPr>
      </w:pPr>
    </w:p>
    <w:tbl>
      <w:tblPr>
        <w:tblStyle w:val="ListTable4-Accent1"/>
        <w:tblW w:w="9209" w:type="dxa"/>
        <w:tblLayout w:type="fixed"/>
        <w:tblCellMar>
          <w:left w:w="0" w:type="dxa"/>
          <w:right w:w="0" w:type="dxa"/>
        </w:tblCellMar>
        <w:tblLook w:val="04A0" w:firstRow="1" w:lastRow="0" w:firstColumn="1" w:lastColumn="0" w:noHBand="0" w:noVBand="1"/>
      </w:tblPr>
      <w:tblGrid>
        <w:gridCol w:w="562"/>
        <w:gridCol w:w="1560"/>
        <w:gridCol w:w="4394"/>
        <w:gridCol w:w="1417"/>
        <w:gridCol w:w="1276"/>
      </w:tblGrid>
      <w:tr w:rsidR="000426A4" w:rsidRPr="003672B0" w14:paraId="5A3AF7B1" w14:textId="77777777" w:rsidTr="000426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09" w:type="dxa"/>
            <w:gridSpan w:val="5"/>
          </w:tcPr>
          <w:p w14:paraId="0152A2C4" w14:textId="2635D2BB" w:rsidR="0089186A" w:rsidRPr="003672B0" w:rsidRDefault="0089186A" w:rsidP="000426A4">
            <w:pPr>
              <w:spacing w:after="0"/>
              <w:jc w:val="center"/>
              <w:rPr>
                <w:lang w:val="sr-Cyrl-RS"/>
              </w:rPr>
            </w:pPr>
            <w:r w:rsidRPr="003672B0">
              <w:rPr>
                <w:lang w:val="sr-Cyrl-RS"/>
              </w:rPr>
              <w:t>ОДЛАЗНЕ МОБИЛНОСТИ  СТУДЕНТИ</w:t>
            </w:r>
          </w:p>
        </w:tc>
      </w:tr>
      <w:tr w:rsidR="000426A4" w:rsidRPr="003672B0" w14:paraId="1D52938D" w14:textId="77777777" w:rsidTr="00042CE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122" w:type="dxa"/>
            <w:gridSpan w:val="2"/>
            <w:vAlign w:val="center"/>
          </w:tcPr>
          <w:p w14:paraId="7D15B0E1" w14:textId="77777777" w:rsidR="000426A4" w:rsidRPr="003672B0" w:rsidRDefault="000426A4" w:rsidP="00042CEE">
            <w:pPr>
              <w:spacing w:after="0"/>
              <w:jc w:val="center"/>
              <w:rPr>
                <w:b w:val="0"/>
                <w:bCs w:val="0"/>
                <w:i/>
                <w:iCs/>
                <w:lang w:val="sr-Cyrl-RS"/>
              </w:rPr>
            </w:pPr>
            <w:r w:rsidRPr="003672B0">
              <w:rPr>
                <w:b w:val="0"/>
                <w:bCs w:val="0"/>
                <w:i/>
                <w:iCs/>
                <w:lang w:val="sr-Cyrl-RS"/>
              </w:rPr>
              <w:t>Име и презиме</w:t>
            </w:r>
          </w:p>
        </w:tc>
        <w:tc>
          <w:tcPr>
            <w:tcW w:w="4394" w:type="dxa"/>
            <w:vAlign w:val="center"/>
          </w:tcPr>
          <w:p w14:paraId="442FA505" w14:textId="77777777" w:rsidR="000426A4" w:rsidRPr="003672B0" w:rsidRDefault="000426A4" w:rsidP="00042CEE">
            <w:pPr>
              <w:spacing w:after="0"/>
              <w:jc w:val="center"/>
              <w:cnfStyle w:val="000000100000" w:firstRow="0" w:lastRow="0" w:firstColumn="0" w:lastColumn="0" w:oddVBand="0" w:evenVBand="0" w:oddHBand="1" w:evenHBand="0" w:firstRowFirstColumn="0" w:firstRowLastColumn="0" w:lastRowFirstColumn="0" w:lastRowLastColumn="0"/>
              <w:rPr>
                <w:b/>
                <w:bCs/>
                <w:i/>
                <w:iCs/>
                <w:lang w:val="sr-Cyrl-RS"/>
              </w:rPr>
            </w:pPr>
            <w:r w:rsidRPr="003672B0">
              <w:rPr>
                <w:b/>
                <w:bCs/>
                <w:i/>
                <w:iCs/>
                <w:lang w:val="sr-Cyrl-RS"/>
              </w:rPr>
              <w:t>Институција</w:t>
            </w:r>
          </w:p>
        </w:tc>
        <w:tc>
          <w:tcPr>
            <w:tcW w:w="1417" w:type="dxa"/>
            <w:vAlign w:val="center"/>
          </w:tcPr>
          <w:p w14:paraId="72DA7F43" w14:textId="77777777" w:rsidR="000426A4" w:rsidRPr="003672B0" w:rsidRDefault="000426A4" w:rsidP="00042CEE">
            <w:pPr>
              <w:spacing w:after="0"/>
              <w:jc w:val="center"/>
              <w:cnfStyle w:val="000000100000" w:firstRow="0" w:lastRow="0" w:firstColumn="0" w:lastColumn="0" w:oddVBand="0" w:evenVBand="0" w:oddHBand="1" w:evenHBand="0" w:firstRowFirstColumn="0" w:firstRowLastColumn="0" w:lastRowFirstColumn="0" w:lastRowLastColumn="0"/>
              <w:rPr>
                <w:b/>
                <w:bCs/>
                <w:i/>
                <w:iCs/>
                <w:lang w:val="sr-Cyrl-RS"/>
              </w:rPr>
            </w:pPr>
            <w:r w:rsidRPr="003672B0">
              <w:rPr>
                <w:b/>
                <w:bCs/>
                <w:i/>
                <w:iCs/>
                <w:lang w:val="sr-Cyrl-RS"/>
              </w:rPr>
              <w:t>Тип мобилности</w:t>
            </w:r>
          </w:p>
        </w:tc>
        <w:tc>
          <w:tcPr>
            <w:tcW w:w="1276" w:type="dxa"/>
            <w:vAlign w:val="center"/>
          </w:tcPr>
          <w:p w14:paraId="4351345C" w14:textId="77777777" w:rsidR="000426A4" w:rsidRPr="003672B0" w:rsidRDefault="000426A4" w:rsidP="00042CEE">
            <w:pPr>
              <w:spacing w:after="0"/>
              <w:jc w:val="center"/>
              <w:cnfStyle w:val="000000100000" w:firstRow="0" w:lastRow="0" w:firstColumn="0" w:lastColumn="0" w:oddVBand="0" w:evenVBand="0" w:oddHBand="1" w:evenHBand="0" w:firstRowFirstColumn="0" w:firstRowLastColumn="0" w:lastRowFirstColumn="0" w:lastRowLastColumn="0"/>
              <w:rPr>
                <w:b/>
                <w:bCs/>
                <w:i/>
                <w:iCs/>
                <w:lang w:val="sr-Cyrl-RS"/>
              </w:rPr>
            </w:pPr>
            <w:r w:rsidRPr="003672B0">
              <w:rPr>
                <w:b/>
                <w:bCs/>
                <w:i/>
                <w:iCs/>
                <w:lang w:val="sr-Cyrl-RS"/>
              </w:rPr>
              <w:t>Година</w:t>
            </w:r>
          </w:p>
        </w:tc>
      </w:tr>
      <w:tr w:rsidR="000426A4" w:rsidRPr="003672B0" w14:paraId="0EDAB388" w14:textId="77777777" w:rsidTr="000426A4">
        <w:tc>
          <w:tcPr>
            <w:cnfStyle w:val="001000000000" w:firstRow="0" w:lastRow="0" w:firstColumn="1" w:lastColumn="0" w:oddVBand="0" w:evenVBand="0" w:oddHBand="0" w:evenHBand="0" w:firstRowFirstColumn="0" w:firstRowLastColumn="0" w:lastRowFirstColumn="0" w:lastRowLastColumn="0"/>
            <w:tcW w:w="2122" w:type="dxa"/>
            <w:gridSpan w:val="2"/>
          </w:tcPr>
          <w:p w14:paraId="28960D8D" w14:textId="7506B802" w:rsidR="000426A4" w:rsidRPr="003672B0" w:rsidRDefault="000426A4" w:rsidP="000426A4">
            <w:pPr>
              <w:spacing w:after="0"/>
              <w:rPr>
                <w:b w:val="0"/>
                <w:bCs w:val="0"/>
                <w:lang w:val="sr-Cyrl-RS"/>
              </w:rPr>
            </w:pPr>
            <w:r w:rsidRPr="003672B0">
              <w:rPr>
                <w:b w:val="0"/>
                <w:bCs w:val="0"/>
                <w:lang w:val="sr-Cyrl-RS"/>
              </w:rPr>
              <w:t>1. Александар Црњански</w:t>
            </w:r>
          </w:p>
        </w:tc>
        <w:tc>
          <w:tcPr>
            <w:tcW w:w="4394" w:type="dxa"/>
          </w:tcPr>
          <w:p w14:paraId="1F92992A" w14:textId="77777777" w:rsidR="000426A4" w:rsidRPr="003672B0" w:rsidRDefault="000426A4" w:rsidP="000426A4">
            <w:pPr>
              <w:spacing w:after="0"/>
              <w:cnfStyle w:val="000000000000" w:firstRow="0" w:lastRow="0" w:firstColumn="0" w:lastColumn="0" w:oddVBand="0" w:evenVBand="0" w:oddHBand="0"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Electrical</w:t>
            </w:r>
            <w:proofErr w:type="spellEnd"/>
            <w:r w:rsidRPr="003672B0">
              <w:rPr>
                <w:lang w:val="sr-Cyrl-RS"/>
              </w:rPr>
              <w:t xml:space="preserve"> </w:t>
            </w:r>
            <w:proofErr w:type="spellStart"/>
            <w:r w:rsidRPr="003672B0">
              <w:rPr>
                <w:lang w:val="sr-Cyrl-RS"/>
              </w:rPr>
              <w:t>Engineering</w:t>
            </w:r>
            <w:proofErr w:type="spellEnd"/>
            <w:r w:rsidRPr="003672B0">
              <w:rPr>
                <w:lang w:val="sr-Cyrl-RS"/>
              </w:rPr>
              <w:t xml:space="preserve"> </w:t>
            </w:r>
            <w:proofErr w:type="spellStart"/>
            <w:r w:rsidRPr="003672B0">
              <w:rPr>
                <w:lang w:val="sr-Cyrl-RS"/>
              </w:rPr>
              <w:t>and</w:t>
            </w:r>
            <w:proofErr w:type="spellEnd"/>
            <w:r w:rsidRPr="003672B0">
              <w:rPr>
                <w:lang w:val="sr-Cyrl-RS"/>
              </w:rPr>
              <w:t xml:space="preserve"> </w:t>
            </w:r>
            <w:proofErr w:type="spellStart"/>
            <w:r w:rsidRPr="003672B0">
              <w:rPr>
                <w:lang w:val="sr-Cyrl-RS"/>
              </w:rPr>
              <w:t>Computer</w:t>
            </w:r>
            <w:proofErr w:type="spellEnd"/>
            <w:r w:rsidRPr="003672B0">
              <w:rPr>
                <w:lang w:val="sr-Cyrl-RS"/>
              </w:rPr>
              <w:t xml:space="preserve"> </w:t>
            </w:r>
            <w:proofErr w:type="spellStart"/>
            <w:r w:rsidRPr="003672B0">
              <w:rPr>
                <w:lang w:val="sr-Cyrl-RS"/>
              </w:rPr>
              <w:t>Science</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Maribor</w:t>
            </w:r>
            <w:proofErr w:type="spellEnd"/>
            <w:r w:rsidRPr="003672B0">
              <w:rPr>
                <w:lang w:val="sr-Cyrl-RS"/>
              </w:rPr>
              <w:t xml:space="preserve">, </w:t>
            </w:r>
            <w:proofErr w:type="spellStart"/>
            <w:r w:rsidRPr="003672B0">
              <w:rPr>
                <w:lang w:val="sr-Cyrl-RS"/>
              </w:rPr>
              <w:t>Slovenia</w:t>
            </w:r>
            <w:proofErr w:type="spellEnd"/>
          </w:p>
        </w:tc>
        <w:tc>
          <w:tcPr>
            <w:tcW w:w="1417" w:type="dxa"/>
          </w:tcPr>
          <w:p w14:paraId="3FE37447" w14:textId="634FA6CB" w:rsidR="000426A4" w:rsidRPr="003672B0" w:rsidRDefault="000426A4"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Учење (докторске студије) (</w:t>
            </w:r>
            <w:proofErr w:type="spellStart"/>
            <w:r w:rsidRPr="003672B0">
              <w:rPr>
                <w:lang w:val="sr-Cyrl-RS"/>
              </w:rPr>
              <w:t>Ceepus</w:t>
            </w:r>
            <w:proofErr w:type="spellEnd"/>
            <w:r w:rsidRPr="003672B0">
              <w:rPr>
                <w:lang w:val="sr-Cyrl-RS"/>
              </w:rPr>
              <w:t>)</w:t>
            </w:r>
          </w:p>
        </w:tc>
        <w:tc>
          <w:tcPr>
            <w:tcW w:w="1276" w:type="dxa"/>
          </w:tcPr>
          <w:p w14:paraId="13F09040" w14:textId="78ED1820" w:rsidR="000426A4" w:rsidRPr="003672B0" w:rsidRDefault="000426A4"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2026.</w:t>
            </w:r>
          </w:p>
        </w:tc>
      </w:tr>
      <w:tr w:rsidR="007329B4" w:rsidRPr="003672B0" w14:paraId="6C4D4459" w14:textId="77777777" w:rsidTr="000426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09" w:type="dxa"/>
            <w:gridSpan w:val="5"/>
          </w:tcPr>
          <w:p w14:paraId="0B8444BA" w14:textId="1DCE26E1" w:rsidR="0089186A" w:rsidRPr="003672B0" w:rsidRDefault="0089186A" w:rsidP="000426A4">
            <w:pPr>
              <w:spacing w:after="0"/>
              <w:jc w:val="center"/>
              <w:rPr>
                <w:b w:val="0"/>
                <w:bCs w:val="0"/>
                <w:lang w:val="sr-Cyrl-RS"/>
              </w:rPr>
            </w:pPr>
            <w:bookmarkStart w:id="126" w:name="_Hlk224858420"/>
            <w:r w:rsidRPr="003672B0">
              <w:rPr>
                <w:b w:val="0"/>
                <w:bCs w:val="0"/>
                <w:lang w:val="sr-Cyrl-RS"/>
              </w:rPr>
              <w:t>ОДЛАЗНЕ МОБИЛНОСТИ ERASMUS +  СТУДЕНТИ</w:t>
            </w:r>
          </w:p>
        </w:tc>
      </w:tr>
      <w:tr w:rsidR="007329B4" w:rsidRPr="003672B0" w14:paraId="43FD718A" w14:textId="77777777" w:rsidTr="000426A4">
        <w:tc>
          <w:tcPr>
            <w:cnfStyle w:val="001000000000" w:firstRow="0" w:lastRow="0" w:firstColumn="1" w:lastColumn="0" w:oddVBand="0" w:evenVBand="0" w:oddHBand="0" w:evenHBand="0" w:firstRowFirstColumn="0" w:firstRowLastColumn="0" w:lastRowFirstColumn="0" w:lastRowLastColumn="0"/>
            <w:tcW w:w="562" w:type="dxa"/>
          </w:tcPr>
          <w:p w14:paraId="6B43EDAF" w14:textId="77777777" w:rsidR="0089186A" w:rsidRPr="003672B0" w:rsidRDefault="0089186A" w:rsidP="000426A4">
            <w:pPr>
              <w:spacing w:after="0"/>
              <w:jc w:val="center"/>
              <w:rPr>
                <w:b w:val="0"/>
                <w:bCs w:val="0"/>
                <w:i/>
                <w:iCs/>
                <w:lang w:val="sr-Cyrl-RS"/>
              </w:rPr>
            </w:pPr>
          </w:p>
        </w:tc>
        <w:tc>
          <w:tcPr>
            <w:tcW w:w="1560" w:type="dxa"/>
          </w:tcPr>
          <w:p w14:paraId="28024D62" w14:textId="77777777" w:rsidR="0089186A" w:rsidRPr="003672B0" w:rsidRDefault="0089186A" w:rsidP="000426A4">
            <w:pPr>
              <w:spacing w:after="0"/>
              <w:jc w:val="center"/>
              <w:cnfStyle w:val="000000000000" w:firstRow="0" w:lastRow="0" w:firstColumn="0" w:lastColumn="0" w:oddVBand="0" w:evenVBand="0" w:oddHBand="0" w:evenHBand="0" w:firstRowFirstColumn="0" w:firstRowLastColumn="0" w:lastRowFirstColumn="0" w:lastRowLastColumn="0"/>
              <w:rPr>
                <w:b/>
                <w:bCs/>
                <w:i/>
                <w:iCs/>
                <w:lang w:val="sr-Cyrl-RS"/>
              </w:rPr>
            </w:pPr>
            <w:r w:rsidRPr="003672B0">
              <w:rPr>
                <w:b/>
                <w:bCs/>
                <w:i/>
                <w:iCs/>
                <w:lang w:val="sr-Cyrl-RS"/>
              </w:rPr>
              <w:t>Име и презиме</w:t>
            </w:r>
          </w:p>
        </w:tc>
        <w:tc>
          <w:tcPr>
            <w:tcW w:w="4394" w:type="dxa"/>
          </w:tcPr>
          <w:p w14:paraId="7B5F7759" w14:textId="77777777" w:rsidR="0089186A" w:rsidRPr="003672B0" w:rsidRDefault="0089186A" w:rsidP="000426A4">
            <w:pPr>
              <w:spacing w:after="0"/>
              <w:jc w:val="center"/>
              <w:cnfStyle w:val="000000000000" w:firstRow="0" w:lastRow="0" w:firstColumn="0" w:lastColumn="0" w:oddVBand="0" w:evenVBand="0" w:oddHBand="0" w:evenHBand="0" w:firstRowFirstColumn="0" w:firstRowLastColumn="0" w:lastRowFirstColumn="0" w:lastRowLastColumn="0"/>
              <w:rPr>
                <w:b/>
                <w:bCs/>
                <w:i/>
                <w:iCs/>
                <w:lang w:val="sr-Cyrl-RS"/>
              </w:rPr>
            </w:pPr>
            <w:r w:rsidRPr="003672B0">
              <w:rPr>
                <w:b/>
                <w:bCs/>
                <w:i/>
                <w:iCs/>
                <w:lang w:val="sr-Cyrl-RS"/>
              </w:rPr>
              <w:t>Институција</w:t>
            </w:r>
          </w:p>
        </w:tc>
        <w:tc>
          <w:tcPr>
            <w:tcW w:w="1417" w:type="dxa"/>
          </w:tcPr>
          <w:p w14:paraId="18728DDE" w14:textId="77777777" w:rsidR="0089186A" w:rsidRPr="003672B0" w:rsidRDefault="0089186A" w:rsidP="000426A4">
            <w:pPr>
              <w:spacing w:after="0"/>
              <w:jc w:val="center"/>
              <w:cnfStyle w:val="000000000000" w:firstRow="0" w:lastRow="0" w:firstColumn="0" w:lastColumn="0" w:oddVBand="0" w:evenVBand="0" w:oddHBand="0" w:evenHBand="0" w:firstRowFirstColumn="0" w:firstRowLastColumn="0" w:lastRowFirstColumn="0" w:lastRowLastColumn="0"/>
              <w:rPr>
                <w:b/>
                <w:bCs/>
                <w:i/>
                <w:iCs/>
                <w:lang w:val="sr-Cyrl-RS"/>
              </w:rPr>
            </w:pPr>
            <w:r w:rsidRPr="003672B0">
              <w:rPr>
                <w:b/>
                <w:bCs/>
                <w:i/>
                <w:iCs/>
                <w:lang w:val="sr-Cyrl-RS"/>
              </w:rPr>
              <w:t>Тип мобилности</w:t>
            </w:r>
          </w:p>
        </w:tc>
        <w:tc>
          <w:tcPr>
            <w:tcW w:w="1276" w:type="dxa"/>
          </w:tcPr>
          <w:p w14:paraId="7DB92CED" w14:textId="77777777" w:rsidR="0089186A" w:rsidRPr="003672B0" w:rsidRDefault="0089186A" w:rsidP="000426A4">
            <w:pPr>
              <w:spacing w:after="0"/>
              <w:jc w:val="center"/>
              <w:cnfStyle w:val="000000000000" w:firstRow="0" w:lastRow="0" w:firstColumn="0" w:lastColumn="0" w:oddVBand="0" w:evenVBand="0" w:oddHBand="0" w:evenHBand="0" w:firstRowFirstColumn="0" w:firstRowLastColumn="0" w:lastRowFirstColumn="0" w:lastRowLastColumn="0"/>
              <w:rPr>
                <w:b/>
                <w:bCs/>
                <w:i/>
                <w:iCs/>
                <w:lang w:val="sr-Cyrl-RS"/>
              </w:rPr>
            </w:pPr>
            <w:r w:rsidRPr="003672B0">
              <w:rPr>
                <w:b/>
                <w:bCs/>
                <w:i/>
                <w:iCs/>
                <w:lang w:val="sr-Cyrl-RS"/>
              </w:rPr>
              <w:t>Година</w:t>
            </w:r>
          </w:p>
        </w:tc>
      </w:tr>
      <w:bookmarkEnd w:id="126"/>
      <w:tr w:rsidR="000426A4" w:rsidRPr="003672B0" w14:paraId="47745E9E" w14:textId="77777777" w:rsidTr="000426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gridSpan w:val="2"/>
          </w:tcPr>
          <w:p w14:paraId="3DE0659D" w14:textId="411A9047" w:rsidR="000426A4" w:rsidRPr="003672B0" w:rsidRDefault="000426A4" w:rsidP="000426A4">
            <w:pPr>
              <w:spacing w:after="0"/>
              <w:rPr>
                <w:b w:val="0"/>
                <w:bCs w:val="0"/>
                <w:lang w:val="sr-Cyrl-RS"/>
              </w:rPr>
            </w:pPr>
            <w:r w:rsidRPr="003672B0">
              <w:rPr>
                <w:b w:val="0"/>
                <w:bCs w:val="0"/>
                <w:lang w:val="sr-Cyrl-RS"/>
              </w:rPr>
              <w:t xml:space="preserve">2. </w:t>
            </w:r>
            <w:proofErr w:type="spellStart"/>
            <w:r w:rsidRPr="003672B0">
              <w:rPr>
                <w:b w:val="0"/>
                <w:bCs w:val="0"/>
                <w:lang w:val="sr-Cyrl-RS"/>
              </w:rPr>
              <w:t>Инес</w:t>
            </w:r>
            <w:proofErr w:type="spellEnd"/>
            <w:r w:rsidRPr="003672B0">
              <w:rPr>
                <w:b w:val="0"/>
                <w:bCs w:val="0"/>
                <w:lang w:val="sr-Cyrl-RS"/>
              </w:rPr>
              <w:t xml:space="preserve"> </w:t>
            </w:r>
            <w:proofErr w:type="spellStart"/>
            <w:r w:rsidRPr="003672B0">
              <w:rPr>
                <w:b w:val="0"/>
                <w:bCs w:val="0"/>
                <w:lang w:val="sr-Cyrl-RS"/>
              </w:rPr>
              <w:t>Матин</w:t>
            </w:r>
            <w:proofErr w:type="spellEnd"/>
          </w:p>
        </w:tc>
        <w:tc>
          <w:tcPr>
            <w:tcW w:w="4394" w:type="dxa"/>
          </w:tcPr>
          <w:p w14:paraId="75E1AD03" w14:textId="543E7369" w:rsidR="000426A4" w:rsidRPr="003672B0" w:rsidRDefault="000426A4"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 xml:space="preserve">, </w:t>
            </w:r>
            <w:r w:rsidRPr="003672B0">
              <w:rPr>
                <w:lang w:val="sr-Cyrl-RS"/>
              </w:rPr>
              <w:br/>
            </w:r>
            <w:proofErr w:type="spellStart"/>
            <w:r w:rsidRPr="003672B0">
              <w:rPr>
                <w:lang w:val="sr-Cyrl-RS"/>
              </w:rPr>
              <w:t>University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Rijeka</w:t>
            </w:r>
            <w:proofErr w:type="spellEnd"/>
            <w:r w:rsidRPr="003672B0">
              <w:rPr>
                <w:lang w:val="sr-Cyrl-RS"/>
              </w:rPr>
              <w:t xml:space="preserve">, </w:t>
            </w:r>
            <w:proofErr w:type="spellStart"/>
            <w:r w:rsidRPr="003672B0">
              <w:rPr>
                <w:lang w:val="sr-Cyrl-RS"/>
              </w:rPr>
              <w:t>Croatia</w:t>
            </w:r>
            <w:proofErr w:type="spellEnd"/>
          </w:p>
        </w:tc>
        <w:tc>
          <w:tcPr>
            <w:tcW w:w="1417" w:type="dxa"/>
          </w:tcPr>
          <w:p w14:paraId="643173DD" w14:textId="12F1EDFF" w:rsidR="000426A4" w:rsidRPr="003672B0" w:rsidRDefault="000426A4"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Учење (мастер)</w:t>
            </w:r>
          </w:p>
        </w:tc>
        <w:tc>
          <w:tcPr>
            <w:tcW w:w="1276" w:type="dxa"/>
          </w:tcPr>
          <w:p w14:paraId="5836C019" w14:textId="77777777" w:rsidR="000426A4" w:rsidRPr="003672B0" w:rsidRDefault="000426A4"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2020/21.</w:t>
            </w:r>
          </w:p>
        </w:tc>
      </w:tr>
      <w:tr w:rsidR="000426A4" w:rsidRPr="003672B0" w14:paraId="3470C3BA" w14:textId="77777777" w:rsidTr="000426A4">
        <w:tc>
          <w:tcPr>
            <w:cnfStyle w:val="001000000000" w:firstRow="0" w:lastRow="0" w:firstColumn="1" w:lastColumn="0" w:oddVBand="0" w:evenVBand="0" w:oddHBand="0" w:evenHBand="0" w:firstRowFirstColumn="0" w:firstRowLastColumn="0" w:lastRowFirstColumn="0" w:lastRowLastColumn="0"/>
            <w:tcW w:w="2122" w:type="dxa"/>
            <w:gridSpan w:val="2"/>
          </w:tcPr>
          <w:p w14:paraId="06D009DD" w14:textId="18EDD6F5" w:rsidR="000426A4" w:rsidRPr="003672B0" w:rsidRDefault="000426A4" w:rsidP="000426A4">
            <w:pPr>
              <w:spacing w:after="0"/>
              <w:rPr>
                <w:b w:val="0"/>
                <w:bCs w:val="0"/>
                <w:lang w:val="sr-Cyrl-RS"/>
              </w:rPr>
            </w:pPr>
            <w:r w:rsidRPr="003672B0">
              <w:rPr>
                <w:b w:val="0"/>
                <w:bCs w:val="0"/>
                <w:lang w:val="sr-Cyrl-RS"/>
              </w:rPr>
              <w:t xml:space="preserve">3. Катарина </w:t>
            </w:r>
            <w:proofErr w:type="spellStart"/>
            <w:r w:rsidRPr="003672B0">
              <w:rPr>
                <w:b w:val="0"/>
                <w:bCs w:val="0"/>
                <w:lang w:val="sr-Cyrl-RS"/>
              </w:rPr>
              <w:t>Галечић</w:t>
            </w:r>
            <w:proofErr w:type="spellEnd"/>
          </w:p>
        </w:tc>
        <w:tc>
          <w:tcPr>
            <w:tcW w:w="4394" w:type="dxa"/>
          </w:tcPr>
          <w:p w14:paraId="7617279E" w14:textId="77777777" w:rsidR="000426A4" w:rsidRPr="003672B0" w:rsidRDefault="000426A4" w:rsidP="000426A4">
            <w:pPr>
              <w:spacing w:after="0"/>
              <w:cnfStyle w:val="000000000000" w:firstRow="0" w:lastRow="0" w:firstColumn="0" w:lastColumn="0" w:oddVBand="0" w:evenVBand="0" w:oddHBand="0" w:evenHBand="0" w:firstRowFirstColumn="0" w:firstRowLastColumn="0" w:lastRowFirstColumn="0" w:lastRowLastColumn="0"/>
              <w:rPr>
                <w:lang w:val="sr-Cyrl-RS"/>
              </w:rPr>
            </w:pPr>
            <w:proofErr w:type="spellStart"/>
            <w:r w:rsidRPr="003672B0">
              <w:rPr>
                <w:lang w:val="sr-Cyrl-RS"/>
              </w:rPr>
              <w:t>University</w:t>
            </w:r>
            <w:proofErr w:type="spellEnd"/>
            <w:r w:rsidRPr="003672B0">
              <w:rPr>
                <w:lang w:val="sr-Cyrl-RS"/>
              </w:rPr>
              <w:t xml:space="preserve"> </w:t>
            </w:r>
            <w:proofErr w:type="spellStart"/>
            <w:r w:rsidRPr="003672B0">
              <w:rPr>
                <w:lang w:val="sr-Cyrl-RS"/>
              </w:rPr>
              <w:t>College</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Christian</w:t>
            </w:r>
            <w:proofErr w:type="spellEnd"/>
            <w:r w:rsidRPr="003672B0">
              <w:rPr>
                <w:lang w:val="sr-Cyrl-RS"/>
              </w:rPr>
              <w:t xml:space="preserve"> </w:t>
            </w:r>
            <w:proofErr w:type="spellStart"/>
            <w:r w:rsidRPr="003672B0">
              <w:rPr>
                <w:lang w:val="sr-Cyrl-RS"/>
              </w:rPr>
              <w:t>Churches</w:t>
            </w:r>
            <w:proofErr w:type="spellEnd"/>
            <w:r w:rsidRPr="003672B0">
              <w:rPr>
                <w:lang w:val="sr-Cyrl-RS"/>
              </w:rPr>
              <w:t xml:space="preserve"> </w:t>
            </w:r>
            <w:proofErr w:type="spellStart"/>
            <w:r w:rsidRPr="003672B0">
              <w:rPr>
                <w:lang w:val="sr-Cyrl-RS"/>
              </w:rPr>
              <w:t>for</w:t>
            </w:r>
            <w:proofErr w:type="spellEnd"/>
            <w:r w:rsidRPr="003672B0">
              <w:rPr>
                <w:lang w:val="sr-Cyrl-RS"/>
              </w:rPr>
              <w:t xml:space="preserve"> </w:t>
            </w:r>
            <w:proofErr w:type="spellStart"/>
            <w:r w:rsidRPr="003672B0">
              <w:rPr>
                <w:lang w:val="sr-Cyrl-RS"/>
              </w:rPr>
              <w:t>Teacher</w:t>
            </w:r>
            <w:proofErr w:type="spellEnd"/>
            <w:r w:rsidRPr="003672B0">
              <w:rPr>
                <w:lang w:val="sr-Cyrl-RS"/>
              </w:rPr>
              <w:t xml:space="preserve"> </w:t>
            </w:r>
            <w:proofErr w:type="spellStart"/>
            <w:r w:rsidRPr="003672B0">
              <w:rPr>
                <w:lang w:val="sr-Cyrl-RS"/>
              </w:rPr>
              <w:t>Education</w:t>
            </w:r>
            <w:proofErr w:type="spellEnd"/>
            <w:r w:rsidRPr="003672B0">
              <w:rPr>
                <w:lang w:val="sr-Cyrl-RS"/>
              </w:rPr>
              <w:t xml:space="preserve"> </w:t>
            </w:r>
            <w:proofErr w:type="spellStart"/>
            <w:r w:rsidRPr="003672B0">
              <w:rPr>
                <w:lang w:val="sr-Cyrl-RS"/>
              </w:rPr>
              <w:t>Vienna</w:t>
            </w:r>
            <w:proofErr w:type="spellEnd"/>
            <w:r w:rsidRPr="003672B0">
              <w:rPr>
                <w:lang w:val="sr-Cyrl-RS"/>
              </w:rPr>
              <w:t>/</w:t>
            </w:r>
            <w:proofErr w:type="spellStart"/>
            <w:r w:rsidRPr="003672B0">
              <w:rPr>
                <w:lang w:val="sr-Cyrl-RS"/>
              </w:rPr>
              <w:t>Krems</w:t>
            </w:r>
            <w:proofErr w:type="spellEnd"/>
            <w:r w:rsidRPr="003672B0">
              <w:rPr>
                <w:lang w:val="sr-Cyrl-RS"/>
              </w:rPr>
              <w:t xml:space="preserve">, </w:t>
            </w:r>
            <w:proofErr w:type="spellStart"/>
            <w:r w:rsidRPr="003672B0">
              <w:rPr>
                <w:lang w:val="sr-Cyrl-RS"/>
              </w:rPr>
              <w:t>Austria</w:t>
            </w:r>
            <w:proofErr w:type="spellEnd"/>
            <w:r w:rsidRPr="003672B0">
              <w:rPr>
                <w:lang w:val="sr-Cyrl-RS"/>
              </w:rPr>
              <w:t xml:space="preserve"> </w:t>
            </w:r>
          </w:p>
        </w:tc>
        <w:tc>
          <w:tcPr>
            <w:tcW w:w="1417" w:type="dxa"/>
          </w:tcPr>
          <w:p w14:paraId="7B3762F9" w14:textId="29FAFC91" w:rsidR="000426A4" w:rsidRPr="003672B0" w:rsidRDefault="000426A4"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Учење (мастер)</w:t>
            </w:r>
          </w:p>
        </w:tc>
        <w:tc>
          <w:tcPr>
            <w:tcW w:w="1276" w:type="dxa"/>
          </w:tcPr>
          <w:p w14:paraId="16DCECAF" w14:textId="77777777" w:rsidR="000426A4" w:rsidRPr="003672B0" w:rsidRDefault="000426A4"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2021/22.</w:t>
            </w:r>
          </w:p>
        </w:tc>
      </w:tr>
      <w:tr w:rsidR="000426A4" w:rsidRPr="003672B0" w14:paraId="313C9DA1" w14:textId="77777777" w:rsidTr="000426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gridSpan w:val="2"/>
          </w:tcPr>
          <w:p w14:paraId="6AB62228" w14:textId="2869A740" w:rsidR="000426A4" w:rsidRPr="003672B0" w:rsidRDefault="000426A4" w:rsidP="000426A4">
            <w:pPr>
              <w:spacing w:after="0"/>
              <w:rPr>
                <w:b w:val="0"/>
                <w:bCs w:val="0"/>
                <w:lang w:val="sr-Cyrl-RS"/>
              </w:rPr>
            </w:pPr>
            <w:bookmarkStart w:id="127" w:name="_Hlk221399231"/>
            <w:r w:rsidRPr="003672B0">
              <w:rPr>
                <w:b w:val="0"/>
                <w:bCs w:val="0"/>
                <w:lang w:val="sr-Cyrl-RS"/>
              </w:rPr>
              <w:t xml:space="preserve">4. Андреа </w:t>
            </w:r>
            <w:proofErr w:type="spellStart"/>
            <w:r w:rsidRPr="003672B0">
              <w:rPr>
                <w:b w:val="0"/>
                <w:bCs w:val="0"/>
                <w:lang w:val="sr-Cyrl-RS"/>
              </w:rPr>
              <w:t>Рудан</w:t>
            </w:r>
            <w:proofErr w:type="spellEnd"/>
          </w:p>
        </w:tc>
        <w:tc>
          <w:tcPr>
            <w:tcW w:w="4394" w:type="dxa"/>
          </w:tcPr>
          <w:p w14:paraId="5C1E0CAC" w14:textId="727AF3D0" w:rsidR="000426A4" w:rsidRPr="003672B0" w:rsidRDefault="000426A4"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w:t>
            </w:r>
            <w:r w:rsidRPr="003672B0">
              <w:rPr>
                <w:lang w:val="sr-Cyrl-RS"/>
              </w:rPr>
              <w:br/>
            </w:r>
            <w:proofErr w:type="spellStart"/>
            <w:r w:rsidRPr="003672B0">
              <w:rPr>
                <w:lang w:val="sr-Cyrl-RS"/>
              </w:rPr>
              <w:t>University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Rijeka</w:t>
            </w:r>
            <w:proofErr w:type="spellEnd"/>
            <w:r w:rsidRPr="003672B0">
              <w:rPr>
                <w:lang w:val="sr-Cyrl-RS"/>
              </w:rPr>
              <w:t xml:space="preserve">, </w:t>
            </w:r>
            <w:proofErr w:type="spellStart"/>
            <w:r w:rsidRPr="003672B0">
              <w:rPr>
                <w:lang w:val="sr-Cyrl-RS"/>
              </w:rPr>
              <w:t>and</w:t>
            </w:r>
            <w:proofErr w:type="spellEnd"/>
            <w:r w:rsidRPr="003672B0">
              <w:rPr>
                <w:lang w:val="sr-Cyrl-RS"/>
              </w:rPr>
              <w:t xml:space="preserve"> </w:t>
            </w:r>
            <w:proofErr w:type="spellStart"/>
            <w:r w:rsidRPr="003672B0">
              <w:rPr>
                <w:lang w:val="sr-Cyrl-RS"/>
              </w:rPr>
              <w:t>Primary</w:t>
            </w:r>
            <w:proofErr w:type="spellEnd"/>
            <w:r w:rsidRPr="003672B0">
              <w:rPr>
                <w:lang w:val="sr-Cyrl-RS"/>
              </w:rPr>
              <w:t xml:space="preserve"> </w:t>
            </w:r>
            <w:proofErr w:type="spellStart"/>
            <w:r w:rsidRPr="003672B0">
              <w:rPr>
                <w:lang w:val="sr-Cyrl-RS"/>
              </w:rPr>
              <w:t>School</w:t>
            </w:r>
            <w:proofErr w:type="spellEnd"/>
            <w:r w:rsidRPr="003672B0">
              <w:rPr>
                <w:lang w:val="sr-Cyrl-RS"/>
              </w:rPr>
              <w:t xml:space="preserve"> “</w:t>
            </w:r>
            <w:proofErr w:type="spellStart"/>
            <w:r w:rsidRPr="003672B0">
              <w:rPr>
                <w:lang w:val="sr-Cyrl-RS"/>
              </w:rPr>
              <w:t>Pećine</w:t>
            </w:r>
            <w:proofErr w:type="spellEnd"/>
            <w:r w:rsidRPr="003672B0">
              <w:rPr>
                <w:lang w:val="sr-Cyrl-RS"/>
              </w:rPr>
              <w:t xml:space="preserve">“, </w:t>
            </w:r>
            <w:proofErr w:type="spellStart"/>
            <w:r w:rsidRPr="003672B0">
              <w:rPr>
                <w:lang w:val="sr-Cyrl-RS"/>
              </w:rPr>
              <w:t>Rijeka</w:t>
            </w:r>
            <w:proofErr w:type="spellEnd"/>
            <w:r w:rsidRPr="003672B0">
              <w:rPr>
                <w:lang w:val="sr-Cyrl-RS"/>
              </w:rPr>
              <w:t xml:space="preserve"> </w:t>
            </w:r>
            <w:proofErr w:type="spellStart"/>
            <w:r w:rsidRPr="003672B0">
              <w:rPr>
                <w:lang w:val="sr-Cyrl-RS"/>
              </w:rPr>
              <w:t>Croatia</w:t>
            </w:r>
            <w:proofErr w:type="spellEnd"/>
          </w:p>
        </w:tc>
        <w:tc>
          <w:tcPr>
            <w:tcW w:w="1417" w:type="dxa"/>
          </w:tcPr>
          <w:p w14:paraId="07D90CBD" w14:textId="77777777" w:rsidR="000426A4" w:rsidRPr="003672B0" w:rsidRDefault="000426A4"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стручна пракса</w:t>
            </w:r>
          </w:p>
          <w:p w14:paraId="2CCA5181" w14:textId="77777777" w:rsidR="000426A4" w:rsidRPr="003672B0" w:rsidRDefault="000426A4" w:rsidP="000426A4">
            <w:pPr>
              <w:spacing w:after="0"/>
              <w:cnfStyle w:val="000000100000" w:firstRow="0" w:lastRow="0" w:firstColumn="0" w:lastColumn="0" w:oddVBand="0" w:evenVBand="0" w:oddHBand="1" w:evenHBand="0" w:firstRowFirstColumn="0" w:firstRowLastColumn="0" w:lastRowFirstColumn="0" w:lastRowLastColumn="0"/>
              <w:rPr>
                <w:lang w:val="sr-Cyrl-RS"/>
              </w:rPr>
            </w:pPr>
          </w:p>
        </w:tc>
        <w:tc>
          <w:tcPr>
            <w:tcW w:w="1276" w:type="dxa"/>
          </w:tcPr>
          <w:p w14:paraId="68A58718" w14:textId="77777777" w:rsidR="000426A4" w:rsidRPr="003672B0" w:rsidRDefault="000426A4"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2022.</w:t>
            </w:r>
          </w:p>
        </w:tc>
      </w:tr>
      <w:tr w:rsidR="000426A4" w:rsidRPr="003672B0" w14:paraId="71178EF9" w14:textId="77777777" w:rsidTr="000426A4">
        <w:tc>
          <w:tcPr>
            <w:cnfStyle w:val="001000000000" w:firstRow="0" w:lastRow="0" w:firstColumn="1" w:lastColumn="0" w:oddVBand="0" w:evenVBand="0" w:oddHBand="0" w:evenHBand="0" w:firstRowFirstColumn="0" w:firstRowLastColumn="0" w:lastRowFirstColumn="0" w:lastRowLastColumn="0"/>
            <w:tcW w:w="2122" w:type="dxa"/>
            <w:gridSpan w:val="2"/>
          </w:tcPr>
          <w:p w14:paraId="7D6FBE5A" w14:textId="185111A8" w:rsidR="000426A4" w:rsidRPr="003672B0" w:rsidRDefault="000426A4" w:rsidP="000426A4">
            <w:pPr>
              <w:spacing w:after="0"/>
              <w:rPr>
                <w:b w:val="0"/>
                <w:bCs w:val="0"/>
                <w:lang w:val="sr-Cyrl-RS"/>
              </w:rPr>
            </w:pPr>
            <w:r w:rsidRPr="003672B0">
              <w:rPr>
                <w:b w:val="0"/>
                <w:bCs w:val="0"/>
                <w:lang w:val="sr-Cyrl-RS"/>
              </w:rPr>
              <w:t xml:space="preserve">5. Ивана </w:t>
            </w:r>
            <w:proofErr w:type="spellStart"/>
            <w:r w:rsidRPr="003672B0">
              <w:rPr>
                <w:b w:val="0"/>
                <w:bCs w:val="0"/>
                <w:lang w:val="sr-Cyrl-RS"/>
              </w:rPr>
              <w:t>Кршовић</w:t>
            </w:r>
            <w:proofErr w:type="spellEnd"/>
          </w:p>
        </w:tc>
        <w:tc>
          <w:tcPr>
            <w:tcW w:w="4394" w:type="dxa"/>
          </w:tcPr>
          <w:p w14:paraId="7E045C1B" w14:textId="0CBF8916" w:rsidR="000426A4" w:rsidRPr="003672B0" w:rsidRDefault="000426A4" w:rsidP="000426A4">
            <w:pPr>
              <w:spacing w:after="0"/>
              <w:cnfStyle w:val="000000000000" w:firstRow="0" w:lastRow="0" w:firstColumn="0" w:lastColumn="0" w:oddVBand="0" w:evenVBand="0" w:oddHBand="0"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 xml:space="preserve">, </w:t>
            </w:r>
            <w:r w:rsidRPr="003672B0">
              <w:rPr>
                <w:lang w:val="sr-Cyrl-RS"/>
              </w:rPr>
              <w:br/>
            </w:r>
            <w:proofErr w:type="spellStart"/>
            <w:r w:rsidRPr="003672B0">
              <w:rPr>
                <w:lang w:val="sr-Cyrl-RS"/>
              </w:rPr>
              <w:t>Fatih</w:t>
            </w:r>
            <w:proofErr w:type="spellEnd"/>
            <w:r w:rsidRPr="003672B0">
              <w:rPr>
                <w:lang w:val="sr-Cyrl-RS"/>
              </w:rPr>
              <w:t xml:space="preserve"> </w:t>
            </w:r>
            <w:proofErr w:type="spellStart"/>
            <w:r w:rsidRPr="003672B0">
              <w:rPr>
                <w:lang w:val="sr-Cyrl-RS"/>
              </w:rPr>
              <w:t>Sultan</w:t>
            </w:r>
            <w:proofErr w:type="spellEnd"/>
            <w:r w:rsidRPr="003672B0">
              <w:rPr>
                <w:lang w:val="sr-Cyrl-RS"/>
              </w:rPr>
              <w:t xml:space="preserve"> </w:t>
            </w:r>
            <w:proofErr w:type="spellStart"/>
            <w:r w:rsidRPr="003672B0">
              <w:rPr>
                <w:lang w:val="sr-Cyrl-RS"/>
              </w:rPr>
              <w:t>Mehmet</w:t>
            </w:r>
            <w:proofErr w:type="spellEnd"/>
            <w:r w:rsidRPr="003672B0">
              <w:rPr>
                <w:lang w:val="sr-Cyrl-RS"/>
              </w:rPr>
              <w:t xml:space="preserve"> </w:t>
            </w:r>
            <w:proofErr w:type="spellStart"/>
            <w:r w:rsidRPr="003672B0">
              <w:rPr>
                <w:lang w:val="sr-Cyrl-RS"/>
              </w:rPr>
              <w:t>Vakif</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r w:rsidRPr="003672B0">
              <w:rPr>
                <w:lang w:val="sr-Cyrl-RS"/>
              </w:rPr>
              <w:br/>
            </w:r>
            <w:proofErr w:type="spellStart"/>
            <w:r w:rsidRPr="003672B0">
              <w:rPr>
                <w:lang w:val="sr-Cyrl-RS"/>
              </w:rPr>
              <w:t>Istanbul</w:t>
            </w:r>
            <w:proofErr w:type="spellEnd"/>
            <w:r w:rsidRPr="003672B0">
              <w:rPr>
                <w:lang w:val="sr-Cyrl-RS"/>
              </w:rPr>
              <w:t xml:space="preserve">, </w:t>
            </w:r>
            <w:proofErr w:type="spellStart"/>
            <w:r w:rsidRPr="003672B0">
              <w:rPr>
                <w:lang w:val="sr-Cyrl-RS"/>
              </w:rPr>
              <w:t>Turkey</w:t>
            </w:r>
            <w:proofErr w:type="spellEnd"/>
          </w:p>
        </w:tc>
        <w:tc>
          <w:tcPr>
            <w:tcW w:w="1417" w:type="dxa"/>
          </w:tcPr>
          <w:p w14:paraId="084E776A" w14:textId="77777777" w:rsidR="000426A4" w:rsidRPr="003672B0" w:rsidRDefault="000426A4"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учење</w:t>
            </w:r>
          </w:p>
        </w:tc>
        <w:tc>
          <w:tcPr>
            <w:tcW w:w="1276" w:type="dxa"/>
          </w:tcPr>
          <w:p w14:paraId="4547DDDF" w14:textId="77777777" w:rsidR="000426A4" w:rsidRPr="003672B0" w:rsidRDefault="000426A4"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2022.</w:t>
            </w:r>
          </w:p>
        </w:tc>
      </w:tr>
      <w:bookmarkEnd w:id="127"/>
      <w:tr w:rsidR="000426A4" w:rsidRPr="003672B0" w14:paraId="0CDB21A7" w14:textId="77777777" w:rsidTr="000426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gridSpan w:val="2"/>
          </w:tcPr>
          <w:p w14:paraId="12D3137A" w14:textId="36E30B13" w:rsidR="000426A4" w:rsidRPr="003672B0" w:rsidRDefault="000426A4" w:rsidP="000426A4">
            <w:pPr>
              <w:spacing w:after="0"/>
              <w:rPr>
                <w:b w:val="0"/>
                <w:bCs w:val="0"/>
                <w:lang w:val="sr-Cyrl-RS"/>
              </w:rPr>
            </w:pPr>
            <w:r w:rsidRPr="003672B0">
              <w:rPr>
                <w:b w:val="0"/>
                <w:bCs w:val="0"/>
                <w:lang w:val="sr-Cyrl-RS"/>
              </w:rPr>
              <w:t xml:space="preserve">6. Невена </w:t>
            </w:r>
            <w:proofErr w:type="spellStart"/>
            <w:r w:rsidRPr="003672B0">
              <w:rPr>
                <w:b w:val="0"/>
                <w:bCs w:val="0"/>
                <w:lang w:val="sr-Cyrl-RS"/>
              </w:rPr>
              <w:t>Крнета</w:t>
            </w:r>
            <w:proofErr w:type="spellEnd"/>
          </w:p>
        </w:tc>
        <w:tc>
          <w:tcPr>
            <w:tcW w:w="4394" w:type="dxa"/>
          </w:tcPr>
          <w:p w14:paraId="61CC9B9F" w14:textId="3C378E16" w:rsidR="000426A4" w:rsidRPr="003672B0" w:rsidRDefault="000426A4"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 xml:space="preserve">, </w:t>
            </w:r>
            <w:r w:rsidRPr="003672B0">
              <w:rPr>
                <w:lang w:val="sr-Cyrl-RS"/>
              </w:rPr>
              <w:br/>
            </w:r>
            <w:proofErr w:type="spellStart"/>
            <w:r w:rsidRPr="003672B0">
              <w:rPr>
                <w:lang w:val="sr-Cyrl-RS"/>
              </w:rPr>
              <w:t>Fatih</w:t>
            </w:r>
            <w:proofErr w:type="spellEnd"/>
            <w:r w:rsidRPr="003672B0">
              <w:rPr>
                <w:lang w:val="sr-Cyrl-RS"/>
              </w:rPr>
              <w:t xml:space="preserve"> </w:t>
            </w:r>
            <w:proofErr w:type="spellStart"/>
            <w:r w:rsidRPr="003672B0">
              <w:rPr>
                <w:lang w:val="sr-Cyrl-RS"/>
              </w:rPr>
              <w:t>Sultan</w:t>
            </w:r>
            <w:proofErr w:type="spellEnd"/>
            <w:r w:rsidRPr="003672B0">
              <w:rPr>
                <w:lang w:val="sr-Cyrl-RS"/>
              </w:rPr>
              <w:t xml:space="preserve"> </w:t>
            </w:r>
            <w:proofErr w:type="spellStart"/>
            <w:r w:rsidRPr="003672B0">
              <w:rPr>
                <w:lang w:val="sr-Cyrl-RS"/>
              </w:rPr>
              <w:t>Mehmet</w:t>
            </w:r>
            <w:proofErr w:type="spellEnd"/>
            <w:r w:rsidRPr="003672B0">
              <w:rPr>
                <w:lang w:val="sr-Cyrl-RS"/>
              </w:rPr>
              <w:t xml:space="preserve"> </w:t>
            </w:r>
            <w:proofErr w:type="spellStart"/>
            <w:r w:rsidRPr="003672B0">
              <w:rPr>
                <w:lang w:val="sr-Cyrl-RS"/>
              </w:rPr>
              <w:t>Vakif</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r w:rsidRPr="003672B0">
              <w:rPr>
                <w:lang w:val="sr-Cyrl-RS"/>
              </w:rPr>
              <w:br/>
            </w:r>
            <w:proofErr w:type="spellStart"/>
            <w:r w:rsidRPr="003672B0">
              <w:rPr>
                <w:lang w:val="sr-Cyrl-RS"/>
              </w:rPr>
              <w:t>Istanbul</w:t>
            </w:r>
            <w:proofErr w:type="spellEnd"/>
            <w:r w:rsidRPr="003672B0">
              <w:rPr>
                <w:lang w:val="sr-Cyrl-RS"/>
              </w:rPr>
              <w:t xml:space="preserve">, </w:t>
            </w:r>
            <w:proofErr w:type="spellStart"/>
            <w:r w:rsidRPr="003672B0">
              <w:rPr>
                <w:lang w:val="sr-Cyrl-RS"/>
              </w:rPr>
              <w:t>Turkey</w:t>
            </w:r>
            <w:proofErr w:type="spellEnd"/>
          </w:p>
        </w:tc>
        <w:tc>
          <w:tcPr>
            <w:tcW w:w="1417" w:type="dxa"/>
          </w:tcPr>
          <w:p w14:paraId="017B1C3A" w14:textId="77777777" w:rsidR="000426A4" w:rsidRPr="003672B0" w:rsidRDefault="000426A4"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учење</w:t>
            </w:r>
          </w:p>
        </w:tc>
        <w:tc>
          <w:tcPr>
            <w:tcW w:w="1276" w:type="dxa"/>
          </w:tcPr>
          <w:p w14:paraId="6AF67B0A" w14:textId="77777777" w:rsidR="000426A4" w:rsidRPr="003672B0" w:rsidRDefault="000426A4"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2022.</w:t>
            </w:r>
          </w:p>
        </w:tc>
      </w:tr>
      <w:tr w:rsidR="000426A4" w:rsidRPr="003672B0" w14:paraId="03B55838" w14:textId="77777777" w:rsidTr="000426A4">
        <w:tc>
          <w:tcPr>
            <w:cnfStyle w:val="001000000000" w:firstRow="0" w:lastRow="0" w:firstColumn="1" w:lastColumn="0" w:oddVBand="0" w:evenVBand="0" w:oddHBand="0" w:evenHBand="0" w:firstRowFirstColumn="0" w:firstRowLastColumn="0" w:lastRowFirstColumn="0" w:lastRowLastColumn="0"/>
            <w:tcW w:w="2122" w:type="dxa"/>
            <w:gridSpan w:val="2"/>
          </w:tcPr>
          <w:p w14:paraId="107F1019" w14:textId="2C9546C5" w:rsidR="000426A4" w:rsidRPr="003672B0" w:rsidRDefault="000426A4" w:rsidP="000426A4">
            <w:pPr>
              <w:spacing w:after="0"/>
              <w:rPr>
                <w:b w:val="0"/>
                <w:bCs w:val="0"/>
                <w:lang w:val="sr-Cyrl-RS"/>
              </w:rPr>
            </w:pPr>
            <w:r w:rsidRPr="003672B0">
              <w:rPr>
                <w:b w:val="0"/>
                <w:bCs w:val="0"/>
                <w:lang w:val="sr-Cyrl-RS"/>
              </w:rPr>
              <w:t xml:space="preserve">7. Марко </w:t>
            </w:r>
            <w:proofErr w:type="spellStart"/>
            <w:r w:rsidRPr="003672B0">
              <w:rPr>
                <w:b w:val="0"/>
                <w:bCs w:val="0"/>
                <w:lang w:val="sr-Cyrl-RS"/>
              </w:rPr>
              <w:t>Буила</w:t>
            </w:r>
            <w:proofErr w:type="spellEnd"/>
          </w:p>
        </w:tc>
        <w:tc>
          <w:tcPr>
            <w:tcW w:w="4394" w:type="dxa"/>
          </w:tcPr>
          <w:p w14:paraId="157E23E6" w14:textId="6985F958" w:rsidR="000426A4" w:rsidRPr="003672B0" w:rsidRDefault="000426A4" w:rsidP="000426A4">
            <w:pPr>
              <w:spacing w:after="0"/>
              <w:cnfStyle w:val="000000000000" w:firstRow="0" w:lastRow="0" w:firstColumn="0" w:lastColumn="0" w:oddVBand="0" w:evenVBand="0" w:oddHBand="0"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w:t>
            </w:r>
            <w:r w:rsidRPr="003672B0">
              <w:rPr>
                <w:lang w:val="sr-Cyrl-RS"/>
              </w:rPr>
              <w:br/>
            </w:r>
            <w:proofErr w:type="spellStart"/>
            <w:r w:rsidRPr="003672B0">
              <w:rPr>
                <w:lang w:val="sr-Cyrl-RS"/>
              </w:rPr>
              <w:t>University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Rijeka</w:t>
            </w:r>
            <w:proofErr w:type="spellEnd"/>
            <w:r w:rsidRPr="003672B0">
              <w:rPr>
                <w:lang w:val="sr-Cyrl-RS"/>
              </w:rPr>
              <w:t xml:space="preserve">, </w:t>
            </w:r>
            <w:proofErr w:type="spellStart"/>
            <w:r w:rsidRPr="003672B0">
              <w:rPr>
                <w:lang w:val="sr-Cyrl-RS"/>
              </w:rPr>
              <w:t>Croatia</w:t>
            </w:r>
            <w:proofErr w:type="spellEnd"/>
          </w:p>
        </w:tc>
        <w:tc>
          <w:tcPr>
            <w:tcW w:w="1417" w:type="dxa"/>
          </w:tcPr>
          <w:p w14:paraId="2333DFEF" w14:textId="77777777" w:rsidR="000426A4" w:rsidRPr="003672B0" w:rsidRDefault="000426A4"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учење</w:t>
            </w:r>
          </w:p>
        </w:tc>
        <w:tc>
          <w:tcPr>
            <w:tcW w:w="1276" w:type="dxa"/>
          </w:tcPr>
          <w:p w14:paraId="1822A234" w14:textId="77777777" w:rsidR="000426A4" w:rsidRPr="003672B0" w:rsidRDefault="000426A4"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2023.</w:t>
            </w:r>
          </w:p>
        </w:tc>
      </w:tr>
      <w:tr w:rsidR="000426A4" w:rsidRPr="003672B0" w14:paraId="44F61545" w14:textId="77777777" w:rsidTr="000426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gridSpan w:val="2"/>
          </w:tcPr>
          <w:p w14:paraId="090980E7" w14:textId="34011A81" w:rsidR="000426A4" w:rsidRPr="003672B0" w:rsidRDefault="000426A4" w:rsidP="000426A4">
            <w:pPr>
              <w:spacing w:after="0"/>
              <w:rPr>
                <w:b w:val="0"/>
                <w:bCs w:val="0"/>
                <w:lang w:val="sr-Cyrl-RS"/>
              </w:rPr>
            </w:pPr>
            <w:r w:rsidRPr="003672B0">
              <w:rPr>
                <w:b w:val="0"/>
                <w:bCs w:val="0"/>
                <w:lang w:val="sr-Cyrl-RS"/>
              </w:rPr>
              <w:t xml:space="preserve">8. Јована </w:t>
            </w:r>
            <w:proofErr w:type="spellStart"/>
            <w:r w:rsidRPr="003672B0">
              <w:rPr>
                <w:b w:val="0"/>
                <w:bCs w:val="0"/>
                <w:lang w:val="sr-Cyrl-RS"/>
              </w:rPr>
              <w:t>Иванчев</w:t>
            </w:r>
            <w:proofErr w:type="spellEnd"/>
          </w:p>
        </w:tc>
        <w:tc>
          <w:tcPr>
            <w:tcW w:w="4394" w:type="dxa"/>
          </w:tcPr>
          <w:p w14:paraId="1B6D96B4" w14:textId="01A6DC15" w:rsidR="000426A4" w:rsidRPr="003672B0" w:rsidRDefault="000426A4"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w:t>
            </w:r>
            <w:r w:rsidRPr="003672B0">
              <w:rPr>
                <w:lang w:val="sr-Cyrl-RS"/>
              </w:rPr>
              <w:br/>
            </w:r>
            <w:proofErr w:type="spellStart"/>
            <w:r w:rsidRPr="003672B0">
              <w:rPr>
                <w:lang w:val="sr-Cyrl-RS"/>
              </w:rPr>
              <w:t>University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Rijeka</w:t>
            </w:r>
            <w:proofErr w:type="spellEnd"/>
            <w:r w:rsidRPr="003672B0">
              <w:rPr>
                <w:lang w:val="sr-Cyrl-RS"/>
              </w:rPr>
              <w:t xml:space="preserve">, </w:t>
            </w:r>
            <w:proofErr w:type="spellStart"/>
            <w:r w:rsidRPr="003672B0">
              <w:rPr>
                <w:lang w:val="sr-Cyrl-RS"/>
              </w:rPr>
              <w:t>Croatia</w:t>
            </w:r>
            <w:proofErr w:type="spellEnd"/>
          </w:p>
        </w:tc>
        <w:tc>
          <w:tcPr>
            <w:tcW w:w="1417" w:type="dxa"/>
          </w:tcPr>
          <w:p w14:paraId="563B4637" w14:textId="77777777" w:rsidR="000426A4" w:rsidRPr="003672B0" w:rsidRDefault="000426A4"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учење</w:t>
            </w:r>
          </w:p>
        </w:tc>
        <w:tc>
          <w:tcPr>
            <w:tcW w:w="1276" w:type="dxa"/>
          </w:tcPr>
          <w:p w14:paraId="3B01891E" w14:textId="77777777" w:rsidR="000426A4" w:rsidRPr="003672B0" w:rsidRDefault="000426A4"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2023.</w:t>
            </w:r>
          </w:p>
        </w:tc>
      </w:tr>
      <w:tr w:rsidR="000426A4" w:rsidRPr="003672B0" w14:paraId="76E29C99" w14:textId="77777777" w:rsidTr="000426A4">
        <w:tc>
          <w:tcPr>
            <w:cnfStyle w:val="001000000000" w:firstRow="0" w:lastRow="0" w:firstColumn="1" w:lastColumn="0" w:oddVBand="0" w:evenVBand="0" w:oddHBand="0" w:evenHBand="0" w:firstRowFirstColumn="0" w:firstRowLastColumn="0" w:lastRowFirstColumn="0" w:lastRowLastColumn="0"/>
            <w:tcW w:w="2122" w:type="dxa"/>
            <w:gridSpan w:val="2"/>
          </w:tcPr>
          <w:p w14:paraId="62F4B19F" w14:textId="4800E7F5" w:rsidR="000426A4" w:rsidRPr="003672B0" w:rsidRDefault="000426A4" w:rsidP="000426A4">
            <w:pPr>
              <w:spacing w:after="0"/>
              <w:rPr>
                <w:b w:val="0"/>
                <w:bCs w:val="0"/>
                <w:lang w:val="sr-Cyrl-RS"/>
              </w:rPr>
            </w:pPr>
            <w:r w:rsidRPr="003672B0">
              <w:rPr>
                <w:b w:val="0"/>
                <w:bCs w:val="0"/>
                <w:lang w:val="sr-Cyrl-RS"/>
              </w:rPr>
              <w:t xml:space="preserve">9. Андреа </w:t>
            </w:r>
            <w:proofErr w:type="spellStart"/>
            <w:r w:rsidRPr="003672B0">
              <w:rPr>
                <w:b w:val="0"/>
                <w:bCs w:val="0"/>
                <w:lang w:val="sr-Cyrl-RS"/>
              </w:rPr>
              <w:t>Рудан</w:t>
            </w:r>
            <w:proofErr w:type="spellEnd"/>
          </w:p>
        </w:tc>
        <w:tc>
          <w:tcPr>
            <w:tcW w:w="4394" w:type="dxa"/>
          </w:tcPr>
          <w:p w14:paraId="545A904D" w14:textId="524F9B5E" w:rsidR="000426A4" w:rsidRPr="003672B0" w:rsidRDefault="000426A4" w:rsidP="000426A4">
            <w:pPr>
              <w:spacing w:after="0"/>
              <w:cnfStyle w:val="000000000000" w:firstRow="0" w:lastRow="0" w:firstColumn="0" w:lastColumn="0" w:oddVBand="0" w:evenVBand="0" w:oddHBand="0"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w:t>
            </w:r>
            <w:r w:rsidRPr="003672B0">
              <w:rPr>
                <w:lang w:val="sr-Cyrl-RS"/>
              </w:rPr>
              <w:br/>
            </w:r>
            <w:proofErr w:type="spellStart"/>
            <w:r w:rsidRPr="003672B0">
              <w:rPr>
                <w:lang w:val="sr-Cyrl-RS"/>
              </w:rPr>
              <w:t>University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Rijeka</w:t>
            </w:r>
            <w:proofErr w:type="spellEnd"/>
            <w:r w:rsidRPr="003672B0">
              <w:rPr>
                <w:lang w:val="sr-Cyrl-RS"/>
              </w:rPr>
              <w:t xml:space="preserve">, </w:t>
            </w:r>
            <w:proofErr w:type="spellStart"/>
            <w:r w:rsidRPr="003672B0">
              <w:rPr>
                <w:lang w:val="sr-Cyrl-RS"/>
              </w:rPr>
              <w:t>Croatia</w:t>
            </w:r>
            <w:proofErr w:type="spellEnd"/>
          </w:p>
        </w:tc>
        <w:tc>
          <w:tcPr>
            <w:tcW w:w="1417" w:type="dxa"/>
          </w:tcPr>
          <w:p w14:paraId="315EC08D" w14:textId="77777777" w:rsidR="000426A4" w:rsidRPr="003672B0" w:rsidRDefault="000426A4"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учење</w:t>
            </w:r>
          </w:p>
        </w:tc>
        <w:tc>
          <w:tcPr>
            <w:tcW w:w="1276" w:type="dxa"/>
          </w:tcPr>
          <w:p w14:paraId="1B0DAE40" w14:textId="77777777" w:rsidR="000426A4" w:rsidRPr="003672B0" w:rsidRDefault="000426A4"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2023.</w:t>
            </w:r>
          </w:p>
        </w:tc>
      </w:tr>
      <w:tr w:rsidR="000426A4" w:rsidRPr="003672B0" w14:paraId="3B525969" w14:textId="77777777" w:rsidTr="000426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gridSpan w:val="2"/>
          </w:tcPr>
          <w:p w14:paraId="51CCD064" w14:textId="662A83FB" w:rsidR="000426A4" w:rsidRPr="003672B0" w:rsidRDefault="000426A4" w:rsidP="000426A4">
            <w:pPr>
              <w:spacing w:after="0"/>
              <w:rPr>
                <w:b w:val="0"/>
                <w:bCs w:val="0"/>
                <w:lang w:val="sr-Cyrl-RS"/>
              </w:rPr>
            </w:pPr>
            <w:r w:rsidRPr="003672B0">
              <w:rPr>
                <w:b w:val="0"/>
                <w:bCs w:val="0"/>
                <w:lang w:val="sr-Cyrl-RS"/>
              </w:rPr>
              <w:t xml:space="preserve">10. Марко </w:t>
            </w:r>
            <w:proofErr w:type="spellStart"/>
            <w:r w:rsidRPr="003672B0">
              <w:rPr>
                <w:b w:val="0"/>
                <w:bCs w:val="0"/>
                <w:lang w:val="sr-Cyrl-RS"/>
              </w:rPr>
              <w:t>Буила</w:t>
            </w:r>
            <w:proofErr w:type="spellEnd"/>
          </w:p>
        </w:tc>
        <w:tc>
          <w:tcPr>
            <w:tcW w:w="4394" w:type="dxa"/>
          </w:tcPr>
          <w:p w14:paraId="2579FCB2" w14:textId="175EE816" w:rsidR="000426A4" w:rsidRPr="003672B0" w:rsidRDefault="000426A4"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 xml:space="preserve">, </w:t>
            </w:r>
            <w:r w:rsidRPr="003672B0">
              <w:rPr>
                <w:lang w:val="sr-Cyrl-RS"/>
              </w:rPr>
              <w:br/>
            </w:r>
            <w:proofErr w:type="spellStart"/>
            <w:r w:rsidRPr="003672B0">
              <w:rPr>
                <w:lang w:val="sr-Cyrl-RS"/>
              </w:rPr>
              <w:t>Fatih</w:t>
            </w:r>
            <w:proofErr w:type="spellEnd"/>
            <w:r w:rsidRPr="003672B0">
              <w:rPr>
                <w:lang w:val="sr-Cyrl-RS"/>
              </w:rPr>
              <w:t xml:space="preserve"> </w:t>
            </w:r>
            <w:proofErr w:type="spellStart"/>
            <w:r w:rsidRPr="003672B0">
              <w:rPr>
                <w:lang w:val="sr-Cyrl-RS"/>
              </w:rPr>
              <w:t>Sultan</w:t>
            </w:r>
            <w:proofErr w:type="spellEnd"/>
            <w:r w:rsidRPr="003672B0">
              <w:rPr>
                <w:lang w:val="sr-Cyrl-RS"/>
              </w:rPr>
              <w:t xml:space="preserve"> </w:t>
            </w:r>
            <w:proofErr w:type="spellStart"/>
            <w:r w:rsidRPr="003672B0">
              <w:rPr>
                <w:lang w:val="sr-Cyrl-RS"/>
              </w:rPr>
              <w:t>Mehmet</w:t>
            </w:r>
            <w:proofErr w:type="spellEnd"/>
            <w:r w:rsidRPr="003672B0">
              <w:rPr>
                <w:lang w:val="sr-Cyrl-RS"/>
              </w:rPr>
              <w:t xml:space="preserve"> </w:t>
            </w:r>
            <w:proofErr w:type="spellStart"/>
            <w:r w:rsidRPr="003672B0">
              <w:rPr>
                <w:lang w:val="sr-Cyrl-RS"/>
              </w:rPr>
              <w:t>Vakif</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r w:rsidRPr="003672B0">
              <w:rPr>
                <w:lang w:val="sr-Cyrl-RS"/>
              </w:rPr>
              <w:br/>
            </w:r>
            <w:proofErr w:type="spellStart"/>
            <w:r w:rsidRPr="003672B0">
              <w:rPr>
                <w:lang w:val="sr-Cyrl-RS"/>
              </w:rPr>
              <w:t>Istanbul</w:t>
            </w:r>
            <w:proofErr w:type="spellEnd"/>
            <w:r w:rsidRPr="003672B0">
              <w:rPr>
                <w:lang w:val="sr-Cyrl-RS"/>
              </w:rPr>
              <w:t xml:space="preserve">, </w:t>
            </w:r>
            <w:proofErr w:type="spellStart"/>
            <w:r w:rsidRPr="003672B0">
              <w:rPr>
                <w:lang w:val="sr-Cyrl-RS"/>
              </w:rPr>
              <w:t>Turkey</w:t>
            </w:r>
            <w:proofErr w:type="spellEnd"/>
          </w:p>
        </w:tc>
        <w:tc>
          <w:tcPr>
            <w:tcW w:w="1417" w:type="dxa"/>
          </w:tcPr>
          <w:p w14:paraId="53DFF2CF" w14:textId="77777777" w:rsidR="000426A4" w:rsidRPr="003672B0" w:rsidRDefault="000426A4"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учење</w:t>
            </w:r>
          </w:p>
        </w:tc>
        <w:tc>
          <w:tcPr>
            <w:tcW w:w="1276" w:type="dxa"/>
          </w:tcPr>
          <w:p w14:paraId="5172C73D" w14:textId="77777777" w:rsidR="000426A4" w:rsidRPr="003672B0" w:rsidRDefault="000426A4"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2023/24.</w:t>
            </w:r>
          </w:p>
        </w:tc>
      </w:tr>
      <w:tr w:rsidR="000426A4" w:rsidRPr="003672B0" w14:paraId="4608EE73" w14:textId="77777777" w:rsidTr="000426A4">
        <w:tc>
          <w:tcPr>
            <w:cnfStyle w:val="001000000000" w:firstRow="0" w:lastRow="0" w:firstColumn="1" w:lastColumn="0" w:oddVBand="0" w:evenVBand="0" w:oddHBand="0" w:evenHBand="0" w:firstRowFirstColumn="0" w:firstRowLastColumn="0" w:lastRowFirstColumn="0" w:lastRowLastColumn="0"/>
            <w:tcW w:w="2122" w:type="dxa"/>
            <w:gridSpan w:val="2"/>
          </w:tcPr>
          <w:p w14:paraId="769173ED" w14:textId="539D3166" w:rsidR="000426A4" w:rsidRPr="003672B0" w:rsidRDefault="000426A4" w:rsidP="000426A4">
            <w:pPr>
              <w:spacing w:after="0"/>
              <w:rPr>
                <w:b w:val="0"/>
                <w:bCs w:val="0"/>
                <w:lang w:val="sr-Cyrl-RS"/>
              </w:rPr>
            </w:pPr>
            <w:r w:rsidRPr="003672B0">
              <w:rPr>
                <w:b w:val="0"/>
                <w:bCs w:val="0"/>
                <w:lang w:val="sr-Cyrl-RS"/>
              </w:rPr>
              <w:t>11. Вукашин Зелић</w:t>
            </w:r>
          </w:p>
        </w:tc>
        <w:tc>
          <w:tcPr>
            <w:tcW w:w="4394" w:type="dxa"/>
          </w:tcPr>
          <w:p w14:paraId="43A3A663" w14:textId="7EDC7631" w:rsidR="000426A4" w:rsidRPr="003672B0" w:rsidRDefault="000426A4" w:rsidP="000426A4">
            <w:pPr>
              <w:spacing w:after="0"/>
              <w:cnfStyle w:val="000000000000" w:firstRow="0" w:lastRow="0" w:firstColumn="0" w:lastColumn="0" w:oddVBand="0" w:evenVBand="0" w:oddHBand="0"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 xml:space="preserve">, </w:t>
            </w:r>
            <w:r w:rsidRPr="003672B0">
              <w:rPr>
                <w:lang w:val="sr-Cyrl-RS"/>
              </w:rPr>
              <w:br/>
            </w:r>
            <w:proofErr w:type="spellStart"/>
            <w:r w:rsidRPr="003672B0">
              <w:rPr>
                <w:lang w:val="sr-Cyrl-RS"/>
              </w:rPr>
              <w:t>Fatih</w:t>
            </w:r>
            <w:proofErr w:type="spellEnd"/>
            <w:r w:rsidRPr="003672B0">
              <w:rPr>
                <w:lang w:val="sr-Cyrl-RS"/>
              </w:rPr>
              <w:t xml:space="preserve"> </w:t>
            </w:r>
            <w:proofErr w:type="spellStart"/>
            <w:r w:rsidRPr="003672B0">
              <w:rPr>
                <w:lang w:val="sr-Cyrl-RS"/>
              </w:rPr>
              <w:t>Sultan</w:t>
            </w:r>
            <w:proofErr w:type="spellEnd"/>
            <w:r w:rsidRPr="003672B0">
              <w:rPr>
                <w:lang w:val="sr-Cyrl-RS"/>
              </w:rPr>
              <w:t xml:space="preserve"> </w:t>
            </w:r>
            <w:proofErr w:type="spellStart"/>
            <w:r w:rsidRPr="003672B0">
              <w:rPr>
                <w:lang w:val="sr-Cyrl-RS"/>
              </w:rPr>
              <w:t>Mehmet</w:t>
            </w:r>
            <w:proofErr w:type="spellEnd"/>
            <w:r w:rsidRPr="003672B0">
              <w:rPr>
                <w:lang w:val="sr-Cyrl-RS"/>
              </w:rPr>
              <w:t xml:space="preserve"> </w:t>
            </w:r>
            <w:proofErr w:type="spellStart"/>
            <w:r w:rsidRPr="003672B0">
              <w:rPr>
                <w:lang w:val="sr-Cyrl-RS"/>
              </w:rPr>
              <w:t>Vakif</w:t>
            </w:r>
            <w:proofErr w:type="spellEnd"/>
            <w:r w:rsidRPr="003672B0">
              <w:rPr>
                <w:lang w:val="sr-Cyrl-RS"/>
              </w:rPr>
              <w:t xml:space="preserve"> </w:t>
            </w:r>
            <w:proofErr w:type="spellStart"/>
            <w:r w:rsidRPr="003672B0">
              <w:rPr>
                <w:lang w:val="sr-Cyrl-RS"/>
              </w:rPr>
              <w:t>University</w:t>
            </w:r>
            <w:proofErr w:type="spellEnd"/>
            <w:r w:rsidRPr="003672B0">
              <w:rPr>
                <w:lang w:val="sr-Cyrl-RS"/>
              </w:rPr>
              <w:t xml:space="preserve"> </w:t>
            </w:r>
            <w:r w:rsidRPr="003672B0">
              <w:rPr>
                <w:lang w:val="sr-Cyrl-RS"/>
              </w:rPr>
              <w:br/>
            </w:r>
            <w:proofErr w:type="spellStart"/>
            <w:r w:rsidRPr="003672B0">
              <w:rPr>
                <w:lang w:val="sr-Cyrl-RS"/>
              </w:rPr>
              <w:t>Istanbul</w:t>
            </w:r>
            <w:proofErr w:type="spellEnd"/>
            <w:r w:rsidRPr="003672B0">
              <w:rPr>
                <w:lang w:val="sr-Cyrl-RS"/>
              </w:rPr>
              <w:t xml:space="preserve">, </w:t>
            </w:r>
            <w:proofErr w:type="spellStart"/>
            <w:r w:rsidRPr="003672B0">
              <w:rPr>
                <w:lang w:val="sr-Cyrl-RS"/>
              </w:rPr>
              <w:t>Turkey</w:t>
            </w:r>
            <w:proofErr w:type="spellEnd"/>
          </w:p>
        </w:tc>
        <w:tc>
          <w:tcPr>
            <w:tcW w:w="1417" w:type="dxa"/>
          </w:tcPr>
          <w:p w14:paraId="7832F51C" w14:textId="77777777" w:rsidR="000426A4" w:rsidRPr="003672B0" w:rsidRDefault="000426A4"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учење</w:t>
            </w:r>
          </w:p>
        </w:tc>
        <w:tc>
          <w:tcPr>
            <w:tcW w:w="1276" w:type="dxa"/>
          </w:tcPr>
          <w:p w14:paraId="55F22882" w14:textId="77777777" w:rsidR="000426A4" w:rsidRPr="003672B0" w:rsidRDefault="000426A4" w:rsidP="000426A4">
            <w:pPr>
              <w:spacing w:after="0"/>
              <w:cnfStyle w:val="000000000000" w:firstRow="0" w:lastRow="0" w:firstColumn="0" w:lastColumn="0" w:oddVBand="0" w:evenVBand="0" w:oddHBand="0" w:evenHBand="0" w:firstRowFirstColumn="0" w:firstRowLastColumn="0" w:lastRowFirstColumn="0" w:lastRowLastColumn="0"/>
              <w:rPr>
                <w:lang w:val="sr-Cyrl-RS"/>
              </w:rPr>
            </w:pPr>
            <w:r w:rsidRPr="003672B0">
              <w:rPr>
                <w:lang w:val="sr-Cyrl-RS"/>
              </w:rPr>
              <w:t>2023/24.</w:t>
            </w:r>
          </w:p>
        </w:tc>
      </w:tr>
      <w:tr w:rsidR="000426A4" w:rsidRPr="003672B0" w14:paraId="3860AC46" w14:textId="77777777" w:rsidTr="000426A4">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2122" w:type="dxa"/>
            <w:gridSpan w:val="2"/>
          </w:tcPr>
          <w:p w14:paraId="127EA2DC" w14:textId="66171E53" w:rsidR="000426A4" w:rsidRPr="003672B0" w:rsidRDefault="000426A4" w:rsidP="000426A4">
            <w:pPr>
              <w:spacing w:after="0"/>
              <w:rPr>
                <w:b w:val="0"/>
                <w:bCs w:val="0"/>
                <w:lang w:val="sr-Cyrl-RS"/>
              </w:rPr>
            </w:pPr>
            <w:r w:rsidRPr="003672B0">
              <w:rPr>
                <w:b w:val="0"/>
                <w:bCs w:val="0"/>
                <w:lang w:val="sr-Cyrl-RS"/>
              </w:rPr>
              <w:t xml:space="preserve">12. Андреа </w:t>
            </w:r>
            <w:proofErr w:type="spellStart"/>
            <w:r w:rsidRPr="003672B0">
              <w:rPr>
                <w:b w:val="0"/>
                <w:bCs w:val="0"/>
                <w:lang w:val="sr-Cyrl-RS"/>
              </w:rPr>
              <w:t>Рудан</w:t>
            </w:r>
            <w:proofErr w:type="spellEnd"/>
            <w:r w:rsidRPr="003672B0">
              <w:rPr>
                <w:b w:val="0"/>
                <w:bCs w:val="0"/>
                <w:lang w:val="sr-Cyrl-RS"/>
              </w:rPr>
              <w:t xml:space="preserve"> </w:t>
            </w:r>
          </w:p>
        </w:tc>
        <w:tc>
          <w:tcPr>
            <w:tcW w:w="4394" w:type="dxa"/>
          </w:tcPr>
          <w:p w14:paraId="22E5CE30" w14:textId="5208D7FA" w:rsidR="000426A4" w:rsidRPr="003672B0" w:rsidRDefault="000426A4" w:rsidP="000426A4">
            <w:pPr>
              <w:spacing w:after="0"/>
              <w:cnfStyle w:val="000000100000" w:firstRow="0" w:lastRow="0" w:firstColumn="0" w:lastColumn="0" w:oddVBand="0" w:evenVBand="0" w:oddHBand="1" w:evenHBand="0" w:firstRowFirstColumn="0" w:firstRowLastColumn="0" w:lastRowFirstColumn="0" w:lastRowLastColumn="0"/>
              <w:rPr>
                <w:lang w:val="sr-Cyrl-RS"/>
              </w:rPr>
            </w:pPr>
            <w:proofErr w:type="spellStart"/>
            <w:r w:rsidRPr="003672B0">
              <w:rPr>
                <w:lang w:val="sr-Cyrl-RS"/>
              </w:rPr>
              <w:t>Faculty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Education</w:t>
            </w:r>
            <w:proofErr w:type="spellEnd"/>
            <w:r w:rsidRPr="003672B0">
              <w:rPr>
                <w:lang w:val="sr-Cyrl-RS"/>
              </w:rPr>
              <w:t>,</w:t>
            </w:r>
            <w:r w:rsidRPr="003672B0">
              <w:rPr>
                <w:lang w:val="sr-Cyrl-RS"/>
              </w:rPr>
              <w:br/>
            </w:r>
            <w:proofErr w:type="spellStart"/>
            <w:r w:rsidRPr="003672B0">
              <w:rPr>
                <w:lang w:val="sr-Cyrl-RS"/>
              </w:rPr>
              <w:t>University</w:t>
            </w:r>
            <w:proofErr w:type="spellEnd"/>
            <w:r w:rsidRPr="003672B0">
              <w:rPr>
                <w:lang w:val="sr-Cyrl-RS"/>
              </w:rPr>
              <w:t xml:space="preserve"> </w:t>
            </w:r>
            <w:proofErr w:type="spellStart"/>
            <w:r w:rsidRPr="003672B0">
              <w:rPr>
                <w:lang w:val="sr-Cyrl-RS"/>
              </w:rPr>
              <w:t>of</w:t>
            </w:r>
            <w:proofErr w:type="spellEnd"/>
            <w:r w:rsidRPr="003672B0">
              <w:rPr>
                <w:lang w:val="sr-Cyrl-RS"/>
              </w:rPr>
              <w:t xml:space="preserve"> </w:t>
            </w:r>
            <w:proofErr w:type="spellStart"/>
            <w:r w:rsidRPr="003672B0">
              <w:rPr>
                <w:lang w:val="sr-Cyrl-RS"/>
              </w:rPr>
              <w:t>Rijeka</w:t>
            </w:r>
            <w:proofErr w:type="spellEnd"/>
            <w:r w:rsidRPr="003672B0">
              <w:rPr>
                <w:lang w:val="sr-Cyrl-RS"/>
              </w:rPr>
              <w:t xml:space="preserve">, </w:t>
            </w:r>
            <w:proofErr w:type="spellStart"/>
            <w:r w:rsidRPr="003672B0">
              <w:rPr>
                <w:lang w:val="sr-Cyrl-RS"/>
              </w:rPr>
              <w:t>Croatia</w:t>
            </w:r>
            <w:proofErr w:type="spellEnd"/>
          </w:p>
        </w:tc>
        <w:tc>
          <w:tcPr>
            <w:tcW w:w="1417" w:type="dxa"/>
          </w:tcPr>
          <w:p w14:paraId="1C9744F6" w14:textId="424D61FE" w:rsidR="000426A4" w:rsidRPr="003672B0" w:rsidRDefault="000426A4"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Учење (мастер)</w:t>
            </w:r>
          </w:p>
        </w:tc>
        <w:tc>
          <w:tcPr>
            <w:tcW w:w="1276" w:type="dxa"/>
          </w:tcPr>
          <w:p w14:paraId="723D6536" w14:textId="77777777" w:rsidR="000426A4" w:rsidRPr="003672B0" w:rsidRDefault="000426A4" w:rsidP="000426A4">
            <w:pPr>
              <w:spacing w:after="0"/>
              <w:cnfStyle w:val="000000100000" w:firstRow="0" w:lastRow="0" w:firstColumn="0" w:lastColumn="0" w:oddVBand="0" w:evenVBand="0" w:oddHBand="1" w:evenHBand="0" w:firstRowFirstColumn="0" w:firstRowLastColumn="0" w:lastRowFirstColumn="0" w:lastRowLastColumn="0"/>
              <w:rPr>
                <w:lang w:val="sr-Cyrl-RS"/>
              </w:rPr>
            </w:pPr>
            <w:r w:rsidRPr="003672B0">
              <w:rPr>
                <w:lang w:val="sr-Cyrl-RS"/>
              </w:rPr>
              <w:t>2023/24.</w:t>
            </w:r>
          </w:p>
        </w:tc>
      </w:tr>
    </w:tbl>
    <w:p w14:paraId="6FBDC362" w14:textId="77777777" w:rsidR="0089186A" w:rsidRPr="003672B0" w:rsidRDefault="0089186A" w:rsidP="00A03BB2">
      <w:pPr>
        <w:pStyle w:val="Tekst"/>
        <w:rPr>
          <w:color w:val="auto"/>
          <w:szCs w:val="22"/>
          <w:lang w:val="sr-Cyrl-RS"/>
        </w:rPr>
      </w:pPr>
    </w:p>
    <w:p w14:paraId="5DFD6B27" w14:textId="77777777" w:rsidR="0089186A" w:rsidRPr="003672B0" w:rsidRDefault="0089186A" w:rsidP="000426A4">
      <w:pPr>
        <w:pStyle w:val="Tekst"/>
        <w:rPr>
          <w:lang w:val="sr-Cyrl-RS"/>
        </w:rPr>
      </w:pPr>
      <w:r w:rsidRPr="003672B0">
        <w:rPr>
          <w:lang w:val="sr-Cyrl-RS"/>
        </w:rPr>
        <w:lastRenderedPageBreak/>
        <w:t>У оквиру реализације наставног процеса препознаје се понекад недовољна усклађеност студентског оптерећења предиспитним активностима како са приписаним ЕСПБ, тако и са очекиваним исходима и компетенцијама. Потенцијални ресурси за превазилажење ове потешкоће су континуирани поступци самовредновања и оцене квалитета / доступно на интернет страници Факултета. У претходном периоду је појачан напор Факултета имплементиран у студијске програме да се студентима обезбеде адекватни услови за стицање практичних знања и вештина и исказана потреба за чвршћим повезивањем са тржиштем рада. Реализација и квалитет наставе, наставника и сарадника континуирано се прате кроз студентску евалуацију која се спроводи пред крај сваког семестра..</w:t>
      </w:r>
    </w:p>
    <w:p w14:paraId="5E04AE61" w14:textId="2AC17944" w:rsidR="0089186A" w:rsidRPr="003672B0" w:rsidRDefault="0089186A" w:rsidP="000426A4">
      <w:pPr>
        <w:pStyle w:val="Tekst"/>
        <w:rPr>
          <w:lang w:val="sr-Cyrl-RS" w:eastAsia="sr-Cyrl-CS"/>
        </w:rPr>
      </w:pPr>
      <w:r w:rsidRPr="003672B0">
        <w:rPr>
          <w:lang w:val="sr-Cyrl-RS"/>
        </w:rPr>
        <w:t xml:space="preserve">За квалитет наставног процеса веома је важно што наставници и сарадници током извођења предавања и вежби поступају професионално и имају коректан однос према студентима, без икаквог вида дискриминације студената по било ком основу. Анализа анкета спроведених за студенте у протекле три године показују да оцене којима студенти оцењују однос </w:t>
      </w:r>
      <w:proofErr w:type="spellStart"/>
      <w:r w:rsidRPr="003672B0">
        <w:rPr>
          <w:lang w:val="sr-Cyrl-RS"/>
        </w:rPr>
        <w:t>наствника</w:t>
      </w:r>
      <w:proofErr w:type="spellEnd"/>
      <w:r w:rsidRPr="003672B0">
        <w:rPr>
          <w:lang w:val="sr-Cyrl-RS"/>
        </w:rPr>
        <w:t xml:space="preserve"> према студентима у већини скала су високе и прелазе просек. Такође, професионалност у извођењу предавања и вежби оцењују у већини случајева високим и изнадпросечним оценама. </w:t>
      </w:r>
      <w:r w:rsidRPr="003672B0">
        <w:rPr>
          <w:lang w:val="sr-Cyrl-RS" w:eastAsia="sr-Cyrl-CS"/>
        </w:rPr>
        <w:t xml:space="preserve">Коректност у односу са студентима је димензија наставног процеса којој се на </w:t>
      </w:r>
      <w:r w:rsidR="00540466" w:rsidRPr="003672B0">
        <w:rPr>
          <w:lang w:val="sr-Cyrl-RS" w:eastAsia="sr-Cyrl-CS"/>
        </w:rPr>
        <w:t xml:space="preserve">Педагошком </w:t>
      </w:r>
      <w:r w:rsidRPr="003672B0">
        <w:rPr>
          <w:lang w:val="sr-Cyrl-RS" w:eastAsia="sr-Cyrl-CS"/>
        </w:rPr>
        <w:t xml:space="preserve">факултету даје посебан значај, при чему се посебно анализирају оцене од стране студената у процесу оцењивања учесника у настави (Прилог 5.1). Анализом анкета уочава се да је наставници и сарадници имају коректан однос према студентима и то показују високе оцене које су добијене као просечне вредности свих предмета на свим студијским програмима. Сви параметри квалитета наставе </w:t>
      </w:r>
      <w:r w:rsidRPr="003672B0">
        <w:rPr>
          <w:lang w:val="sr-Cyrl-RS"/>
        </w:rPr>
        <w:t>исказује се најбољим вредностима (између 9 и 10) осим питања које актуализује обим и вредносну позицију истраживачке литературе – током трогодишње анализе уочава се да приближно 60% испитаних студената</w:t>
      </w:r>
      <w:r w:rsidRPr="003672B0">
        <w:rPr>
          <w:lang w:val="sr-Cyrl-RS" w:eastAsia="sr-Cyrl-CS"/>
        </w:rPr>
        <w:t xml:space="preserve"> сматра да је литература </w:t>
      </w:r>
      <w:proofErr w:type="spellStart"/>
      <w:r w:rsidRPr="003672B0">
        <w:rPr>
          <w:lang w:val="sr-Cyrl-RS" w:eastAsia="sr-Cyrl-CS"/>
        </w:rPr>
        <w:t>преобимна</w:t>
      </w:r>
      <w:proofErr w:type="spellEnd"/>
      <w:r w:rsidRPr="003672B0">
        <w:rPr>
          <w:lang w:val="sr-Cyrl-RS" w:eastAsia="sr-Cyrl-CS"/>
        </w:rPr>
        <w:t>.</w:t>
      </w:r>
    </w:p>
    <w:p w14:paraId="74A298B3" w14:textId="77777777" w:rsidR="0089186A" w:rsidRPr="003672B0" w:rsidRDefault="0089186A" w:rsidP="000426A4">
      <w:pPr>
        <w:pStyle w:val="Tekst"/>
        <w:rPr>
          <w:lang w:val="sr-Cyrl-RS"/>
        </w:rPr>
      </w:pPr>
      <w:r w:rsidRPr="003672B0">
        <w:rPr>
          <w:lang w:val="sr-Cyrl-RS"/>
        </w:rPr>
        <w:t xml:space="preserve">Савремени трендови у образовању подразумевају интерактивну наставу, која подстиче креативност и критичко мишљење код студената, самосталност у раду и апликацију стечених знања. Међународни пројекти омогућили су увођење нових, савремених метода наставе. </w:t>
      </w:r>
      <w:proofErr w:type="spellStart"/>
      <w:r w:rsidRPr="003672B0">
        <w:rPr>
          <w:lang w:val="sr-Cyrl-RS"/>
        </w:rPr>
        <w:t>Хоспитовање</w:t>
      </w:r>
      <w:proofErr w:type="spellEnd"/>
      <w:r w:rsidRPr="003672B0">
        <w:rPr>
          <w:lang w:val="sr-Cyrl-RS"/>
        </w:rPr>
        <w:t>, дидактичка и методичка пракса су обавезан део наставног плана и програма на свим студијским програмима основних академских студија Факултета. У наредном периоду план је да се практична настава уведе у још већем обиму, како би студенти више радили на стварним проблемима у реалним животним ситуацијама.</w:t>
      </w:r>
    </w:p>
    <w:p w14:paraId="1CC90696" w14:textId="77777777" w:rsidR="0089186A" w:rsidRPr="003672B0" w:rsidRDefault="0089186A" w:rsidP="006F20A2">
      <w:pPr>
        <w:pStyle w:val="Style56"/>
        <w:keepNext/>
        <w:widowControl/>
        <w:spacing w:line="240" w:lineRule="auto"/>
        <w:ind w:firstLine="737"/>
        <w:rPr>
          <w:rFonts w:ascii="Calibri" w:hAnsi="Calibri"/>
          <w:sz w:val="22"/>
          <w:szCs w:val="22"/>
          <w:lang w:val="sr-Cyrl-RS" w:eastAsia="sr-Cyrl-CS"/>
        </w:rPr>
      </w:pPr>
      <w:r w:rsidRPr="003672B0">
        <w:rPr>
          <w:rFonts w:ascii="Calibri" w:hAnsi="Calibri"/>
          <w:sz w:val="22"/>
          <w:szCs w:val="22"/>
          <w:lang w:val="sr-Cyrl-RS" w:eastAsia="sr-Cyrl-CS"/>
        </w:rPr>
        <w:t xml:space="preserve">План и распоред предавања и вежби прилагођени су могућностима и потребама студената, доследно се спроводе и познати су пре почетка одговарајућег семестра. Наставно особље придржава се одговарајућих правилника, процедура и поступака који обезбеђују реализацију плана наставе </w:t>
      </w:r>
      <w:r w:rsidRPr="003672B0">
        <w:rPr>
          <w:rFonts w:ascii="Calibri" w:hAnsi="Calibri"/>
          <w:b/>
          <w:sz w:val="22"/>
          <w:szCs w:val="22"/>
          <w:lang w:val="sr-Cyrl-RS" w:eastAsia="sr-Cyrl-CS"/>
        </w:rPr>
        <w:t>(Прилог 5.2).</w:t>
      </w:r>
      <w:r w:rsidRPr="003672B0">
        <w:rPr>
          <w:rFonts w:ascii="Calibri" w:hAnsi="Calibri"/>
          <w:sz w:val="22"/>
          <w:szCs w:val="22"/>
          <w:lang w:val="sr-Cyrl-RS" w:eastAsia="sr-Cyrl-CS"/>
        </w:rPr>
        <w:t xml:space="preserve"> Факултет, тј. декан и продекан за наставу системски прате спровођење плана и распореда наставе, те предлажу и предузимају корективне мере када дође до одступања. Један од кључних фактора за унапређење наставног процеса је и подстицање </w:t>
      </w:r>
      <w:proofErr w:type="spellStart"/>
      <w:r w:rsidRPr="003672B0">
        <w:rPr>
          <w:rFonts w:ascii="Calibri" w:hAnsi="Calibri"/>
          <w:sz w:val="22"/>
          <w:szCs w:val="22"/>
          <w:lang w:val="sr-Cyrl-RS" w:eastAsia="sr-Cyrl-CS"/>
        </w:rPr>
        <w:t>перменентног</w:t>
      </w:r>
      <w:proofErr w:type="spellEnd"/>
      <w:r w:rsidRPr="003672B0">
        <w:rPr>
          <w:rFonts w:ascii="Calibri" w:hAnsi="Calibri"/>
          <w:sz w:val="22"/>
          <w:szCs w:val="22"/>
          <w:lang w:val="sr-Cyrl-RS" w:eastAsia="sr-Cyrl-CS"/>
        </w:rPr>
        <w:t xml:space="preserve"> усавршавања наставника и сарадника кроз студијске боравке у иностранству, похађање конференција, семинара и курсева, чиме се постиже усавршавање компетенција за рад у наставном процесу </w:t>
      </w:r>
      <w:r w:rsidRPr="003672B0">
        <w:rPr>
          <w:rStyle w:val="FontStyle54"/>
          <w:rFonts w:ascii="Calibri" w:hAnsi="Calibri" w:cs="Calibri"/>
          <w:sz w:val="22"/>
          <w:szCs w:val="22"/>
          <w:lang w:val="sr-Cyrl-RS" w:eastAsia="sr-Cyrl-CS"/>
        </w:rPr>
        <w:t xml:space="preserve">(Прилог 5.3). </w:t>
      </w:r>
    </w:p>
    <w:p w14:paraId="670E7032" w14:textId="77777777" w:rsidR="0089186A" w:rsidRPr="003672B0" w:rsidRDefault="0089186A" w:rsidP="00A03BB2">
      <w:pPr>
        <w:pStyle w:val="Style10"/>
        <w:keepNext/>
        <w:widowControl/>
        <w:spacing w:line="240" w:lineRule="auto"/>
        <w:jc w:val="both"/>
        <w:rPr>
          <w:rStyle w:val="FontStyle54"/>
          <w:rFonts w:ascii="Calibri" w:hAnsi="Calibri" w:cs="Calibri"/>
          <w:sz w:val="22"/>
          <w:szCs w:val="22"/>
          <w:lang w:val="sr-Cyrl-RS"/>
        </w:rPr>
      </w:pPr>
    </w:p>
    <w:p w14:paraId="2FF327D9" w14:textId="77777777" w:rsidR="0089186A" w:rsidRPr="003672B0" w:rsidRDefault="0089186A" w:rsidP="00A03BB2">
      <w:pPr>
        <w:pStyle w:val="Naslov3"/>
        <w:rPr>
          <w:color w:val="auto"/>
          <w:szCs w:val="22"/>
          <w:lang w:val="sr-Cyrl-RS"/>
        </w:rPr>
      </w:pPr>
      <w:r w:rsidRPr="003672B0">
        <w:rPr>
          <w:color w:val="auto"/>
          <w:szCs w:val="22"/>
          <w:lang w:val="sr-Cyrl-RS" w:eastAsia="sr-Cyrl-CS"/>
        </w:rPr>
        <w:t>б) SWOT анализа квалитета стандарда 5</w:t>
      </w:r>
    </w:p>
    <w:p w14:paraId="1E4C8913" w14:textId="77777777" w:rsidR="0089186A" w:rsidRPr="003672B0" w:rsidRDefault="0089186A" w:rsidP="00A03BB2">
      <w:pPr>
        <w:pStyle w:val="Style54"/>
        <w:keepNext/>
        <w:widowControl/>
        <w:rPr>
          <w:rFonts w:ascii="Calibri" w:hAnsi="Calibri"/>
          <w:b/>
          <w:sz w:val="22"/>
          <w:szCs w:val="22"/>
          <w:lang w:val="sr-Cyrl-RS" w:eastAsia="sr-Cyrl-CS"/>
        </w:rPr>
      </w:pPr>
    </w:p>
    <w:p w14:paraId="79335E30" w14:textId="5B407404" w:rsidR="0089186A" w:rsidRPr="003672B0" w:rsidRDefault="00795C76" w:rsidP="000426A4">
      <w:pPr>
        <w:pStyle w:val="Tekst"/>
        <w:rPr>
          <w:rStyle w:val="FontStyle54"/>
          <w:rFonts w:ascii="Calibri" w:hAnsi="Calibri" w:cs="Calibri"/>
          <w:sz w:val="22"/>
          <w:szCs w:val="22"/>
          <w:lang w:val="sr-Cyrl-RS"/>
        </w:rPr>
      </w:pPr>
      <w:r w:rsidRPr="003672B0">
        <w:rPr>
          <w:rStyle w:val="FontStyle54"/>
          <w:rFonts w:ascii="Calibri" w:hAnsi="Calibri" w:cs="Calibri"/>
          <w:sz w:val="22"/>
          <w:szCs w:val="22"/>
          <w:lang w:val="sr-Cyrl-RS"/>
        </w:rPr>
        <w:t>S – Предности</w:t>
      </w:r>
      <w:r w:rsidR="00576F87" w:rsidRPr="003672B0">
        <w:rPr>
          <w:rStyle w:val="FontStyle54"/>
          <w:rFonts w:ascii="Calibri" w:hAnsi="Calibri" w:cs="Calibri"/>
          <w:sz w:val="22"/>
          <w:szCs w:val="22"/>
          <w:lang w:val="sr-Cyrl-RS"/>
        </w:rPr>
        <w:t xml:space="preserve"> (+++)</w:t>
      </w:r>
    </w:p>
    <w:p w14:paraId="42B151CC" w14:textId="77777777" w:rsidR="0089186A" w:rsidRPr="003672B0" w:rsidRDefault="0089186A" w:rsidP="00A03BB2">
      <w:pPr>
        <w:pStyle w:val="Nabrajanje"/>
        <w:tabs>
          <w:tab w:val="clear" w:pos="0"/>
          <w:tab w:val="clear" w:pos="360"/>
          <w:tab w:val="left" w:pos="720"/>
        </w:tabs>
        <w:rPr>
          <w:color w:val="auto"/>
          <w:szCs w:val="22"/>
        </w:rPr>
      </w:pPr>
      <w:r w:rsidRPr="003672B0">
        <w:rPr>
          <w:color w:val="auto"/>
          <w:szCs w:val="22"/>
        </w:rPr>
        <w:t>Компетентан, доступан и мотивисан наставни кадар</w:t>
      </w:r>
    </w:p>
    <w:p w14:paraId="279BCA6A" w14:textId="0D8CA56C" w:rsidR="0089186A" w:rsidRPr="003672B0" w:rsidRDefault="0089186A" w:rsidP="00A03BB2">
      <w:pPr>
        <w:pStyle w:val="Nabrajanje"/>
        <w:tabs>
          <w:tab w:val="clear" w:pos="0"/>
          <w:tab w:val="clear" w:pos="360"/>
          <w:tab w:val="left" w:pos="720"/>
        </w:tabs>
        <w:rPr>
          <w:color w:val="auto"/>
          <w:szCs w:val="22"/>
        </w:rPr>
      </w:pPr>
      <w:r w:rsidRPr="003672B0">
        <w:rPr>
          <w:color w:val="auto"/>
          <w:szCs w:val="22"/>
          <w:lang w:eastAsia="sr-Cyrl-CS"/>
        </w:rPr>
        <w:t xml:space="preserve">Доступност информација о терминима (распоред) и плановима реализације наставе (књиге предмета) за сваки студијски програм на интернет сајту Факултета, са могућношћу приступа тим информацијама од стране студената путем информационог система </w:t>
      </w:r>
      <w:r w:rsidR="00540466" w:rsidRPr="003672B0">
        <w:rPr>
          <w:color w:val="auto"/>
          <w:szCs w:val="22"/>
          <w:lang w:eastAsia="sr-Cyrl-CS"/>
        </w:rPr>
        <w:t>Ф</w:t>
      </w:r>
      <w:r w:rsidRPr="003672B0">
        <w:rPr>
          <w:color w:val="auto"/>
          <w:szCs w:val="22"/>
          <w:lang w:eastAsia="sr-Cyrl-CS"/>
        </w:rPr>
        <w:t xml:space="preserve">акултета. </w:t>
      </w:r>
      <w:r w:rsidRPr="003672B0">
        <w:rPr>
          <w:color w:val="auto"/>
          <w:szCs w:val="22"/>
        </w:rPr>
        <w:t>Подаци о студијским програмима, плану и распореду наставе доступни су на огласним таблама и интернет страници Факултета.</w:t>
      </w:r>
    </w:p>
    <w:p w14:paraId="1EB10D0A" w14:textId="77777777" w:rsidR="0089186A" w:rsidRPr="003672B0" w:rsidRDefault="0089186A" w:rsidP="00A03BB2">
      <w:pPr>
        <w:pStyle w:val="Nabrajanje"/>
        <w:tabs>
          <w:tab w:val="clear" w:pos="0"/>
          <w:tab w:val="clear" w:pos="360"/>
          <w:tab w:val="left" w:pos="720"/>
        </w:tabs>
        <w:rPr>
          <w:color w:val="auto"/>
          <w:szCs w:val="22"/>
        </w:rPr>
      </w:pPr>
      <w:r w:rsidRPr="003672B0">
        <w:rPr>
          <w:color w:val="auto"/>
          <w:szCs w:val="22"/>
        </w:rPr>
        <w:t xml:space="preserve">У настави се афирмише креативност наставника у избору метода наставе, којима се </w:t>
      </w:r>
      <w:r w:rsidRPr="003672B0">
        <w:rPr>
          <w:color w:val="auto"/>
          <w:szCs w:val="22"/>
        </w:rPr>
        <w:lastRenderedPageBreak/>
        <w:t xml:space="preserve">подстиче успешније постизање планираних исхода учења. </w:t>
      </w:r>
    </w:p>
    <w:p w14:paraId="094E0BE2" w14:textId="77777777" w:rsidR="0089186A" w:rsidRPr="003672B0" w:rsidRDefault="0089186A" w:rsidP="00A03BB2">
      <w:pPr>
        <w:pStyle w:val="Nabrajanje"/>
        <w:tabs>
          <w:tab w:val="clear" w:pos="0"/>
          <w:tab w:val="clear" w:pos="360"/>
          <w:tab w:val="left" w:pos="720"/>
        </w:tabs>
        <w:rPr>
          <w:color w:val="auto"/>
          <w:szCs w:val="22"/>
        </w:rPr>
      </w:pPr>
      <w:r w:rsidRPr="003672B0">
        <w:rPr>
          <w:color w:val="auto"/>
          <w:szCs w:val="22"/>
        </w:rPr>
        <w:t>Наставу на Факултету изводе компетентни наставници и сарадници.</w:t>
      </w:r>
    </w:p>
    <w:p w14:paraId="122A8903" w14:textId="27E6112E" w:rsidR="0089186A" w:rsidRPr="003672B0" w:rsidRDefault="0089186A" w:rsidP="00A03BB2">
      <w:pPr>
        <w:pStyle w:val="Nabrajanje"/>
        <w:tabs>
          <w:tab w:val="clear" w:pos="0"/>
          <w:tab w:val="clear" w:pos="360"/>
          <w:tab w:val="left" w:pos="720"/>
        </w:tabs>
        <w:rPr>
          <w:color w:val="auto"/>
          <w:szCs w:val="22"/>
        </w:rPr>
      </w:pPr>
      <w:r w:rsidRPr="003672B0">
        <w:rPr>
          <w:color w:val="auto"/>
          <w:szCs w:val="22"/>
          <w:lang w:eastAsia="sr-Cyrl-CS"/>
        </w:rPr>
        <w:t xml:space="preserve">Дефинисање перманентног надгледања квалитета наставног процеса од стране надлежних органа за обезбеђење квалитета (Савет </w:t>
      </w:r>
      <w:r w:rsidR="00C95078" w:rsidRPr="003672B0">
        <w:rPr>
          <w:color w:val="auto"/>
          <w:szCs w:val="22"/>
          <w:lang w:eastAsia="sr-Cyrl-CS"/>
        </w:rPr>
        <w:t xml:space="preserve">Педагошког </w:t>
      </w:r>
      <w:r w:rsidRPr="003672B0">
        <w:rPr>
          <w:color w:val="auto"/>
          <w:szCs w:val="22"/>
          <w:lang w:eastAsia="sr-Cyrl-CS"/>
        </w:rPr>
        <w:t>факултета, Наставно-научно веће, декан, продекани, шефови катедри, студенти) и примена превентивних и корективних мера на основу резултата тог надзора.</w:t>
      </w:r>
    </w:p>
    <w:p w14:paraId="04D6FC81" w14:textId="77777777" w:rsidR="0089186A" w:rsidRPr="003672B0" w:rsidRDefault="0089186A" w:rsidP="00A03BB2">
      <w:pPr>
        <w:pStyle w:val="Nabrajanje"/>
        <w:tabs>
          <w:tab w:val="clear" w:pos="0"/>
          <w:tab w:val="clear" w:pos="360"/>
          <w:tab w:val="left" w:pos="720"/>
        </w:tabs>
        <w:rPr>
          <w:color w:val="auto"/>
          <w:szCs w:val="22"/>
        </w:rPr>
      </w:pPr>
      <w:r w:rsidRPr="003672B0">
        <w:rPr>
          <w:color w:val="auto"/>
          <w:szCs w:val="22"/>
          <w:lang w:eastAsia="sr-Cyrl-CS"/>
        </w:rPr>
        <w:t xml:space="preserve">Реализација </w:t>
      </w:r>
      <w:r w:rsidRPr="003672B0">
        <w:rPr>
          <w:color w:val="auto"/>
          <w:szCs w:val="22"/>
        </w:rPr>
        <w:t xml:space="preserve">наставног процеса кроз интерактивну наставу, уз коришћење савремених наставних метода и опреме. </w:t>
      </w:r>
    </w:p>
    <w:p w14:paraId="46A18E1F" w14:textId="77777777" w:rsidR="0089186A" w:rsidRPr="003672B0" w:rsidRDefault="0089186A" w:rsidP="00A03BB2">
      <w:pPr>
        <w:pStyle w:val="Nabrajanje"/>
        <w:tabs>
          <w:tab w:val="clear" w:pos="0"/>
          <w:tab w:val="clear" w:pos="360"/>
          <w:tab w:val="left" w:pos="720"/>
        </w:tabs>
        <w:rPr>
          <w:color w:val="auto"/>
          <w:szCs w:val="22"/>
        </w:rPr>
      </w:pPr>
      <w:proofErr w:type="spellStart"/>
      <w:r w:rsidRPr="003672B0">
        <w:rPr>
          <w:color w:val="auto"/>
          <w:szCs w:val="22"/>
        </w:rPr>
        <w:t>Kоректан</w:t>
      </w:r>
      <w:proofErr w:type="spellEnd"/>
      <w:r w:rsidRPr="003672B0">
        <w:rPr>
          <w:color w:val="auto"/>
          <w:szCs w:val="22"/>
        </w:rPr>
        <w:t xml:space="preserve"> и професионални однос наставника и сарадника. </w:t>
      </w:r>
    </w:p>
    <w:p w14:paraId="3ED60A03" w14:textId="77777777" w:rsidR="0089186A" w:rsidRPr="003672B0" w:rsidRDefault="0089186A" w:rsidP="00A03BB2">
      <w:pPr>
        <w:pStyle w:val="Nabrajanje"/>
        <w:tabs>
          <w:tab w:val="clear" w:pos="0"/>
          <w:tab w:val="clear" w:pos="360"/>
          <w:tab w:val="left" w:pos="720"/>
        </w:tabs>
        <w:rPr>
          <w:color w:val="auto"/>
          <w:szCs w:val="22"/>
        </w:rPr>
      </w:pPr>
      <w:r w:rsidRPr="003672B0">
        <w:rPr>
          <w:color w:val="auto"/>
          <w:szCs w:val="22"/>
        </w:rPr>
        <w:t xml:space="preserve">Висока компетентност наставника осигурана је доследном и потпуном применом </w:t>
      </w:r>
      <w:r w:rsidRPr="003672B0">
        <w:rPr>
          <w:color w:val="auto"/>
          <w:szCs w:val="22"/>
          <w:lang w:eastAsia="sr-Cyrl-CS"/>
        </w:rPr>
        <w:t>важећих критеријума приликом првог избора и даљег напредовања, као и успостављањем мотивације за стицање тих компетенција.</w:t>
      </w:r>
    </w:p>
    <w:p w14:paraId="344AEB42" w14:textId="77777777" w:rsidR="0089186A" w:rsidRPr="003672B0" w:rsidRDefault="0089186A" w:rsidP="00A03BB2">
      <w:pPr>
        <w:pStyle w:val="Nabrajanje"/>
        <w:tabs>
          <w:tab w:val="clear" w:pos="0"/>
          <w:tab w:val="clear" w:pos="360"/>
          <w:tab w:val="left" w:pos="720"/>
        </w:tabs>
        <w:rPr>
          <w:color w:val="auto"/>
          <w:szCs w:val="22"/>
        </w:rPr>
      </w:pPr>
      <w:r w:rsidRPr="003672B0">
        <w:rPr>
          <w:color w:val="auto"/>
          <w:szCs w:val="22"/>
        </w:rPr>
        <w:t>Квалитет наставе се систематски прати и анализира.</w:t>
      </w:r>
    </w:p>
    <w:p w14:paraId="39301878" w14:textId="77777777" w:rsidR="0089186A" w:rsidRPr="003672B0" w:rsidRDefault="0089186A" w:rsidP="00A03BB2">
      <w:pPr>
        <w:pStyle w:val="Nabrajanje"/>
        <w:tabs>
          <w:tab w:val="clear" w:pos="0"/>
          <w:tab w:val="clear" w:pos="360"/>
          <w:tab w:val="left" w:pos="720"/>
        </w:tabs>
        <w:rPr>
          <w:color w:val="auto"/>
          <w:szCs w:val="22"/>
        </w:rPr>
      </w:pPr>
      <w:r w:rsidRPr="003672B0">
        <w:rPr>
          <w:color w:val="auto"/>
          <w:szCs w:val="22"/>
        </w:rPr>
        <w:t>Студенти активно учествују у наставном процесу.</w:t>
      </w:r>
    </w:p>
    <w:p w14:paraId="0527971A" w14:textId="77777777" w:rsidR="0089186A" w:rsidRPr="003672B0" w:rsidRDefault="0089186A" w:rsidP="00A03BB2">
      <w:pPr>
        <w:pStyle w:val="Nabrajanje"/>
        <w:tabs>
          <w:tab w:val="clear" w:pos="0"/>
          <w:tab w:val="clear" w:pos="360"/>
          <w:tab w:val="left" w:pos="720"/>
        </w:tabs>
        <w:rPr>
          <w:color w:val="auto"/>
          <w:szCs w:val="22"/>
        </w:rPr>
      </w:pPr>
      <w:r w:rsidRPr="003672B0">
        <w:rPr>
          <w:color w:val="auto"/>
          <w:szCs w:val="22"/>
        </w:rPr>
        <w:t xml:space="preserve">Настава се систематски прати и процењује кроз редовно анкетирање студената. </w:t>
      </w:r>
    </w:p>
    <w:p w14:paraId="5ADC7C50" w14:textId="77777777" w:rsidR="0089186A" w:rsidRPr="003672B0" w:rsidRDefault="0089186A" w:rsidP="00A03BB2">
      <w:pPr>
        <w:pStyle w:val="Nabrajanje"/>
        <w:tabs>
          <w:tab w:val="clear" w:pos="0"/>
          <w:tab w:val="clear" w:pos="360"/>
          <w:tab w:val="left" w:pos="720"/>
        </w:tabs>
        <w:rPr>
          <w:color w:val="auto"/>
          <w:szCs w:val="22"/>
        </w:rPr>
      </w:pPr>
      <w:r w:rsidRPr="003672B0">
        <w:rPr>
          <w:noProof/>
          <w:color w:val="auto"/>
          <w:szCs w:val="22"/>
        </w:rPr>
        <w:t xml:space="preserve">Уведено публиковање електронских уџбеника и њихово бесплатно преузимање са сајта Факултета. </w:t>
      </w:r>
    </w:p>
    <w:p w14:paraId="5799E7EC" w14:textId="77777777" w:rsidR="0089186A" w:rsidRPr="003672B0" w:rsidRDefault="0089186A" w:rsidP="00A03BB2">
      <w:pPr>
        <w:pStyle w:val="Nabrajanje"/>
        <w:tabs>
          <w:tab w:val="clear" w:pos="0"/>
          <w:tab w:val="clear" w:pos="360"/>
          <w:tab w:val="left" w:pos="720"/>
        </w:tabs>
        <w:rPr>
          <w:color w:val="auto"/>
          <w:szCs w:val="22"/>
        </w:rPr>
      </w:pPr>
      <w:r w:rsidRPr="003672B0">
        <w:rPr>
          <w:noProof/>
          <w:color w:val="auto"/>
          <w:szCs w:val="22"/>
        </w:rPr>
        <w:t xml:space="preserve">Уведене и описане процедуре које су везане за наставни процес. </w:t>
      </w:r>
    </w:p>
    <w:p w14:paraId="466320ED" w14:textId="77777777" w:rsidR="0089186A" w:rsidRPr="003672B0" w:rsidRDefault="0089186A" w:rsidP="00A03BB2">
      <w:pPr>
        <w:pStyle w:val="Nabrajanje"/>
        <w:tabs>
          <w:tab w:val="clear" w:pos="0"/>
          <w:tab w:val="clear" w:pos="360"/>
          <w:tab w:val="left" w:pos="720"/>
        </w:tabs>
        <w:rPr>
          <w:color w:val="auto"/>
          <w:szCs w:val="22"/>
        </w:rPr>
      </w:pPr>
      <w:r w:rsidRPr="003672B0">
        <w:rPr>
          <w:noProof/>
          <w:color w:val="auto"/>
          <w:szCs w:val="22"/>
        </w:rPr>
        <w:t>Подстицање мобилности наставног особља.</w:t>
      </w:r>
    </w:p>
    <w:p w14:paraId="63F2F5EB" w14:textId="629D7CCC" w:rsidR="0089186A" w:rsidRPr="003672B0" w:rsidRDefault="0089186A" w:rsidP="00576F87">
      <w:pPr>
        <w:pStyle w:val="Tekst"/>
        <w:ind w:left="714" w:firstLine="0"/>
        <w:rPr>
          <w:color w:val="auto"/>
          <w:szCs w:val="22"/>
          <w:lang w:val="sr-Cyrl-RS"/>
        </w:rPr>
      </w:pPr>
    </w:p>
    <w:p w14:paraId="7AD11FB2" w14:textId="7E9F1F3A" w:rsidR="0089186A" w:rsidRPr="003672B0" w:rsidRDefault="00795C76" w:rsidP="000426A4">
      <w:pPr>
        <w:pStyle w:val="Tekst"/>
        <w:rPr>
          <w:rStyle w:val="FontStyle54"/>
          <w:rFonts w:ascii="Calibri" w:hAnsi="Calibri" w:cs="Calibri"/>
          <w:sz w:val="22"/>
          <w:szCs w:val="22"/>
          <w:lang w:val="sr-Cyrl-RS"/>
        </w:rPr>
      </w:pPr>
      <w:r w:rsidRPr="003672B0">
        <w:rPr>
          <w:rStyle w:val="FontStyle54"/>
          <w:rFonts w:ascii="Calibri" w:hAnsi="Calibri" w:cs="Calibri"/>
          <w:sz w:val="22"/>
          <w:szCs w:val="22"/>
          <w:lang w:val="sr-Cyrl-RS"/>
        </w:rPr>
        <w:t>W – Слабости</w:t>
      </w:r>
      <w:r w:rsidR="00576F87" w:rsidRPr="003672B0">
        <w:rPr>
          <w:rStyle w:val="FontStyle54"/>
          <w:rFonts w:ascii="Calibri" w:hAnsi="Calibri" w:cs="Calibri"/>
          <w:sz w:val="22"/>
          <w:szCs w:val="22"/>
          <w:lang w:val="sr-Cyrl-RS"/>
        </w:rPr>
        <w:t xml:space="preserve"> (++)</w:t>
      </w:r>
    </w:p>
    <w:p w14:paraId="43B9DC03" w14:textId="77777777" w:rsidR="0089186A" w:rsidRPr="003672B0" w:rsidRDefault="0089186A" w:rsidP="00A03BB2">
      <w:pPr>
        <w:pStyle w:val="Nabrajanje"/>
        <w:tabs>
          <w:tab w:val="clear" w:pos="0"/>
          <w:tab w:val="clear" w:pos="360"/>
          <w:tab w:val="left" w:pos="720"/>
        </w:tabs>
        <w:rPr>
          <w:color w:val="auto"/>
          <w:szCs w:val="22"/>
        </w:rPr>
      </w:pPr>
      <w:r w:rsidRPr="003672B0">
        <w:rPr>
          <w:color w:val="auto"/>
          <w:szCs w:val="22"/>
        </w:rPr>
        <w:t>Недовољна ангажованост појединих предметних наставника и сарадника у интерактивној настави и самим тим недовољно подстицање студената на креативно размишљање.</w:t>
      </w:r>
    </w:p>
    <w:p w14:paraId="4C3A2BBE" w14:textId="77777777" w:rsidR="0089186A" w:rsidRPr="003672B0" w:rsidRDefault="0089186A" w:rsidP="00A03BB2">
      <w:pPr>
        <w:pStyle w:val="Nabrajanje"/>
        <w:tabs>
          <w:tab w:val="clear" w:pos="0"/>
          <w:tab w:val="clear" w:pos="360"/>
          <w:tab w:val="left" w:pos="720"/>
        </w:tabs>
        <w:rPr>
          <w:color w:val="auto"/>
          <w:szCs w:val="22"/>
        </w:rPr>
      </w:pPr>
      <w:r w:rsidRPr="003672B0">
        <w:rPr>
          <w:color w:val="auto"/>
          <w:szCs w:val="22"/>
        </w:rPr>
        <w:t>Инертност у примени иновација у наставном процесу.</w:t>
      </w:r>
    </w:p>
    <w:p w14:paraId="6EACEAE4" w14:textId="77777777" w:rsidR="0089186A" w:rsidRPr="003672B0" w:rsidRDefault="0089186A" w:rsidP="00A03BB2">
      <w:pPr>
        <w:pStyle w:val="Nabrajanje"/>
        <w:tabs>
          <w:tab w:val="clear" w:pos="0"/>
          <w:tab w:val="clear" w:pos="360"/>
          <w:tab w:val="left" w:pos="720"/>
        </w:tabs>
        <w:rPr>
          <w:color w:val="auto"/>
          <w:szCs w:val="22"/>
        </w:rPr>
      </w:pPr>
      <w:r w:rsidRPr="003672B0">
        <w:rPr>
          <w:color w:val="auto"/>
          <w:szCs w:val="22"/>
        </w:rPr>
        <w:t xml:space="preserve">Приметна је и недовољна активност студената и заинтересованост да активно учествују у креирању наставног процеса. </w:t>
      </w:r>
    </w:p>
    <w:p w14:paraId="7ABC28FB" w14:textId="77777777" w:rsidR="0089186A" w:rsidRPr="003672B0" w:rsidRDefault="0089186A" w:rsidP="00A03BB2">
      <w:pPr>
        <w:pStyle w:val="Nabrajanje"/>
        <w:tabs>
          <w:tab w:val="clear" w:pos="0"/>
          <w:tab w:val="clear" w:pos="360"/>
          <w:tab w:val="left" w:pos="720"/>
        </w:tabs>
        <w:rPr>
          <w:color w:val="auto"/>
          <w:szCs w:val="22"/>
        </w:rPr>
      </w:pPr>
      <w:r w:rsidRPr="003672B0">
        <w:rPr>
          <w:color w:val="auto"/>
          <w:szCs w:val="22"/>
        </w:rPr>
        <w:t xml:space="preserve">Као досадашња слабост би се могао издвојити и скроман обим педагошке и стручне праксе, као и повремене потешкоће у смислу њене реализације образовним и јавним културним институцијама </w:t>
      </w:r>
      <w:proofErr w:type="spellStart"/>
      <w:r w:rsidRPr="003672B0">
        <w:rPr>
          <w:color w:val="auto"/>
          <w:szCs w:val="22"/>
        </w:rPr>
        <w:t>институцијама</w:t>
      </w:r>
      <w:proofErr w:type="spellEnd"/>
      <w:r w:rsidRPr="003672B0">
        <w:rPr>
          <w:color w:val="auto"/>
          <w:szCs w:val="22"/>
        </w:rPr>
        <w:t>.</w:t>
      </w:r>
    </w:p>
    <w:p w14:paraId="1F7D24A4" w14:textId="77777777" w:rsidR="0089186A" w:rsidRPr="003672B0" w:rsidRDefault="0089186A" w:rsidP="00A03BB2">
      <w:pPr>
        <w:rPr>
          <w:lang w:val="sr-Cyrl-RS"/>
        </w:rPr>
      </w:pPr>
    </w:p>
    <w:p w14:paraId="1EF35A02" w14:textId="4907D4A8" w:rsidR="0089186A" w:rsidRPr="003672B0" w:rsidRDefault="00795C76" w:rsidP="000426A4">
      <w:pPr>
        <w:pStyle w:val="Tekst"/>
        <w:rPr>
          <w:rStyle w:val="FontStyle54"/>
          <w:rFonts w:ascii="Calibri" w:hAnsi="Calibri" w:cs="Calibri"/>
          <w:sz w:val="22"/>
          <w:szCs w:val="22"/>
          <w:lang w:val="sr-Cyrl-RS"/>
        </w:rPr>
      </w:pPr>
      <w:r w:rsidRPr="003672B0">
        <w:rPr>
          <w:rStyle w:val="FontStyle54"/>
          <w:rFonts w:ascii="Calibri" w:hAnsi="Calibri" w:cs="Calibri"/>
          <w:sz w:val="22"/>
          <w:szCs w:val="22"/>
          <w:lang w:val="sr-Cyrl-RS"/>
        </w:rPr>
        <w:t>O – Могућности</w:t>
      </w:r>
      <w:r w:rsidR="00576F87" w:rsidRPr="003672B0">
        <w:rPr>
          <w:rStyle w:val="FontStyle54"/>
          <w:rFonts w:ascii="Calibri" w:hAnsi="Calibri" w:cs="Calibri"/>
          <w:sz w:val="22"/>
          <w:szCs w:val="22"/>
          <w:lang w:val="sr-Cyrl-RS"/>
        </w:rPr>
        <w:t xml:space="preserve"> (++)</w:t>
      </w:r>
    </w:p>
    <w:p w14:paraId="78D0BB91" w14:textId="77777777" w:rsidR="0089186A" w:rsidRPr="003672B0" w:rsidRDefault="0089186A" w:rsidP="00A03BB2">
      <w:pPr>
        <w:pStyle w:val="Nabrajanje"/>
        <w:tabs>
          <w:tab w:val="clear" w:pos="0"/>
          <w:tab w:val="clear" w:pos="360"/>
          <w:tab w:val="left" w:pos="720"/>
        </w:tabs>
        <w:rPr>
          <w:color w:val="auto"/>
          <w:szCs w:val="22"/>
        </w:rPr>
      </w:pPr>
      <w:r w:rsidRPr="003672B0">
        <w:rPr>
          <w:color w:val="auto"/>
          <w:szCs w:val="22"/>
        </w:rPr>
        <w:t>Факултет подстиче међународну мобилност наставног особља и студената.</w:t>
      </w:r>
    </w:p>
    <w:p w14:paraId="7AB89665" w14:textId="77777777" w:rsidR="0089186A" w:rsidRPr="003672B0" w:rsidRDefault="0089186A" w:rsidP="00A03BB2">
      <w:pPr>
        <w:pStyle w:val="Nabrajanje"/>
        <w:tabs>
          <w:tab w:val="clear" w:pos="0"/>
          <w:tab w:val="clear" w:pos="360"/>
          <w:tab w:val="left" w:pos="720"/>
        </w:tabs>
        <w:rPr>
          <w:color w:val="auto"/>
          <w:szCs w:val="22"/>
        </w:rPr>
      </w:pPr>
      <w:r w:rsidRPr="003672B0">
        <w:rPr>
          <w:color w:val="auto"/>
          <w:szCs w:val="22"/>
        </w:rPr>
        <w:t>Факултет подстиче међународну сарадњу и реализацију међународних пројеката, као и креирање заједничких курикулума.</w:t>
      </w:r>
    </w:p>
    <w:p w14:paraId="166E901D" w14:textId="77777777" w:rsidR="0089186A" w:rsidRPr="003672B0" w:rsidRDefault="0089186A" w:rsidP="00A03BB2">
      <w:pPr>
        <w:pStyle w:val="Nabrajanje"/>
        <w:tabs>
          <w:tab w:val="clear" w:pos="0"/>
          <w:tab w:val="clear" w:pos="360"/>
          <w:tab w:val="left" w:pos="720"/>
        </w:tabs>
        <w:rPr>
          <w:color w:val="auto"/>
          <w:szCs w:val="22"/>
        </w:rPr>
      </w:pPr>
      <w:r w:rsidRPr="003672B0">
        <w:rPr>
          <w:rStyle w:val="FontStyle54"/>
          <w:rFonts w:ascii="Calibri" w:hAnsi="Calibri" w:cs="Calibri"/>
          <w:b w:val="0"/>
          <w:bCs w:val="0"/>
          <w:color w:val="auto"/>
          <w:sz w:val="22"/>
          <w:szCs w:val="22"/>
        </w:rPr>
        <w:t>Повезивање Педагошког факултета у Сомбору</w:t>
      </w:r>
      <w:r w:rsidRPr="003672B0">
        <w:rPr>
          <w:rStyle w:val="FontStyle54"/>
          <w:rFonts w:ascii="Calibri" w:hAnsi="Calibri" w:cs="Calibri"/>
          <w:color w:val="auto"/>
          <w:sz w:val="22"/>
          <w:szCs w:val="22"/>
        </w:rPr>
        <w:t xml:space="preserve"> </w:t>
      </w:r>
      <w:r w:rsidRPr="003672B0">
        <w:rPr>
          <w:color w:val="auto"/>
          <w:szCs w:val="22"/>
        </w:rPr>
        <w:t xml:space="preserve">са другим сродним институцијама у земљи и иностранству, које ће омогућити мобилност наставника и сарадника и њихово перманентно научно и стручно </w:t>
      </w:r>
      <w:proofErr w:type="spellStart"/>
      <w:r w:rsidRPr="003672B0">
        <w:rPr>
          <w:color w:val="auto"/>
          <w:szCs w:val="22"/>
        </w:rPr>
        <w:t>усавршавње</w:t>
      </w:r>
      <w:proofErr w:type="spellEnd"/>
      <w:r w:rsidRPr="003672B0">
        <w:rPr>
          <w:color w:val="auto"/>
          <w:szCs w:val="22"/>
        </w:rPr>
        <w:t>.</w:t>
      </w:r>
    </w:p>
    <w:p w14:paraId="2A9B5FE9" w14:textId="77777777" w:rsidR="0089186A" w:rsidRPr="003672B0" w:rsidRDefault="0089186A" w:rsidP="00A03BB2">
      <w:pPr>
        <w:pStyle w:val="Nabrajanje"/>
        <w:tabs>
          <w:tab w:val="clear" w:pos="0"/>
          <w:tab w:val="clear" w:pos="360"/>
          <w:tab w:val="left" w:pos="720"/>
        </w:tabs>
        <w:rPr>
          <w:color w:val="auto"/>
          <w:szCs w:val="22"/>
        </w:rPr>
      </w:pPr>
      <w:r w:rsidRPr="003672B0">
        <w:rPr>
          <w:rStyle w:val="FontStyle54"/>
          <w:rFonts w:ascii="Calibri" w:hAnsi="Calibri" w:cs="Calibri"/>
          <w:b w:val="0"/>
          <w:bCs w:val="0"/>
          <w:color w:val="auto"/>
          <w:sz w:val="22"/>
          <w:szCs w:val="22"/>
        </w:rPr>
        <w:t>Удруживање Педагошког факултета у Сомбору</w:t>
      </w:r>
      <w:r w:rsidRPr="003672B0">
        <w:rPr>
          <w:rStyle w:val="FontStyle54"/>
          <w:rFonts w:ascii="Calibri" w:hAnsi="Calibri" w:cs="Calibri"/>
          <w:color w:val="auto"/>
          <w:sz w:val="22"/>
          <w:szCs w:val="22"/>
        </w:rPr>
        <w:t xml:space="preserve"> </w:t>
      </w:r>
      <w:r w:rsidRPr="003672B0">
        <w:rPr>
          <w:color w:val="auto"/>
          <w:szCs w:val="22"/>
        </w:rPr>
        <w:t xml:space="preserve">са другим сродним институцијама у земљи и иностранству, које ће омогућити реализацију нових или удружених (заједничких) студијских програма. </w:t>
      </w:r>
    </w:p>
    <w:p w14:paraId="25BB2A0A" w14:textId="77777777" w:rsidR="0089186A" w:rsidRPr="003672B0" w:rsidRDefault="0089186A" w:rsidP="00A03BB2">
      <w:pPr>
        <w:pStyle w:val="Style51"/>
        <w:keepNext/>
        <w:widowControl/>
        <w:tabs>
          <w:tab w:val="left" w:pos="725"/>
        </w:tabs>
        <w:spacing w:line="240" w:lineRule="auto"/>
        <w:ind w:firstLine="0"/>
        <w:rPr>
          <w:rStyle w:val="FontStyle54"/>
          <w:rFonts w:ascii="Calibri" w:hAnsi="Calibri" w:cs="Calibri"/>
          <w:sz w:val="22"/>
          <w:szCs w:val="22"/>
          <w:lang w:val="sr-Cyrl-RS" w:eastAsia="sr-Latn-CS"/>
        </w:rPr>
      </w:pPr>
    </w:p>
    <w:p w14:paraId="1848848C" w14:textId="1D8BE91C" w:rsidR="0089186A" w:rsidRPr="003672B0" w:rsidRDefault="00795C76" w:rsidP="000426A4">
      <w:pPr>
        <w:pStyle w:val="Tekst"/>
        <w:rPr>
          <w:rStyle w:val="FontStyle54"/>
          <w:rFonts w:ascii="Calibri" w:hAnsi="Calibri" w:cs="Calibri"/>
          <w:sz w:val="22"/>
          <w:szCs w:val="22"/>
          <w:lang w:val="sr-Cyrl-RS"/>
        </w:rPr>
      </w:pPr>
      <w:r w:rsidRPr="003672B0">
        <w:rPr>
          <w:rStyle w:val="FontStyle54"/>
          <w:rFonts w:ascii="Calibri" w:hAnsi="Calibri" w:cs="Calibri"/>
          <w:sz w:val="22"/>
          <w:szCs w:val="22"/>
          <w:lang w:val="sr-Cyrl-RS"/>
        </w:rPr>
        <w:t>T – Опасности</w:t>
      </w:r>
      <w:r w:rsidR="00705DBF" w:rsidRPr="003672B0">
        <w:rPr>
          <w:rStyle w:val="FontStyle54"/>
          <w:rFonts w:ascii="Calibri" w:hAnsi="Calibri" w:cs="Calibri"/>
          <w:sz w:val="22"/>
          <w:szCs w:val="22"/>
          <w:lang w:val="sr-Cyrl-RS"/>
        </w:rPr>
        <w:t xml:space="preserve"> (++)</w:t>
      </w:r>
    </w:p>
    <w:p w14:paraId="3111AA34" w14:textId="77777777" w:rsidR="0089186A" w:rsidRPr="003672B0" w:rsidRDefault="0089186A" w:rsidP="00A03BB2">
      <w:pPr>
        <w:pStyle w:val="Nabrajanje"/>
        <w:tabs>
          <w:tab w:val="clear" w:pos="0"/>
          <w:tab w:val="clear" w:pos="360"/>
          <w:tab w:val="left" w:pos="720"/>
        </w:tabs>
        <w:rPr>
          <w:color w:val="auto"/>
          <w:szCs w:val="22"/>
        </w:rPr>
      </w:pPr>
      <w:r w:rsidRPr="003672B0">
        <w:rPr>
          <w:color w:val="auto"/>
          <w:szCs w:val="22"/>
        </w:rPr>
        <w:t>Крути приступи сродних високошколских институција у приближавању и хармонизацији исхода учења и компетенција које се стичу након завршеног сваког нивоа високошколског образовања, као и у синхронизацији квалитета наставних процеса.</w:t>
      </w:r>
    </w:p>
    <w:p w14:paraId="0DBB6157" w14:textId="77777777" w:rsidR="0089186A" w:rsidRPr="003672B0" w:rsidRDefault="0089186A" w:rsidP="00A03BB2">
      <w:pPr>
        <w:pStyle w:val="Nabrajanje"/>
        <w:tabs>
          <w:tab w:val="clear" w:pos="0"/>
          <w:tab w:val="clear" w:pos="360"/>
          <w:tab w:val="left" w:pos="720"/>
        </w:tabs>
        <w:rPr>
          <w:color w:val="auto"/>
          <w:szCs w:val="22"/>
        </w:rPr>
      </w:pPr>
      <w:r w:rsidRPr="003672B0">
        <w:rPr>
          <w:color w:val="auto"/>
          <w:szCs w:val="22"/>
        </w:rPr>
        <w:t>Често помањкање финансијске потпоре за обезбеђивање највишег квалитета наставног процеса.</w:t>
      </w:r>
    </w:p>
    <w:p w14:paraId="6891EEEA" w14:textId="77777777" w:rsidR="0089186A" w:rsidRPr="003672B0" w:rsidRDefault="0089186A" w:rsidP="00A03BB2">
      <w:pPr>
        <w:pStyle w:val="Nabrajanje"/>
        <w:tabs>
          <w:tab w:val="clear" w:pos="0"/>
          <w:tab w:val="clear" w:pos="360"/>
          <w:tab w:val="left" w:pos="720"/>
        </w:tabs>
        <w:rPr>
          <w:b/>
          <w:bCs/>
          <w:color w:val="auto"/>
          <w:szCs w:val="22"/>
        </w:rPr>
      </w:pPr>
      <w:r w:rsidRPr="003672B0">
        <w:rPr>
          <w:color w:val="auto"/>
          <w:szCs w:val="22"/>
        </w:rPr>
        <w:t>Скромна заинтересованост студената за студије у области педагошких наука, узрокована тржишним диктатом.</w:t>
      </w:r>
    </w:p>
    <w:p w14:paraId="41877C92" w14:textId="77777777" w:rsidR="0089186A" w:rsidRPr="003672B0" w:rsidRDefault="0089186A" w:rsidP="00A03BB2">
      <w:pPr>
        <w:pStyle w:val="Nabrajanje"/>
        <w:tabs>
          <w:tab w:val="clear" w:pos="0"/>
          <w:tab w:val="clear" w:pos="360"/>
          <w:tab w:val="left" w:pos="720"/>
        </w:tabs>
        <w:rPr>
          <w:color w:val="auto"/>
          <w:szCs w:val="22"/>
        </w:rPr>
      </w:pPr>
      <w:r w:rsidRPr="003672B0">
        <w:rPr>
          <w:color w:val="auto"/>
          <w:szCs w:val="22"/>
        </w:rPr>
        <w:lastRenderedPageBreak/>
        <w:t>(Не)спремност наставника за промене.</w:t>
      </w:r>
    </w:p>
    <w:p w14:paraId="05C2C6A8" w14:textId="77777777" w:rsidR="0089186A" w:rsidRPr="003672B0" w:rsidRDefault="0089186A" w:rsidP="00A03BB2">
      <w:pPr>
        <w:pStyle w:val="Nabrajanje"/>
        <w:tabs>
          <w:tab w:val="clear" w:pos="0"/>
          <w:tab w:val="clear" w:pos="360"/>
          <w:tab w:val="left" w:pos="720"/>
        </w:tabs>
        <w:rPr>
          <w:color w:val="auto"/>
          <w:szCs w:val="22"/>
        </w:rPr>
      </w:pPr>
      <w:r w:rsidRPr="003672B0">
        <w:rPr>
          <w:color w:val="auto"/>
          <w:szCs w:val="22"/>
        </w:rPr>
        <w:t>Недовољна координација на свим нивоима.</w:t>
      </w:r>
    </w:p>
    <w:p w14:paraId="1C4BD7CD" w14:textId="77777777" w:rsidR="0089186A" w:rsidRPr="003672B0" w:rsidRDefault="0089186A" w:rsidP="00A03BB2">
      <w:pPr>
        <w:pStyle w:val="Nabrajanje"/>
        <w:tabs>
          <w:tab w:val="clear" w:pos="0"/>
          <w:tab w:val="clear" w:pos="360"/>
          <w:tab w:val="left" w:pos="720"/>
        </w:tabs>
        <w:rPr>
          <w:color w:val="auto"/>
          <w:szCs w:val="22"/>
        </w:rPr>
      </w:pPr>
      <w:r w:rsidRPr="003672B0">
        <w:rPr>
          <w:color w:val="auto"/>
          <w:szCs w:val="22"/>
        </w:rPr>
        <w:t>Недостатак конкретне подршке од стране значајних државних органа и институција.</w:t>
      </w:r>
    </w:p>
    <w:p w14:paraId="24A292DD" w14:textId="77777777" w:rsidR="0089186A" w:rsidRPr="003672B0" w:rsidRDefault="0089186A" w:rsidP="00A03BB2">
      <w:pPr>
        <w:pStyle w:val="Nabrajanje"/>
        <w:tabs>
          <w:tab w:val="clear" w:pos="0"/>
          <w:tab w:val="clear" w:pos="360"/>
          <w:tab w:val="left" w:pos="720"/>
        </w:tabs>
        <w:rPr>
          <w:color w:val="auto"/>
          <w:szCs w:val="22"/>
          <w:lang w:eastAsia="en-US"/>
        </w:rPr>
      </w:pPr>
      <w:r w:rsidRPr="003672B0">
        <w:rPr>
          <w:color w:val="auto"/>
          <w:szCs w:val="22"/>
        </w:rPr>
        <w:t>Формализам у вредновању наставног процеса.</w:t>
      </w:r>
    </w:p>
    <w:p w14:paraId="0BE8F564" w14:textId="77777777" w:rsidR="0089186A" w:rsidRPr="003672B0" w:rsidRDefault="0089186A" w:rsidP="00A03BB2">
      <w:pPr>
        <w:pStyle w:val="Style54"/>
        <w:keepNext/>
        <w:widowControl/>
        <w:rPr>
          <w:rFonts w:ascii="Calibri" w:hAnsi="Calibri"/>
          <w:b/>
          <w:sz w:val="22"/>
          <w:szCs w:val="22"/>
          <w:lang w:val="sr-Cyrl-RS" w:eastAsia="sr-Cyrl-CS"/>
        </w:rPr>
      </w:pPr>
    </w:p>
    <w:p w14:paraId="031AAD49" w14:textId="77777777" w:rsidR="0089186A" w:rsidRPr="003672B0" w:rsidRDefault="0089186A" w:rsidP="00A03BB2">
      <w:pPr>
        <w:pStyle w:val="Naslov3"/>
        <w:rPr>
          <w:color w:val="auto"/>
          <w:szCs w:val="22"/>
          <w:lang w:val="sr-Cyrl-RS" w:eastAsia="sr-Cyrl-CS"/>
        </w:rPr>
      </w:pPr>
      <w:r w:rsidRPr="003672B0">
        <w:rPr>
          <w:color w:val="auto"/>
          <w:szCs w:val="22"/>
          <w:lang w:val="sr-Cyrl-RS" w:eastAsia="sr-Cyrl-CS"/>
        </w:rPr>
        <w:t>в) Предлог мера и активности за унапређење квалитета стандарда 5</w:t>
      </w:r>
    </w:p>
    <w:p w14:paraId="31768696" w14:textId="77777777" w:rsidR="0089186A" w:rsidRPr="003672B0" w:rsidRDefault="0089186A" w:rsidP="00A03BB2">
      <w:pPr>
        <w:pStyle w:val="Tekst"/>
        <w:rPr>
          <w:color w:val="auto"/>
          <w:szCs w:val="22"/>
          <w:lang w:val="sr-Cyrl-RS"/>
        </w:rPr>
      </w:pPr>
      <w:r w:rsidRPr="003672B0">
        <w:rPr>
          <w:color w:val="auto"/>
          <w:szCs w:val="22"/>
          <w:lang w:val="sr-Cyrl-RS"/>
        </w:rPr>
        <w:t>Предлог мера и активности за обезбеђење и унапређење квалитета садржи следеће препоруке:</w:t>
      </w:r>
    </w:p>
    <w:p w14:paraId="2B1603C2" w14:textId="77777777" w:rsidR="0089186A" w:rsidRPr="003672B0" w:rsidRDefault="0089186A" w:rsidP="00A03BB2">
      <w:pPr>
        <w:pStyle w:val="Nabrajanje"/>
        <w:tabs>
          <w:tab w:val="clear" w:pos="0"/>
          <w:tab w:val="clear" w:pos="360"/>
          <w:tab w:val="left" w:pos="720"/>
        </w:tabs>
        <w:rPr>
          <w:color w:val="auto"/>
          <w:szCs w:val="22"/>
        </w:rPr>
      </w:pPr>
      <w:r w:rsidRPr="003672B0">
        <w:rPr>
          <w:color w:val="auto"/>
          <w:szCs w:val="22"/>
        </w:rPr>
        <w:t xml:space="preserve">Перманентно мотивисати наставнике и сараднике Факултета да негују адекватан ниво компетентности, кроз објављивање радова у престижним међународним и домаћим часописима, и охрабривати их да имплементирају савремене методе наставе у својој наставној пракси (унапређивање компетенција наставног особља); </w:t>
      </w:r>
    </w:p>
    <w:p w14:paraId="069AFD1A" w14:textId="77777777" w:rsidR="0089186A" w:rsidRPr="003672B0" w:rsidRDefault="0089186A" w:rsidP="00A03BB2">
      <w:pPr>
        <w:pStyle w:val="Nabrajanje"/>
        <w:tabs>
          <w:tab w:val="clear" w:pos="0"/>
          <w:tab w:val="clear" w:pos="360"/>
          <w:tab w:val="left" w:pos="720"/>
        </w:tabs>
        <w:rPr>
          <w:color w:val="auto"/>
          <w:szCs w:val="22"/>
        </w:rPr>
      </w:pPr>
      <w:r w:rsidRPr="003672B0">
        <w:rPr>
          <w:color w:val="auto"/>
          <w:szCs w:val="22"/>
        </w:rPr>
        <w:t>Укључивање студената докторских студија у наставни процес;</w:t>
      </w:r>
    </w:p>
    <w:p w14:paraId="02EC76D6" w14:textId="77777777" w:rsidR="0089186A" w:rsidRPr="003672B0" w:rsidRDefault="0089186A" w:rsidP="00A03BB2">
      <w:pPr>
        <w:pStyle w:val="Nabrajanje"/>
        <w:tabs>
          <w:tab w:val="clear" w:pos="0"/>
          <w:tab w:val="clear" w:pos="360"/>
          <w:tab w:val="left" w:pos="720"/>
        </w:tabs>
        <w:rPr>
          <w:color w:val="auto"/>
          <w:szCs w:val="22"/>
        </w:rPr>
      </w:pPr>
      <w:r w:rsidRPr="003672B0">
        <w:rPr>
          <w:color w:val="auto"/>
          <w:szCs w:val="22"/>
        </w:rPr>
        <w:t>Редовно спровођење студентске евалуације наставног процеса, анализа прикупљених података и предузимање мера за унапређење квалитета наставног процеса.</w:t>
      </w:r>
    </w:p>
    <w:p w14:paraId="44979F8C" w14:textId="77777777" w:rsidR="0089186A" w:rsidRPr="003672B0" w:rsidRDefault="0089186A" w:rsidP="00A03BB2">
      <w:pPr>
        <w:pStyle w:val="Nabrajanje"/>
        <w:tabs>
          <w:tab w:val="clear" w:pos="0"/>
          <w:tab w:val="clear" w:pos="360"/>
          <w:tab w:val="left" w:pos="720"/>
        </w:tabs>
        <w:rPr>
          <w:color w:val="auto"/>
          <w:szCs w:val="22"/>
        </w:rPr>
      </w:pPr>
      <w:r w:rsidRPr="003672B0">
        <w:rPr>
          <w:color w:val="auto"/>
          <w:szCs w:val="22"/>
        </w:rPr>
        <w:t xml:space="preserve">Увођење могућности за стицање практичних знања и вештина у оквиру стручне праксе у респектабилним установама, организацијама и предузећима; </w:t>
      </w:r>
    </w:p>
    <w:p w14:paraId="07D0935C" w14:textId="77777777" w:rsidR="0089186A" w:rsidRPr="003672B0" w:rsidRDefault="0089186A" w:rsidP="00A03BB2">
      <w:pPr>
        <w:pStyle w:val="Nabrajanje"/>
        <w:tabs>
          <w:tab w:val="clear" w:pos="0"/>
          <w:tab w:val="clear" w:pos="360"/>
          <w:tab w:val="left" w:pos="720"/>
        </w:tabs>
        <w:rPr>
          <w:color w:val="auto"/>
          <w:szCs w:val="22"/>
        </w:rPr>
      </w:pPr>
      <w:r w:rsidRPr="003672B0">
        <w:rPr>
          <w:color w:val="auto"/>
          <w:szCs w:val="22"/>
        </w:rPr>
        <w:t>Обезбеђивање сталне подршке у одговарајућој опреми и средствима за реализовање наставног процеса.</w:t>
      </w:r>
    </w:p>
    <w:p w14:paraId="67B1DE33" w14:textId="77777777" w:rsidR="0089186A" w:rsidRPr="003672B0" w:rsidRDefault="0089186A" w:rsidP="00A03BB2">
      <w:pPr>
        <w:pStyle w:val="Nabrajanje"/>
        <w:tabs>
          <w:tab w:val="clear" w:pos="0"/>
          <w:tab w:val="clear" w:pos="360"/>
          <w:tab w:val="left" w:pos="720"/>
        </w:tabs>
        <w:rPr>
          <w:color w:val="auto"/>
          <w:szCs w:val="22"/>
        </w:rPr>
      </w:pPr>
      <w:r w:rsidRPr="003672B0">
        <w:rPr>
          <w:color w:val="auto"/>
          <w:szCs w:val="22"/>
          <w:lang w:eastAsia="sr-Cyrl-CS"/>
        </w:rPr>
        <w:t>Потребно је континуирано унапређивати квалитет наставног процеса кроз примену свих неопходних елемената квалитета, процедуре праћења, кроз мотивисање студената да узму активно учешће у наставном процесу, као и примена мера које се предузимају у случају снижавања квалитета.</w:t>
      </w:r>
    </w:p>
    <w:p w14:paraId="2DA64A0F" w14:textId="77777777" w:rsidR="0089186A" w:rsidRPr="003672B0" w:rsidRDefault="0089186A" w:rsidP="00A03BB2">
      <w:pPr>
        <w:pStyle w:val="Nabrajanje"/>
        <w:tabs>
          <w:tab w:val="clear" w:pos="0"/>
          <w:tab w:val="clear" w:pos="360"/>
          <w:tab w:val="left" w:pos="720"/>
        </w:tabs>
        <w:rPr>
          <w:color w:val="auto"/>
          <w:szCs w:val="22"/>
          <w:lang w:eastAsia="sr-Cyrl-CS"/>
        </w:rPr>
      </w:pPr>
      <w:r w:rsidRPr="003672B0">
        <w:rPr>
          <w:color w:val="auto"/>
          <w:szCs w:val="22"/>
          <w:lang w:eastAsia="sr-Cyrl-CS"/>
        </w:rPr>
        <w:t xml:space="preserve">Истрајавање у спровођењу иницијативе за потпуно усаглашавање исхода учења и компетенција </w:t>
      </w:r>
      <w:proofErr w:type="spellStart"/>
      <w:r w:rsidRPr="003672B0">
        <w:rPr>
          <w:color w:val="auto"/>
          <w:szCs w:val="22"/>
          <w:lang w:eastAsia="sr-Cyrl-CS"/>
        </w:rPr>
        <w:t>студенат</w:t>
      </w:r>
      <w:proofErr w:type="spellEnd"/>
      <w:r w:rsidRPr="003672B0">
        <w:rPr>
          <w:color w:val="auto"/>
          <w:szCs w:val="22"/>
          <w:lang w:eastAsia="sr-Cyrl-CS"/>
        </w:rPr>
        <w:t>, а које се стичу након завршеног одређеног нивоа високошколског образовања, са што више сродних факултета у земљи али и у Европи.</w:t>
      </w:r>
    </w:p>
    <w:p w14:paraId="5F73DAC5" w14:textId="77777777" w:rsidR="0089186A" w:rsidRPr="003672B0" w:rsidRDefault="0089186A" w:rsidP="00A03BB2">
      <w:pPr>
        <w:pStyle w:val="Nabrajanje"/>
        <w:tabs>
          <w:tab w:val="clear" w:pos="0"/>
          <w:tab w:val="clear" w:pos="360"/>
          <w:tab w:val="left" w:pos="720"/>
        </w:tabs>
        <w:rPr>
          <w:color w:val="auto"/>
          <w:szCs w:val="22"/>
        </w:rPr>
      </w:pPr>
      <w:r w:rsidRPr="003672B0">
        <w:rPr>
          <w:color w:val="auto"/>
          <w:szCs w:val="22"/>
        </w:rPr>
        <w:t>Развијање и унапређивање наставног процеса подстицањем међународне мобилности наставног особља и студената.</w:t>
      </w:r>
    </w:p>
    <w:p w14:paraId="7A9C8FAE" w14:textId="77777777" w:rsidR="0089186A" w:rsidRPr="003672B0" w:rsidRDefault="0089186A" w:rsidP="00A03BB2">
      <w:pPr>
        <w:pStyle w:val="Nabrajanje"/>
        <w:tabs>
          <w:tab w:val="clear" w:pos="0"/>
          <w:tab w:val="clear" w:pos="360"/>
          <w:tab w:val="left" w:pos="720"/>
        </w:tabs>
        <w:rPr>
          <w:color w:val="auto"/>
          <w:szCs w:val="22"/>
        </w:rPr>
      </w:pPr>
      <w:r w:rsidRPr="003672B0">
        <w:rPr>
          <w:color w:val="auto"/>
          <w:szCs w:val="22"/>
        </w:rPr>
        <w:t xml:space="preserve">Осмишљавање нових студијских програма који ће бити засновани на </w:t>
      </w:r>
      <w:proofErr w:type="spellStart"/>
      <w:r w:rsidRPr="003672B0">
        <w:rPr>
          <w:color w:val="auto"/>
          <w:szCs w:val="22"/>
        </w:rPr>
        <w:t>интердисципнинарном</w:t>
      </w:r>
      <w:proofErr w:type="spellEnd"/>
      <w:r w:rsidRPr="003672B0">
        <w:rPr>
          <w:color w:val="auto"/>
          <w:szCs w:val="22"/>
        </w:rPr>
        <w:t xml:space="preserve"> повезивању научних области.</w:t>
      </w:r>
    </w:p>
    <w:p w14:paraId="19E33FB8" w14:textId="77777777" w:rsidR="0089186A" w:rsidRPr="003672B0" w:rsidRDefault="0089186A">
      <w:pPr>
        <w:spacing w:after="0" w:line="240" w:lineRule="auto"/>
        <w:rPr>
          <w:lang w:val="sr-Cyrl-RS"/>
        </w:rPr>
      </w:pPr>
    </w:p>
    <w:p w14:paraId="3E102F17" w14:textId="77777777" w:rsidR="0089186A" w:rsidRPr="003672B0" w:rsidRDefault="0089186A" w:rsidP="00F23108">
      <w:pPr>
        <w:pStyle w:val="Naslov3"/>
        <w:rPr>
          <w:lang w:val="sr-Cyrl-RS"/>
        </w:rPr>
      </w:pPr>
      <w:r w:rsidRPr="003672B0">
        <w:rPr>
          <w:lang w:val="sr-Cyrl-RS"/>
        </w:rPr>
        <w:t>Показатељи и прилози за стандард  5:</w:t>
      </w:r>
    </w:p>
    <w:p w14:paraId="0DEB5682" w14:textId="09C24C6C" w:rsidR="0089186A" w:rsidRPr="003672B0" w:rsidRDefault="00000000">
      <w:pPr>
        <w:spacing w:after="0" w:line="240" w:lineRule="auto"/>
        <w:rPr>
          <w:lang w:val="sr-Cyrl-RS"/>
        </w:rPr>
      </w:pPr>
      <w:hyperlink r:id="rId68" w:history="1">
        <w:r w:rsidR="0089186A" w:rsidRPr="00D24683">
          <w:rPr>
            <w:rStyle w:val="Hyperlink"/>
            <w:rFonts w:ascii="Calibri" w:eastAsia="Times New Roman" w:hAnsi="Calibri" w:cs="Calibri"/>
            <w:b/>
            <w:lang w:val="sr-Cyrl-RS"/>
          </w:rPr>
          <w:t>Прилог  5.1.</w:t>
        </w:r>
      </w:hyperlink>
      <w:r w:rsidR="0089186A" w:rsidRPr="003672B0">
        <w:rPr>
          <w:rFonts w:eastAsia="Times New Roman"/>
          <w:b/>
          <w:lang w:val="sr-Cyrl-RS"/>
        </w:rPr>
        <w:t xml:space="preserve"> </w:t>
      </w:r>
      <w:r w:rsidR="0089186A" w:rsidRPr="003672B0">
        <w:rPr>
          <w:rFonts w:eastAsia="Times New Roman"/>
          <w:lang w:val="sr-Cyrl-RS"/>
        </w:rPr>
        <w:t xml:space="preserve">Анализа резултата анкета студената о квалитету наставног процеса </w:t>
      </w:r>
    </w:p>
    <w:p w14:paraId="186261D7" w14:textId="497D15BE" w:rsidR="0089186A" w:rsidRPr="003672B0" w:rsidRDefault="00000000">
      <w:pPr>
        <w:spacing w:after="0" w:line="240" w:lineRule="auto"/>
        <w:rPr>
          <w:lang w:val="sr-Cyrl-RS"/>
        </w:rPr>
      </w:pPr>
      <w:hyperlink r:id="rId69" w:history="1">
        <w:r w:rsidR="0089186A" w:rsidRPr="00D24683">
          <w:rPr>
            <w:rStyle w:val="Hyperlink"/>
            <w:rFonts w:ascii="Calibri" w:eastAsia="Times New Roman" w:hAnsi="Calibri" w:cs="Calibri"/>
            <w:b/>
            <w:lang w:val="sr-Cyrl-RS"/>
          </w:rPr>
          <w:t>Прилог 5.2.</w:t>
        </w:r>
      </w:hyperlink>
      <w:r w:rsidR="0089186A" w:rsidRPr="003672B0">
        <w:rPr>
          <w:rFonts w:eastAsia="Times New Roman"/>
          <w:b/>
          <w:lang w:val="sr-Cyrl-RS"/>
        </w:rPr>
        <w:t xml:space="preserve"> </w:t>
      </w:r>
      <w:r w:rsidR="0089186A" w:rsidRPr="003672B0">
        <w:rPr>
          <w:rFonts w:eastAsia="Times New Roman"/>
          <w:lang w:val="sr-Cyrl-RS"/>
        </w:rPr>
        <w:t>Процедуре и поступци који обезбеђују поштовање плана и распореда наставе.</w:t>
      </w:r>
      <w:r w:rsidR="0089186A" w:rsidRPr="003672B0">
        <w:rPr>
          <w:rFonts w:eastAsia="Times New Roman"/>
          <w:b/>
          <w:lang w:val="sr-Cyrl-RS"/>
        </w:rPr>
        <w:t xml:space="preserve"> </w:t>
      </w:r>
    </w:p>
    <w:p w14:paraId="115039D1" w14:textId="207227F3" w:rsidR="0089186A" w:rsidRPr="003672B0" w:rsidRDefault="00000000">
      <w:pPr>
        <w:spacing w:after="0" w:line="240" w:lineRule="auto"/>
        <w:rPr>
          <w:lang w:val="sr-Cyrl-RS"/>
        </w:rPr>
      </w:pPr>
      <w:hyperlink r:id="rId70" w:history="1">
        <w:r w:rsidR="0089186A" w:rsidRPr="00D24683">
          <w:rPr>
            <w:rStyle w:val="Hyperlink"/>
            <w:rFonts w:ascii="Calibri" w:eastAsia="Times New Roman" w:hAnsi="Calibri" w:cs="Calibri"/>
            <w:b/>
            <w:lang w:val="sr-Cyrl-RS"/>
          </w:rPr>
          <w:t>Прилог 5.3.</w:t>
        </w:r>
      </w:hyperlink>
      <w:r w:rsidR="0089186A" w:rsidRPr="003672B0">
        <w:rPr>
          <w:rFonts w:eastAsia="Times New Roman"/>
          <w:b/>
          <w:lang w:val="sr-Cyrl-RS"/>
        </w:rPr>
        <w:t xml:space="preserve"> </w:t>
      </w:r>
      <w:r w:rsidR="0089186A" w:rsidRPr="003672B0">
        <w:rPr>
          <w:rFonts w:eastAsia="Times New Roman"/>
          <w:lang w:val="sr-Cyrl-RS"/>
        </w:rPr>
        <w:t>Доказ о спроведеним активностима којима се подстиче стицање активних компетенција наставника и сарадника</w:t>
      </w:r>
    </w:p>
    <w:p w14:paraId="3BD386C5" w14:textId="77777777" w:rsidR="00D078BD" w:rsidRPr="003672B0" w:rsidRDefault="00D078BD">
      <w:pPr>
        <w:spacing w:after="0" w:line="240" w:lineRule="auto"/>
        <w:jc w:val="both"/>
        <w:rPr>
          <w:lang w:val="sr-Cyrl-RS"/>
        </w:rPr>
      </w:pPr>
    </w:p>
    <w:p w14:paraId="3CE60504" w14:textId="61A964C7" w:rsidR="00D078BD" w:rsidRPr="003672B0" w:rsidRDefault="00000000">
      <w:pPr>
        <w:spacing w:after="0" w:line="240" w:lineRule="auto"/>
        <w:ind w:firstLine="720"/>
        <w:jc w:val="center"/>
        <w:rPr>
          <w:b/>
          <w:lang w:val="sr-Cyrl-RS"/>
        </w:rPr>
      </w:pPr>
      <w:hyperlink w:anchor="standardi" w:history="1">
        <w:r w:rsidR="00ED4446" w:rsidRPr="003672B0">
          <w:rPr>
            <w:rStyle w:val="Hyperlink"/>
            <w:rFonts w:ascii="Calibri" w:hAnsi="Calibri" w:cs="Calibri"/>
            <w:b/>
            <w:lang w:val="sr-Cyrl-RS"/>
          </w:rPr>
          <w:t>СТАНДАРДИ</w:t>
        </w:r>
      </w:hyperlink>
    </w:p>
    <w:p w14:paraId="5F5B2EF0" w14:textId="77777777" w:rsidR="00D078BD" w:rsidRPr="003672B0" w:rsidRDefault="00D078BD">
      <w:pPr>
        <w:spacing w:after="0" w:line="240" w:lineRule="auto"/>
        <w:jc w:val="both"/>
        <w:rPr>
          <w:lang w:val="sr-Cyrl-RS"/>
        </w:rPr>
      </w:pPr>
    </w:p>
    <w:p w14:paraId="09E454FF" w14:textId="77777777" w:rsidR="00D24683" w:rsidRDefault="00D24683">
      <w:pPr>
        <w:suppressAutoHyphens w:val="0"/>
        <w:spacing w:after="0" w:line="240" w:lineRule="auto"/>
        <w:rPr>
          <w:rFonts w:ascii="Times New Roman" w:eastAsia="Cambria" w:hAnsi="Times New Roman" w:cs="Times New Roman"/>
          <w:b/>
          <w:caps/>
          <w:sz w:val="28"/>
          <w:szCs w:val="20"/>
          <w:lang w:val="sr-Cyrl-RS"/>
        </w:rPr>
      </w:pPr>
      <w:bookmarkStart w:id="128" w:name="%D1%816"/>
      <w:bookmarkStart w:id="129" w:name="_Стандард_6:_Квалитет"/>
      <w:bookmarkStart w:id="130" w:name="_Toc231062062"/>
      <w:bookmarkEnd w:id="128"/>
      <w:bookmarkEnd w:id="129"/>
      <w:r>
        <w:rPr>
          <w:lang w:val="sr-Cyrl-RS"/>
        </w:rPr>
        <w:br w:type="page"/>
      </w:r>
    </w:p>
    <w:p w14:paraId="017B9989" w14:textId="09EAA5B9" w:rsidR="0089186A" w:rsidRPr="003672B0" w:rsidRDefault="0089186A" w:rsidP="00D24F75">
      <w:pPr>
        <w:pStyle w:val="Heading1"/>
        <w:rPr>
          <w:lang w:val="sr-Cyrl-RS"/>
        </w:rPr>
      </w:pPr>
      <w:r w:rsidRPr="003672B0">
        <w:rPr>
          <w:lang w:val="sr-Cyrl-RS"/>
        </w:rPr>
        <w:lastRenderedPageBreak/>
        <w:t>Стандард 6: Квалитет научноистраживачког, уметничког и стручног рада</w:t>
      </w:r>
      <w:bookmarkEnd w:id="130"/>
    </w:p>
    <w:p w14:paraId="7DBDDC61" w14:textId="77777777" w:rsidR="0089186A" w:rsidRPr="003672B0" w:rsidRDefault="0089186A" w:rsidP="004B563F">
      <w:pPr>
        <w:pStyle w:val="IntenseQuote"/>
        <w:rPr>
          <w:lang w:val="sr-Cyrl-RS"/>
        </w:rPr>
      </w:pPr>
      <w:r w:rsidRPr="003672B0">
        <w:rPr>
          <w:lang w:val="sr-Cyrl-RS"/>
        </w:rPr>
        <w:t>Високошколска установа непрекидно ради на подстицању, обезбеђењу услова, праћењу и провери резултата научноистраживачког, уметничког и стручног рада и на њиховом укључивању у наставни процес.</w:t>
      </w:r>
    </w:p>
    <w:p w14:paraId="77BC7D9B" w14:textId="77777777" w:rsidR="0089186A" w:rsidRPr="003672B0" w:rsidRDefault="0089186A">
      <w:pPr>
        <w:spacing w:after="60" w:line="240" w:lineRule="auto"/>
        <w:jc w:val="both"/>
        <w:rPr>
          <w:lang w:val="sr-Cyrl-RS"/>
        </w:rPr>
      </w:pPr>
      <w:r w:rsidRPr="003672B0">
        <w:rPr>
          <w:rFonts w:eastAsia="Times New Roman"/>
          <w:b/>
          <w:lang w:val="sr-Cyrl-RS"/>
        </w:rPr>
        <w:t>Упутства за примену стандарда 6:</w:t>
      </w:r>
    </w:p>
    <w:p w14:paraId="152B9F2B" w14:textId="77777777" w:rsidR="0089186A" w:rsidRPr="003672B0" w:rsidRDefault="0089186A" w:rsidP="00B72500">
      <w:pPr>
        <w:pStyle w:val="Tekst"/>
        <w:rPr>
          <w:color w:val="auto"/>
          <w:szCs w:val="22"/>
          <w:lang w:val="sr-Cyrl-RS"/>
        </w:rPr>
      </w:pPr>
      <w:r w:rsidRPr="003672B0">
        <w:rPr>
          <w:color w:val="auto"/>
          <w:szCs w:val="22"/>
          <w:lang w:val="sr-Cyrl-RS"/>
        </w:rPr>
        <w:t xml:space="preserve">Педагошки факултет у Сомбору је високошколска институција, која је Одлуком Министарства просвете, науке и технолошког развоја Републике Србије бр. 660-01-00014/24 од 11.5.2021. године акредитована за обављање научноистраживачке делатности (поступак </w:t>
      </w:r>
      <w:proofErr w:type="spellStart"/>
      <w:r w:rsidRPr="003672B0">
        <w:rPr>
          <w:color w:val="auto"/>
          <w:szCs w:val="22"/>
          <w:lang w:val="sr-Cyrl-RS"/>
        </w:rPr>
        <w:t>реакредитације</w:t>
      </w:r>
      <w:proofErr w:type="spellEnd"/>
      <w:r w:rsidRPr="003672B0">
        <w:rPr>
          <w:color w:val="auto"/>
          <w:szCs w:val="22"/>
          <w:lang w:val="sr-Cyrl-RS"/>
        </w:rPr>
        <w:t xml:space="preserve"> је у току). Факултет је утврдио своје научноистраживачке стратегије и циљеве који су у складу са националном стратегијом и стратешком оријентацијом саме институције. То подразумева утврђивање Програма научноистраживачког рада и Програма развоја научноистраживачког подмлатка. У претходном периоду, највећи део </w:t>
      </w:r>
      <w:proofErr w:type="spellStart"/>
      <w:r w:rsidRPr="003672B0">
        <w:rPr>
          <w:color w:val="auto"/>
          <w:szCs w:val="22"/>
          <w:lang w:val="sr-Cyrl-RS"/>
        </w:rPr>
        <w:t>научноистраистраживачких</w:t>
      </w:r>
      <w:proofErr w:type="spellEnd"/>
      <w:r w:rsidRPr="003672B0">
        <w:rPr>
          <w:color w:val="auto"/>
          <w:szCs w:val="22"/>
          <w:lang w:val="sr-Cyrl-RS"/>
        </w:rPr>
        <w:t xml:space="preserve"> активности на Факултету активно се одвијао у оквиру пројеката, а резултати истраживања су презентовани на националним и међународним скуповима, симпозијумима, саветовањима, конгресима и другим видовима окупљања научника и објављивани су у научним часописима. </w:t>
      </w:r>
    </w:p>
    <w:p w14:paraId="4585F1D6" w14:textId="07E570BC" w:rsidR="0089186A" w:rsidRPr="003672B0" w:rsidRDefault="0089186A" w:rsidP="003279C2">
      <w:pPr>
        <w:pStyle w:val="Heading5"/>
        <w:shd w:val="clear" w:color="auto" w:fill="FFFFFF"/>
        <w:spacing w:before="0"/>
        <w:ind w:firstLine="557"/>
        <w:jc w:val="both"/>
        <w:rPr>
          <w:rFonts w:cs="Calibri"/>
          <w:b w:val="0"/>
          <w:bCs w:val="0"/>
          <w:i w:val="0"/>
          <w:iCs w:val="0"/>
          <w:sz w:val="22"/>
          <w:szCs w:val="22"/>
          <w:lang w:val="sr-Cyrl-RS" w:eastAsia="en-US"/>
        </w:rPr>
      </w:pPr>
      <w:r w:rsidRPr="003672B0">
        <w:rPr>
          <w:rFonts w:cs="Calibri"/>
          <w:b w:val="0"/>
          <w:bCs w:val="0"/>
          <w:i w:val="0"/>
          <w:iCs w:val="0"/>
          <w:sz w:val="22"/>
          <w:szCs w:val="22"/>
          <w:lang w:val="sr-Cyrl-RS"/>
        </w:rPr>
        <w:t xml:space="preserve">Педагошки факултет перманентно осмишљава, припрема и </w:t>
      </w:r>
      <w:proofErr w:type="spellStart"/>
      <w:r w:rsidRPr="003672B0">
        <w:rPr>
          <w:rFonts w:cs="Calibri"/>
          <w:b w:val="0"/>
          <w:bCs w:val="0"/>
          <w:i w:val="0"/>
          <w:iCs w:val="0"/>
          <w:sz w:val="22"/>
          <w:szCs w:val="22"/>
          <w:lang w:val="sr-Cyrl-RS"/>
        </w:rPr>
        <w:t>раелизује</w:t>
      </w:r>
      <w:proofErr w:type="spellEnd"/>
      <w:r w:rsidRPr="003672B0">
        <w:rPr>
          <w:rFonts w:cs="Calibri"/>
          <w:b w:val="0"/>
          <w:bCs w:val="0"/>
          <w:i w:val="0"/>
          <w:iCs w:val="0"/>
          <w:sz w:val="22"/>
          <w:szCs w:val="22"/>
          <w:lang w:val="sr-Cyrl-RS"/>
        </w:rPr>
        <w:t xml:space="preserve"> научноистраживачке пројекте, и постоји изразити континуитет у ангажовању наставника и сарадника на пројектима. У Табели 6.1. дат је списак десет научноистраживачких пројеката чији су руководиоци наставници стално запослени на Педагошком факултету, а које финансира Покрајински секретаријат за високо образовање и научноистраживачку делатност АП Војводине, Република Србија. Један пројекат је био финансиран из </w:t>
      </w:r>
      <w:proofErr w:type="spellStart"/>
      <w:r w:rsidRPr="003672B0">
        <w:rPr>
          <w:rFonts w:cs="Calibri"/>
          <w:b w:val="0"/>
          <w:bCs w:val="0"/>
          <w:i w:val="0"/>
          <w:iCs w:val="0"/>
          <w:sz w:val="22"/>
          <w:szCs w:val="22"/>
          <w:lang w:val="sr-Cyrl-RS"/>
        </w:rPr>
        <w:t>седстава</w:t>
      </w:r>
      <w:proofErr w:type="spellEnd"/>
      <w:r w:rsidRPr="003672B0">
        <w:rPr>
          <w:rFonts w:cs="Calibri"/>
          <w:b w:val="0"/>
          <w:bCs w:val="0"/>
          <w:i w:val="0"/>
          <w:iCs w:val="0"/>
          <w:sz w:val="22"/>
          <w:szCs w:val="22"/>
          <w:lang w:val="sr-Cyrl-RS"/>
        </w:rPr>
        <w:t xml:space="preserve"> Фонда за науку Републике Србије </w:t>
      </w:r>
      <w:r w:rsidRPr="003672B0">
        <w:rPr>
          <w:rFonts w:cs="Calibri"/>
          <w:i w:val="0"/>
          <w:iCs w:val="0"/>
          <w:sz w:val="22"/>
          <w:szCs w:val="22"/>
          <w:lang w:val="sr-Cyrl-RS"/>
        </w:rPr>
        <w:t>(</w:t>
      </w:r>
      <w:proofErr w:type="spellStart"/>
      <w:r w:rsidRPr="003672B0">
        <w:rPr>
          <w:rStyle w:val="Strong"/>
          <w:rFonts w:cs="Calibri"/>
          <w:i w:val="0"/>
          <w:iCs w:val="0"/>
          <w:sz w:val="22"/>
          <w:szCs w:val="22"/>
          <w:lang w:val="sr-Cyrl-RS"/>
        </w:rPr>
        <w:t>CoNatPat</w:t>
      </w:r>
      <w:proofErr w:type="spellEnd"/>
      <w:r w:rsidRPr="003672B0">
        <w:rPr>
          <w:rFonts w:cs="Calibri"/>
          <w:i w:val="0"/>
          <w:iCs w:val="0"/>
          <w:sz w:val="22"/>
          <w:szCs w:val="22"/>
          <w:lang w:val="sr-Cyrl-RS"/>
        </w:rPr>
        <w:t>).</w:t>
      </w:r>
      <w:r w:rsidRPr="003672B0">
        <w:rPr>
          <w:rFonts w:cs="Calibri"/>
          <w:b w:val="0"/>
          <w:bCs w:val="0"/>
          <w:i w:val="0"/>
          <w:iCs w:val="0"/>
          <w:sz w:val="22"/>
          <w:szCs w:val="22"/>
          <w:lang w:val="sr-Cyrl-RS"/>
        </w:rPr>
        <w:t xml:space="preserve"> Списак свих наставника и сарадника Педагошког факултета који су ангажовани на текућим домаћим и међународним пројектима, са називима самих пројеката, дати су у Табели 6.2. Тренутно се на Факултету приводи завршници реализација 10 пројеката на којима је ангажован 21 наставник и сарадник Факултета (Прилог 6.2.). Реализацију научноистраживачког рада НИО (РФНИР) финансира Министарство просвете, науке и технолошког развоја Републике Србије, – један дугорочни пројекат и девет краткорочних покрајинских пројеката АП Војводине које финансира Покрајински секретаријат за високо образовање и научноистраживачку делатност АПВ и један међународни пројекат који се финансира у оквиру програма </w:t>
      </w:r>
      <w:proofErr w:type="spellStart"/>
      <w:r w:rsidRPr="003672B0">
        <w:rPr>
          <w:rFonts w:cs="Calibri"/>
          <w:b w:val="0"/>
          <w:bCs w:val="0"/>
          <w:i w:val="0"/>
          <w:iCs w:val="0"/>
          <w:sz w:val="22"/>
          <w:szCs w:val="22"/>
          <w:lang w:val="sr-Cyrl-RS"/>
        </w:rPr>
        <w:t>Еразмус</w:t>
      </w:r>
      <w:proofErr w:type="spellEnd"/>
      <w:r w:rsidRPr="003672B0">
        <w:rPr>
          <w:rFonts w:cs="Calibri"/>
          <w:b w:val="0"/>
          <w:bCs w:val="0"/>
          <w:i w:val="0"/>
          <w:iCs w:val="0"/>
          <w:sz w:val="22"/>
          <w:szCs w:val="22"/>
          <w:lang w:val="sr-Cyrl-RS"/>
        </w:rPr>
        <w:t>+.  Факултет је аплицирао на конкурсе Покрајинског секретаријата за високо образовање АПВ и Министарства науке, технолошког развоја и иновације (четири покрајинска пројекта и један републички за наредни научноистраживачки период.</w:t>
      </w:r>
    </w:p>
    <w:p w14:paraId="3E9B87F1" w14:textId="2E632AC4" w:rsidR="0089186A" w:rsidRPr="003672B0" w:rsidRDefault="0089186A" w:rsidP="00B72500">
      <w:pPr>
        <w:pStyle w:val="Tekst"/>
        <w:rPr>
          <w:color w:val="auto"/>
          <w:szCs w:val="22"/>
          <w:lang w:val="sr-Cyrl-RS"/>
        </w:rPr>
      </w:pPr>
      <w:r w:rsidRPr="003672B0">
        <w:rPr>
          <w:color w:val="auto"/>
          <w:szCs w:val="22"/>
          <w:lang w:val="sr-Cyrl-RS"/>
        </w:rPr>
        <w:t xml:space="preserve">Заједно са пројектом који се одвија у оквиру програма </w:t>
      </w:r>
      <w:proofErr w:type="spellStart"/>
      <w:r w:rsidRPr="003672B0">
        <w:rPr>
          <w:color w:val="auto"/>
          <w:szCs w:val="22"/>
          <w:lang w:val="sr-Cyrl-RS"/>
        </w:rPr>
        <w:t>Еразмус</w:t>
      </w:r>
      <w:proofErr w:type="spellEnd"/>
      <w:r w:rsidRPr="003672B0">
        <w:rPr>
          <w:color w:val="auto"/>
          <w:szCs w:val="22"/>
          <w:lang w:val="sr-Cyrl-RS"/>
        </w:rPr>
        <w:t>+, укључивањем Педагошког факултета у Сомбору у CEEPUS (</w:t>
      </w:r>
      <w:proofErr w:type="spellStart"/>
      <w:r w:rsidRPr="003672B0">
        <w:rPr>
          <w:color w:val="auto"/>
          <w:szCs w:val="22"/>
          <w:lang w:val="sr-Cyrl-RS"/>
        </w:rPr>
        <w:t>Central</w:t>
      </w:r>
      <w:proofErr w:type="spellEnd"/>
      <w:r w:rsidRPr="003672B0">
        <w:rPr>
          <w:color w:val="auto"/>
          <w:szCs w:val="22"/>
          <w:lang w:val="sr-Cyrl-RS"/>
        </w:rPr>
        <w:t xml:space="preserve"> </w:t>
      </w:r>
      <w:proofErr w:type="spellStart"/>
      <w:r w:rsidRPr="003672B0">
        <w:rPr>
          <w:color w:val="auto"/>
          <w:szCs w:val="22"/>
          <w:lang w:val="sr-Cyrl-RS"/>
        </w:rPr>
        <w:t>European</w:t>
      </w:r>
      <w:proofErr w:type="spellEnd"/>
      <w:r w:rsidRPr="003672B0">
        <w:rPr>
          <w:color w:val="auto"/>
          <w:szCs w:val="22"/>
          <w:lang w:val="sr-Cyrl-RS"/>
        </w:rPr>
        <w:t xml:space="preserve"> Exchange </w:t>
      </w:r>
      <w:proofErr w:type="spellStart"/>
      <w:r w:rsidRPr="003672B0">
        <w:rPr>
          <w:color w:val="auto"/>
          <w:szCs w:val="22"/>
          <w:lang w:val="sr-Cyrl-RS"/>
        </w:rPr>
        <w:t>Program</w:t>
      </w:r>
      <w:proofErr w:type="spellEnd"/>
      <w:r w:rsidRPr="003672B0">
        <w:rPr>
          <w:color w:val="auto"/>
          <w:szCs w:val="22"/>
          <w:lang w:val="sr-Cyrl-RS"/>
        </w:rPr>
        <w:t xml:space="preserve"> </w:t>
      </w:r>
      <w:proofErr w:type="spellStart"/>
      <w:r w:rsidRPr="003672B0">
        <w:rPr>
          <w:color w:val="auto"/>
          <w:szCs w:val="22"/>
          <w:lang w:val="sr-Cyrl-RS"/>
        </w:rPr>
        <w:t>for</w:t>
      </w:r>
      <w:proofErr w:type="spellEnd"/>
      <w:r w:rsidRPr="003672B0">
        <w:rPr>
          <w:color w:val="auto"/>
          <w:szCs w:val="22"/>
          <w:lang w:val="sr-Cyrl-RS"/>
        </w:rPr>
        <w:t xml:space="preserve"> </w:t>
      </w:r>
      <w:proofErr w:type="spellStart"/>
      <w:r w:rsidRPr="003672B0">
        <w:rPr>
          <w:color w:val="auto"/>
          <w:szCs w:val="22"/>
          <w:lang w:val="sr-Cyrl-RS"/>
        </w:rPr>
        <w:t>University</w:t>
      </w:r>
      <w:proofErr w:type="spellEnd"/>
      <w:r w:rsidRPr="003672B0">
        <w:rPr>
          <w:color w:val="auto"/>
          <w:szCs w:val="22"/>
          <w:lang w:val="sr-Cyrl-RS"/>
        </w:rPr>
        <w:t xml:space="preserve"> </w:t>
      </w:r>
      <w:proofErr w:type="spellStart"/>
      <w:r w:rsidRPr="003672B0">
        <w:rPr>
          <w:color w:val="auto"/>
          <w:szCs w:val="22"/>
          <w:lang w:val="sr-Cyrl-RS"/>
        </w:rPr>
        <w:t>Studies</w:t>
      </w:r>
      <w:proofErr w:type="spellEnd"/>
      <w:r w:rsidRPr="003672B0">
        <w:rPr>
          <w:color w:val="auto"/>
          <w:szCs w:val="22"/>
          <w:lang w:val="sr-Cyrl-RS"/>
        </w:rPr>
        <w:t>) мрежу, преко пројекта „Филозофија и интердисциплинарност“ ("</w:t>
      </w:r>
      <w:proofErr w:type="spellStart"/>
      <w:r w:rsidRPr="003672B0">
        <w:rPr>
          <w:color w:val="auto"/>
          <w:szCs w:val="22"/>
          <w:lang w:val="sr-Cyrl-RS"/>
        </w:rPr>
        <w:t>Philosophy</w:t>
      </w:r>
      <w:proofErr w:type="spellEnd"/>
      <w:r w:rsidRPr="003672B0">
        <w:rPr>
          <w:color w:val="auto"/>
          <w:szCs w:val="22"/>
          <w:lang w:val="sr-Cyrl-RS"/>
        </w:rPr>
        <w:t xml:space="preserve"> </w:t>
      </w:r>
      <w:proofErr w:type="spellStart"/>
      <w:r w:rsidRPr="003672B0">
        <w:rPr>
          <w:color w:val="auto"/>
          <w:szCs w:val="22"/>
          <w:lang w:val="sr-Cyrl-RS"/>
        </w:rPr>
        <w:t>and</w:t>
      </w:r>
      <w:proofErr w:type="spellEnd"/>
      <w:r w:rsidRPr="003672B0">
        <w:rPr>
          <w:color w:val="auto"/>
          <w:szCs w:val="22"/>
          <w:lang w:val="sr-Cyrl-RS"/>
        </w:rPr>
        <w:t xml:space="preserve"> </w:t>
      </w:r>
      <w:proofErr w:type="spellStart"/>
      <w:r w:rsidRPr="003672B0">
        <w:rPr>
          <w:color w:val="auto"/>
          <w:szCs w:val="22"/>
          <w:lang w:val="sr-Cyrl-RS"/>
        </w:rPr>
        <w:t>Interdisciplinarity</w:t>
      </w:r>
      <w:proofErr w:type="spellEnd"/>
      <w:r w:rsidRPr="003672B0">
        <w:rPr>
          <w:color w:val="auto"/>
          <w:szCs w:val="22"/>
          <w:lang w:val="sr-Cyrl-RS"/>
        </w:rPr>
        <w:t>", CIII-HR-1107-02-1718) (</w:t>
      </w:r>
      <w:hyperlink r:id="rId71" w:history="1">
        <w:r w:rsidRPr="003672B0">
          <w:rPr>
            <w:rStyle w:val="Hyperlink"/>
            <w:rFonts w:ascii="Calibri" w:hAnsi="Calibri" w:cs="Calibri"/>
            <w:color w:val="auto"/>
            <w:szCs w:val="22"/>
            <w:lang w:val="sr-Cyrl-RS"/>
          </w:rPr>
          <w:t>ceepus.info/</w:t>
        </w:r>
        <w:proofErr w:type="spellStart"/>
        <w:r w:rsidRPr="003672B0">
          <w:rPr>
            <w:rStyle w:val="Hyperlink"/>
            <w:rFonts w:ascii="Calibri" w:hAnsi="Calibri" w:cs="Calibri"/>
            <w:color w:val="auto"/>
            <w:szCs w:val="22"/>
            <w:lang w:val="sr-Cyrl-RS"/>
          </w:rPr>
          <w:t>public</w:t>
        </w:r>
        <w:proofErr w:type="spellEnd"/>
        <w:r w:rsidRPr="003672B0">
          <w:rPr>
            <w:rStyle w:val="Hyperlink"/>
            <w:rFonts w:ascii="Calibri" w:hAnsi="Calibri" w:cs="Calibri"/>
            <w:color w:val="auto"/>
            <w:szCs w:val="22"/>
            <w:lang w:val="sr-Cyrl-RS"/>
          </w:rPr>
          <w:t>/</w:t>
        </w:r>
        <w:proofErr w:type="spellStart"/>
        <w:r w:rsidRPr="003672B0">
          <w:rPr>
            <w:rStyle w:val="Hyperlink"/>
            <w:rFonts w:ascii="Calibri" w:hAnsi="Calibri" w:cs="Calibri"/>
            <w:color w:val="auto"/>
            <w:szCs w:val="22"/>
            <w:lang w:val="sr-Cyrl-RS"/>
          </w:rPr>
          <w:t>network</w:t>
        </w:r>
        <w:proofErr w:type="spellEnd"/>
        <w:r w:rsidRPr="003672B0">
          <w:rPr>
            <w:rStyle w:val="Hyperlink"/>
            <w:rFonts w:ascii="Calibri" w:hAnsi="Calibri" w:cs="Calibri"/>
            <w:color w:val="auto"/>
            <w:szCs w:val="22"/>
            <w:lang w:val="sr-Cyrl-RS"/>
          </w:rPr>
          <w:t>/</w:t>
        </w:r>
        <w:proofErr w:type="spellStart"/>
        <w:r w:rsidRPr="003672B0">
          <w:rPr>
            <w:rStyle w:val="Hyperlink"/>
            <w:rFonts w:ascii="Calibri" w:hAnsi="Calibri" w:cs="Calibri"/>
            <w:color w:val="auto"/>
            <w:szCs w:val="22"/>
            <w:lang w:val="sr-Cyrl-RS"/>
          </w:rPr>
          <w:t>network.aspx#nbb</w:t>
        </w:r>
        <w:proofErr w:type="spellEnd"/>
      </w:hyperlink>
      <w:r w:rsidRPr="003672B0">
        <w:rPr>
          <w:color w:val="auto"/>
          <w:szCs w:val="22"/>
          <w:lang w:val="sr-Cyrl-RS"/>
        </w:rPr>
        <w:t xml:space="preserve">) – постали смо један од учесника на међународном пројекту. Носилац овог пројекта је Филозофски факултет Универзитета у Загребу, а у мрежи поред Универзитета из Новог Сада, учествују још Универзитети из Варшаве, Граца, Копра, Осијека, Сплита, Ниша, Тузле, Приштине и Скопља. Тема пројекта је истраживање претпоставке интердисциплинарног приступа и могућности за интердисциплинарну сарадњу између филозофије и посебних наука, посебно хуманистичких и </w:t>
      </w:r>
      <w:r w:rsidRPr="003672B0">
        <w:rPr>
          <w:color w:val="auto"/>
          <w:szCs w:val="22"/>
          <w:lang w:val="sr-Cyrl-RS"/>
        </w:rPr>
        <w:lastRenderedPageBreak/>
        <w:t>друштвених наука. Почетни статус је био „</w:t>
      </w:r>
      <w:proofErr w:type="spellStart"/>
      <w:r w:rsidRPr="003672B0">
        <w:rPr>
          <w:color w:val="auto"/>
          <w:szCs w:val="22"/>
          <w:lang w:val="sr-Cyrl-RS"/>
        </w:rPr>
        <w:t>umbrella</w:t>
      </w:r>
      <w:proofErr w:type="spellEnd"/>
      <w:r w:rsidRPr="003672B0">
        <w:rPr>
          <w:color w:val="auto"/>
          <w:szCs w:val="22"/>
          <w:lang w:val="sr-Cyrl-RS"/>
        </w:rPr>
        <w:t xml:space="preserve"> </w:t>
      </w:r>
      <w:proofErr w:type="spellStart"/>
      <w:r w:rsidRPr="003672B0">
        <w:rPr>
          <w:color w:val="auto"/>
          <w:szCs w:val="22"/>
          <w:lang w:val="sr-Cyrl-RS"/>
        </w:rPr>
        <w:t>network</w:t>
      </w:r>
      <w:proofErr w:type="spellEnd"/>
      <w:r w:rsidRPr="003672B0">
        <w:rPr>
          <w:color w:val="auto"/>
          <w:szCs w:val="22"/>
          <w:lang w:val="sr-Cyrl-RS"/>
        </w:rPr>
        <w:t xml:space="preserve">", који је подразумевао </w:t>
      </w:r>
      <w:proofErr w:type="spellStart"/>
      <w:r w:rsidRPr="003672B0">
        <w:rPr>
          <w:color w:val="auto"/>
          <w:szCs w:val="22"/>
          <w:lang w:val="sr-Cyrl-RS"/>
        </w:rPr>
        <w:t>oграничено</w:t>
      </w:r>
      <w:proofErr w:type="spellEnd"/>
      <w:r w:rsidRPr="003672B0">
        <w:rPr>
          <w:color w:val="auto"/>
          <w:szCs w:val="22"/>
          <w:lang w:val="sr-Cyrl-RS"/>
        </w:rPr>
        <w:t xml:space="preserve"> финансирање, али је касније  пројекат добио пуноправни статус и у потпуности се могу користити фондови CEEPUS мреже.</w:t>
      </w:r>
    </w:p>
    <w:p w14:paraId="6FBB0349" w14:textId="3092EDCC" w:rsidR="0089186A" w:rsidRPr="003672B0" w:rsidRDefault="0089186A" w:rsidP="00B72500">
      <w:pPr>
        <w:pStyle w:val="Tekst"/>
        <w:rPr>
          <w:color w:val="auto"/>
          <w:szCs w:val="22"/>
          <w:lang w:val="sr-Cyrl-RS"/>
        </w:rPr>
      </w:pPr>
      <w:r w:rsidRPr="003672B0">
        <w:rPr>
          <w:color w:val="auto"/>
          <w:szCs w:val="22"/>
          <w:lang w:val="sr-Cyrl-RS"/>
        </w:rPr>
        <w:t xml:space="preserve">Обим и квалитет научноистраживачког рада наставника и сарадника (дат у Табели 6.4. за претходни трогодишњи период) систематски се прати и оцењује по поступку и критеријумима Факултета који су усклађени са дефинисаним критеријумима Матичних одбора </w:t>
      </w:r>
      <w:r w:rsidR="00F01B91" w:rsidRPr="003672B0">
        <w:rPr>
          <w:color w:val="000000" w:themeColor="text1"/>
          <w:szCs w:val="22"/>
          <w:lang w:val="sr-Cyrl-RS"/>
        </w:rPr>
        <w:t xml:space="preserve">Министарства </w:t>
      </w:r>
      <w:r w:rsidRPr="003672B0">
        <w:rPr>
          <w:color w:val="000000" w:themeColor="text1"/>
          <w:szCs w:val="22"/>
          <w:lang w:val="sr-Cyrl-RS"/>
        </w:rPr>
        <w:t>науке</w:t>
      </w:r>
      <w:r w:rsidR="00F01B91" w:rsidRPr="003672B0">
        <w:rPr>
          <w:color w:val="000000" w:themeColor="text1"/>
          <w:szCs w:val="22"/>
          <w:lang w:val="sr-Cyrl-RS"/>
        </w:rPr>
        <w:t xml:space="preserve">, </w:t>
      </w:r>
      <w:r w:rsidRPr="003672B0">
        <w:rPr>
          <w:color w:val="000000" w:themeColor="text1"/>
          <w:szCs w:val="22"/>
          <w:lang w:val="sr-Cyrl-RS"/>
        </w:rPr>
        <w:t xml:space="preserve">технолошког развоја </w:t>
      </w:r>
      <w:r w:rsidR="00F01B91" w:rsidRPr="003672B0">
        <w:rPr>
          <w:color w:val="000000" w:themeColor="text1"/>
          <w:szCs w:val="22"/>
          <w:lang w:val="sr-Cyrl-RS"/>
        </w:rPr>
        <w:t xml:space="preserve">и иновација </w:t>
      </w:r>
      <w:r w:rsidRPr="003672B0">
        <w:rPr>
          <w:color w:val="auto"/>
          <w:szCs w:val="22"/>
          <w:lang w:val="sr-Cyrl-RS"/>
        </w:rPr>
        <w:t xml:space="preserve">Републике Србије и одредбама Правилника о поступку и начину вредновања и квантитативном исказивању научноистраживачких резултата истраживача, који је донео Национални савет за научни и технолошки развој. Научноистраживачки рад је верификован кроз објављивање радова у националним и међународним часописима, посебно оних са SCI и SSCI листе (Табела 6.4.), док је збирни преглед публикација у установи, према критеријумима ресорног Министарства, за претходну календарску годину дат у Табели 6.3. Број и квалитет научних радова је такође мерило квалитета научноистраживачког рада. За претходни трогодишњи период објављено је укупно 96 радова у водећим међународним часописима са SCI и SSCI индексацијом, укључујући и радове који су објављени у часописима међународног значаја и то: 2 рада категорије М21а+, 8 радова категорије М21a, 11 радова категорије М21, 11 радова категорије М22 и 64 рада категорије М23. (Табела 6.4) Однос броја SCI/SSCI индексираних радова у односу на укупан број наставника и сарадника на факултету је представљен за трогодишњи период, као и за претходну годину (Прилог 6.3). Однос SCI индексираних радова (категорије М21, М22 и М23) и укупног броја наставника и сарадника за трогодишњи период износи 1,55 (Прилог 6.3). При томе, овај број би био знатно већи када би се урачунали и радови категорије М24. У збирном прегледу научноистраживачких резултата за Педагошки факултет у претходној календарској години (2025), према критеријумима Министарства за просвету, науку и технолошки развој, издиференцирано је укупно 100 јединица у 15 категорија. Свакако заслужује пажњу да је објављено највише радова из категорије М23 (19) и радова категорије М14 (14) и М34 (14) (Табела 6.3). </w:t>
      </w:r>
    </w:p>
    <w:p w14:paraId="747A0672" w14:textId="0F7981A3" w:rsidR="0089186A" w:rsidRPr="003672B0" w:rsidRDefault="0089186A" w:rsidP="00B72500">
      <w:pPr>
        <w:pStyle w:val="Tekst"/>
        <w:rPr>
          <w:color w:val="auto"/>
          <w:szCs w:val="22"/>
          <w:lang w:val="sr-Cyrl-RS"/>
        </w:rPr>
      </w:pPr>
      <w:r w:rsidRPr="003672B0">
        <w:rPr>
          <w:color w:val="auto"/>
          <w:szCs w:val="22"/>
          <w:lang w:val="sr-Cyrl-RS"/>
        </w:rPr>
        <w:t xml:space="preserve">Праћење и оцењивање квалитета научноистраживачког рада наставника и сарадника  врши се континуирано у оквиру процеса самовредновања институције. Квалитет научноистраживачког рада наставника и сарадника се директно вреднује са једне стране продукцијом научних радова објављених у водећим светским и националним часописима, при конкурисању за међународне као и пројекте Министарства просвете, науке и технолошког развоја, а са друге стране трансфером научних достигнућа у праксу. Наставно особље Факултета се подстиче да активно учествује у међународним и домаћим пројектима, да објављује оригиналне научне радове у компетентним часописима и учествује на међународним и домаћим научним конференцијама и скуповима, пошто су све то кључни параметри за академско напредовање. Научноистраживачки рад омогућава наставницима и сарадницима Педагошког факултета да увећају свој фонд знања и да обезбеде резултате које могу имплементирати као део савремених теоријских и практичних постулата из области педагошких, дидактичко-методичких као и других </w:t>
      </w:r>
      <w:proofErr w:type="spellStart"/>
      <w:r w:rsidRPr="003672B0">
        <w:rPr>
          <w:color w:val="auto"/>
          <w:szCs w:val="22"/>
          <w:lang w:val="sr-Cyrl-RS"/>
        </w:rPr>
        <w:t>интердисиплинарних</w:t>
      </w:r>
      <w:proofErr w:type="spellEnd"/>
      <w:r w:rsidRPr="003672B0">
        <w:rPr>
          <w:color w:val="auto"/>
          <w:szCs w:val="22"/>
          <w:lang w:val="sr-Cyrl-RS"/>
        </w:rPr>
        <w:t xml:space="preserve"> наука. Научноистраживачки рад је транспарентан кроз различите видове публиковања, али га је пожељно повезати са наставом, не би ли се обезбедило континуирано осавремењавање студијских програма на свим нивоима студија. Стога наши наставници своје наставне и научне компетенције активно повезују, тако да се резултати научноистраживачког рада пласирају у наставни план и програм, нарочито на нивоу мастер и докторских студија. То се огледа кроз садржаје предмета на којима су наставници ангажовани, где се може уочити сродност са њиховим научним референцама. Тако се континуирано иновирају наставни планови и програми и у њих интегришу истраживачке методе и </w:t>
      </w:r>
      <w:proofErr w:type="spellStart"/>
      <w:r w:rsidRPr="003672B0">
        <w:rPr>
          <w:color w:val="auto"/>
          <w:szCs w:val="22"/>
          <w:lang w:val="sr-Cyrl-RS"/>
        </w:rPr>
        <w:t>и</w:t>
      </w:r>
      <w:proofErr w:type="spellEnd"/>
      <w:r w:rsidRPr="003672B0">
        <w:rPr>
          <w:color w:val="auto"/>
          <w:szCs w:val="22"/>
          <w:lang w:val="sr-Cyrl-RS"/>
        </w:rPr>
        <w:t xml:space="preserve"> резултати савремених истраживања.</w:t>
      </w:r>
    </w:p>
    <w:p w14:paraId="0856383B" w14:textId="689EDEC5" w:rsidR="0089186A" w:rsidRPr="003672B0" w:rsidRDefault="0089186A" w:rsidP="00F15C54">
      <w:pPr>
        <w:pStyle w:val="Tekst"/>
        <w:rPr>
          <w:color w:val="000000" w:themeColor="text1"/>
          <w:szCs w:val="22"/>
          <w:lang w:val="sr-Cyrl-RS"/>
        </w:rPr>
      </w:pPr>
      <w:r w:rsidRPr="003672B0">
        <w:rPr>
          <w:color w:val="auto"/>
          <w:szCs w:val="22"/>
          <w:lang w:val="sr-Cyrl-RS"/>
        </w:rPr>
        <w:t>У Табели 6.7. је дат списак ментора и број SCI индексираних радова (</w:t>
      </w:r>
      <w:hyperlink r:id="rId72" w:history="1">
        <w:r w:rsidRPr="003672B0">
          <w:rPr>
            <w:rStyle w:val="Hyperlink"/>
            <w:rFonts w:ascii="Calibri" w:hAnsi="Calibri" w:cs="Calibri"/>
            <w:color w:val="auto"/>
            <w:szCs w:val="22"/>
            <w:lang w:val="sr-Cyrl-RS"/>
          </w:rPr>
          <w:t>knr.uns.ac.rs</w:t>
        </w:r>
      </w:hyperlink>
      <w:r w:rsidRPr="003672B0">
        <w:rPr>
          <w:color w:val="auto"/>
          <w:szCs w:val="22"/>
          <w:lang w:val="sr-Cyrl-RS"/>
        </w:rPr>
        <w:t xml:space="preserve"> /</w:t>
      </w:r>
      <w:proofErr w:type="spellStart"/>
      <w:r w:rsidRPr="003672B0">
        <w:rPr>
          <w:color w:val="auto"/>
          <w:szCs w:val="22"/>
          <w:lang w:val="sr-Cyrl-RS"/>
        </w:rPr>
        <w:t>imenikSvi.xhtml</w:t>
      </w:r>
      <w:proofErr w:type="spellEnd"/>
      <w:r w:rsidRPr="003672B0">
        <w:rPr>
          <w:color w:val="auto"/>
          <w:szCs w:val="22"/>
          <w:lang w:val="sr-Cyrl-RS"/>
        </w:rPr>
        <w:t xml:space="preserve">) према тренутно важећим стандардима који се односе на испуњеност услова за менторе у оквиру образовно-научног поља. У прошлом циклусу акредитације, 27% од укупног броја наставника на Факултета испуњавали су услов за менторе, а сад је тај проценат знатно већи </w:t>
      </w:r>
      <w:r w:rsidRPr="003672B0">
        <w:rPr>
          <w:color w:val="auto"/>
          <w:szCs w:val="22"/>
          <w:lang w:val="sr-Cyrl-RS"/>
        </w:rPr>
        <w:lastRenderedPageBreak/>
        <w:t>и износи 89%. Избори у звање наставника спроводе се уз доследну примену критеријума који се односе на научноистраживачки и стручни рад и у складу су са препорукама Националног савета за високо образовање. Поступак избора је у складу са Правилником о ближим минималним условима за избор у звања наставника на Универзитету у Новом Саду (</w:t>
      </w:r>
      <w:hyperlink r:id="rId73" w:history="1">
        <w:r w:rsidRPr="003672B0">
          <w:rPr>
            <w:rStyle w:val="Hyperlink"/>
            <w:rFonts w:ascii="Calibri" w:hAnsi="Calibri" w:cs="Calibri"/>
            <w:color w:val="auto"/>
            <w:szCs w:val="22"/>
            <w:lang w:val="sr-Cyrl-RS"/>
          </w:rPr>
          <w:t>www.uns.ac.rs/index.php/univerzitet/javnost-rada/dokumenti/aktiuns/send/35-pravilnici/236-pr-vilni-blizi-ini-lni-usl-vi-z-izb-r-u-zv-nj-n-s-vni</w:t>
        </w:r>
      </w:hyperlink>
      <w:r w:rsidRPr="003672B0">
        <w:rPr>
          <w:color w:val="auto"/>
          <w:szCs w:val="22"/>
          <w:lang w:val="sr-Cyrl-RS"/>
        </w:rPr>
        <w:t>)</w:t>
      </w:r>
      <w:r w:rsidR="00F01B91" w:rsidRPr="003672B0">
        <w:rPr>
          <w:color w:val="auto"/>
          <w:szCs w:val="22"/>
          <w:lang w:val="sr-Cyrl-RS"/>
        </w:rPr>
        <w:t xml:space="preserve"> и </w:t>
      </w:r>
      <w:r w:rsidR="00F01B91" w:rsidRPr="003672B0">
        <w:rPr>
          <w:color w:val="000000" w:themeColor="text1"/>
          <w:szCs w:val="22"/>
          <w:lang w:val="sr-Cyrl-RS"/>
        </w:rPr>
        <w:t>Правилником о условима и поступку за избор у звање и заснивање радног односа наставника и сарадника на Педагошком факултету у Сомбору</w:t>
      </w:r>
      <w:r w:rsidRPr="003672B0">
        <w:rPr>
          <w:color w:val="000000" w:themeColor="text1"/>
          <w:szCs w:val="22"/>
          <w:lang w:val="sr-Cyrl-RS"/>
        </w:rPr>
        <w:t xml:space="preserve"> </w:t>
      </w:r>
      <w:r w:rsidR="00F01B91" w:rsidRPr="003672B0">
        <w:rPr>
          <w:color w:val="000000" w:themeColor="text1"/>
          <w:szCs w:val="22"/>
          <w:lang w:val="sr-Cyrl-RS"/>
        </w:rPr>
        <w:t>(број: 06-09-3/24)</w:t>
      </w:r>
      <w:r w:rsidR="00F15C54" w:rsidRPr="003672B0">
        <w:rPr>
          <w:color w:val="000000" w:themeColor="text1"/>
          <w:szCs w:val="22"/>
          <w:lang w:val="sr-Cyrl-RS"/>
        </w:rPr>
        <w:t xml:space="preserve">, </w:t>
      </w:r>
      <w:hyperlink r:id="rId74" w:history="1">
        <w:r w:rsidR="00F15C54" w:rsidRPr="003672B0">
          <w:rPr>
            <w:rStyle w:val="Hyperlink"/>
            <w:rFonts w:ascii="Calibri" w:hAnsi="Calibri" w:cs="Calibri"/>
            <w:szCs w:val="22"/>
            <w:lang w:val="sr-Cyrl-RS"/>
          </w:rPr>
          <w:t>http://www.pef.uns.ac.rs/index.php/home/pages/2021-11-25-10-51-27/63-2021-12-08-09-44-17</w:t>
        </w:r>
      </w:hyperlink>
      <w:r w:rsidR="00F15C54" w:rsidRPr="003672B0">
        <w:rPr>
          <w:color w:val="000000" w:themeColor="text1"/>
          <w:szCs w:val="22"/>
          <w:lang w:val="sr-Cyrl-RS"/>
        </w:rPr>
        <w:t xml:space="preserve"> </w:t>
      </w:r>
      <w:r w:rsidR="00F01B91" w:rsidRPr="003672B0">
        <w:rPr>
          <w:color w:val="000000" w:themeColor="text1"/>
          <w:szCs w:val="22"/>
          <w:lang w:val="sr-Cyrl-RS"/>
        </w:rPr>
        <w:t xml:space="preserve"> </w:t>
      </w:r>
      <w:r w:rsidRPr="003672B0">
        <w:rPr>
          <w:color w:val="auto"/>
          <w:szCs w:val="22"/>
          <w:lang w:val="sr-Cyrl-RS"/>
        </w:rPr>
        <w:t xml:space="preserve">у потпуности је транспарентан и комплетан материјал за сваког кандидата дат је на увид јавности. Код именовања наставника и ментора на студијском програму докторских студија, све се обавља у складу са тренутно важећим стандардима за акредитацију студијских програма докторских студија у оквиру нашег образовно-научног поља. У претходном циклусу акредитације Факултет је акредитовао докторске студије у својој матичној области – Дидактичко-методичке науке у области разредне наставе, тако да очекујемо да ће у наредним годинама бити одбрањених докторских дисертација. До сада </w:t>
      </w:r>
      <w:proofErr w:type="spellStart"/>
      <w:r w:rsidRPr="003672B0">
        <w:rPr>
          <w:color w:val="auto"/>
          <w:szCs w:val="22"/>
          <w:lang w:val="sr-Cyrl-RS"/>
        </w:rPr>
        <w:t>je</w:t>
      </w:r>
      <w:proofErr w:type="spellEnd"/>
      <w:r w:rsidRPr="003672B0">
        <w:rPr>
          <w:color w:val="auto"/>
          <w:szCs w:val="22"/>
          <w:lang w:val="sr-Cyrl-RS"/>
        </w:rPr>
        <w:t xml:space="preserve"> на Факултету одбрањено шест докторских тез</w:t>
      </w:r>
      <w:r w:rsidR="00F01B91" w:rsidRPr="003672B0">
        <w:rPr>
          <w:color w:val="auto"/>
          <w:szCs w:val="22"/>
          <w:lang w:val="sr-Cyrl-RS"/>
        </w:rPr>
        <w:t>а</w:t>
      </w:r>
      <w:r w:rsidRPr="003672B0">
        <w:rPr>
          <w:color w:val="auto"/>
          <w:szCs w:val="22"/>
          <w:lang w:val="sr-Cyrl-RS"/>
        </w:rPr>
        <w:t xml:space="preserve"> (две током 2020</w:t>
      </w:r>
      <w:r w:rsidR="00F15C54" w:rsidRPr="003672B0">
        <w:rPr>
          <w:color w:val="auto"/>
          <w:szCs w:val="22"/>
          <w:lang w:val="sr-Cyrl-RS"/>
        </w:rPr>
        <w:t>.</w:t>
      </w:r>
      <w:r w:rsidRPr="003672B0">
        <w:rPr>
          <w:color w:val="auto"/>
          <w:szCs w:val="22"/>
          <w:lang w:val="sr-Cyrl-RS"/>
        </w:rPr>
        <w:t xml:space="preserve"> и четири у последњем периоду), што је приказано у Табели 6.5.</w:t>
      </w:r>
    </w:p>
    <w:p w14:paraId="6EB7E9CD" w14:textId="77777777" w:rsidR="0089186A" w:rsidRPr="003672B0" w:rsidRDefault="0089186A" w:rsidP="00B72500">
      <w:pPr>
        <w:pStyle w:val="Tekst"/>
        <w:rPr>
          <w:color w:val="auto"/>
          <w:szCs w:val="22"/>
          <w:lang w:val="sr-Cyrl-RS"/>
        </w:rPr>
      </w:pPr>
      <w:r w:rsidRPr="003672B0">
        <w:rPr>
          <w:color w:val="auto"/>
          <w:szCs w:val="22"/>
          <w:lang w:val="sr-Cyrl-RS"/>
        </w:rPr>
        <w:t xml:space="preserve">Развој научноистраживачког подмлатка је један од кључних циљева у домену научноистраживачког рада на Факултету. Програмом развоја научноистраживачког подмлатка утврђују се и постављају основне смернице неопходне за његово даље усавршавање, унапређивање и оспособљавање за даљи научноистраживачки рад. Развој научноистраживачког подмлатка подразумева стално праћење развоја најбољих студената на свим нивоима студија. На основу ажурираних података студентске службе о оценама и резултатима које студенти постижу, сваке године се на Факултету награђују најбољи студенти (општи успех), најбољи дипломски рад и најбољи мастер рад као и награда за најбољег студента Факултета (Прилог 6.1.). Такође, развој научноистраживачког подмлатка подразумева и стално праћење напредовања сарадника и младих наставника на Факултету. Млади истраживачи се подстичу да се укључе у научноистраживачке пројекте, да учествују у свим активностима које су у вези са реализацијом пројеката, да пишу научне радове и да своје резултате јавно презентују. Статутом Факултета предвиђено је да наставно особље може једном годишње користити одређена новчана средства предвиђена за научне скупове, чиме се запослени у настави подстичу да се што активније посвете академском раду и презентовању на домаћим и међународним научним конференцијама. </w:t>
      </w:r>
    </w:p>
    <w:p w14:paraId="20914A6C" w14:textId="550271ED" w:rsidR="0089186A" w:rsidRPr="003672B0" w:rsidRDefault="0089186A" w:rsidP="00B72500">
      <w:pPr>
        <w:pStyle w:val="Tekst"/>
        <w:rPr>
          <w:color w:val="auto"/>
          <w:szCs w:val="22"/>
          <w:lang w:val="sr-Cyrl-RS"/>
        </w:rPr>
      </w:pPr>
      <w:r w:rsidRPr="003672B0">
        <w:rPr>
          <w:color w:val="auto"/>
          <w:szCs w:val="22"/>
          <w:lang w:val="sr-Cyrl-RS"/>
        </w:rPr>
        <w:t xml:space="preserve">Издавачка делатност представља важан део општих оквира и подручје рада који стварају неопходне услове за развој академског и истраживачког језгра </w:t>
      </w:r>
      <w:r w:rsidR="00E02F0E" w:rsidRPr="003672B0">
        <w:rPr>
          <w:color w:val="auto"/>
          <w:szCs w:val="22"/>
          <w:lang w:val="sr-Cyrl-RS"/>
        </w:rPr>
        <w:t>Ф</w:t>
      </w:r>
      <w:r w:rsidRPr="003672B0">
        <w:rPr>
          <w:color w:val="auto"/>
          <w:szCs w:val="22"/>
          <w:lang w:val="sr-Cyrl-RS"/>
        </w:rPr>
        <w:t xml:space="preserve">акултета и припрема за штампу и објављује уџбенике и приручнике, монографије, зборнике радова, научни часопис </w:t>
      </w:r>
      <w:r w:rsidRPr="003672B0">
        <w:rPr>
          <w:i/>
          <w:iCs/>
          <w:color w:val="auto"/>
          <w:szCs w:val="22"/>
          <w:lang w:val="sr-Cyrl-RS"/>
        </w:rPr>
        <w:t>Норма</w:t>
      </w:r>
      <w:r w:rsidRPr="003672B0">
        <w:rPr>
          <w:color w:val="auto"/>
          <w:szCs w:val="22"/>
          <w:lang w:val="sr-Cyrl-RS"/>
        </w:rPr>
        <w:t xml:space="preserve">, студентски лист </w:t>
      </w:r>
      <w:proofErr w:type="spellStart"/>
      <w:r w:rsidRPr="003672B0">
        <w:rPr>
          <w:i/>
          <w:iCs/>
          <w:color w:val="auto"/>
          <w:szCs w:val="22"/>
          <w:lang w:val="sr-Cyrl-RS"/>
        </w:rPr>
        <w:t>Пефас</w:t>
      </w:r>
      <w:proofErr w:type="spellEnd"/>
      <w:r w:rsidRPr="003672B0">
        <w:rPr>
          <w:color w:val="auto"/>
          <w:szCs w:val="22"/>
          <w:lang w:val="sr-Cyrl-RS"/>
        </w:rPr>
        <w:t xml:space="preserve">, остале штампане публикације, рекламни материјал и обрасце. Основни циљеви издавачке делатности Педагошког факултета јесу да се студентима обезбеди наставна литература за академске основне, мастер и докторске студије, која ће на поуздан начин побољшати квалитет наставе и унапредити процес образовања на Факултету, затим подизање угледа </w:t>
      </w:r>
      <w:r w:rsidR="00E02F0E" w:rsidRPr="003672B0">
        <w:rPr>
          <w:color w:val="auto"/>
          <w:szCs w:val="22"/>
          <w:lang w:val="sr-Cyrl-RS"/>
        </w:rPr>
        <w:t xml:space="preserve">Педагошког </w:t>
      </w:r>
      <w:r w:rsidRPr="003672B0">
        <w:rPr>
          <w:color w:val="auto"/>
          <w:szCs w:val="22"/>
          <w:lang w:val="sr-Cyrl-RS"/>
        </w:rPr>
        <w:t xml:space="preserve">факултета презентацијом најновијих резултата научноистраживачке и стручне делатности наставника и сарадника у виду монографских и серијских публикација, као и да се обезбеди редовност публиковања и квалитет часописа </w:t>
      </w:r>
      <w:r w:rsidRPr="003672B0">
        <w:rPr>
          <w:i/>
          <w:iCs/>
          <w:color w:val="auto"/>
          <w:szCs w:val="22"/>
          <w:lang w:val="sr-Cyrl-RS"/>
        </w:rPr>
        <w:t>Норма</w:t>
      </w:r>
      <w:r w:rsidRPr="003672B0">
        <w:rPr>
          <w:color w:val="auto"/>
          <w:szCs w:val="22"/>
          <w:lang w:val="sr-Cyrl-RS"/>
        </w:rPr>
        <w:t xml:space="preserve">. Научни часопис за теорију и праксу васпитања и образовања – </w:t>
      </w:r>
      <w:r w:rsidRPr="003672B0">
        <w:rPr>
          <w:i/>
          <w:iCs/>
          <w:color w:val="auto"/>
          <w:szCs w:val="22"/>
          <w:lang w:val="sr-Cyrl-RS"/>
        </w:rPr>
        <w:t>Норма</w:t>
      </w:r>
      <w:r w:rsidRPr="003672B0">
        <w:rPr>
          <w:color w:val="auto"/>
          <w:szCs w:val="22"/>
          <w:lang w:val="sr-Cyrl-RS"/>
        </w:rPr>
        <w:t xml:space="preserve"> у рангу је категорије М52 – истакнути национални часопис, излази 27 година и сви бројеви су у потпуности доступни на сајту Факултета, </w:t>
      </w:r>
      <w:r w:rsidR="00D44C0B" w:rsidRPr="003672B0">
        <w:rPr>
          <w:color w:val="auto"/>
          <w:szCs w:val="22"/>
          <w:lang w:val="sr-Cyrl-RS"/>
        </w:rPr>
        <w:t xml:space="preserve"> </w:t>
      </w:r>
      <w:hyperlink r:id="rId75" w:history="1">
        <w:r w:rsidR="00D44C0B" w:rsidRPr="003672B0">
          <w:rPr>
            <w:rStyle w:val="Hyperlink"/>
            <w:rFonts w:ascii="Calibri" w:hAnsi="Calibri" w:cs="Calibri"/>
            <w:szCs w:val="22"/>
            <w:lang w:val="sr-Cyrl-RS"/>
          </w:rPr>
          <w:t>www.pef.uns.ac.rs/norma/index.php</w:t>
        </w:r>
      </w:hyperlink>
      <w:r w:rsidRPr="003672B0">
        <w:rPr>
          <w:color w:val="auto"/>
          <w:szCs w:val="22"/>
          <w:lang w:val="sr-Cyrl-RS"/>
        </w:rPr>
        <w:t xml:space="preserve">. </w:t>
      </w:r>
    </w:p>
    <w:p w14:paraId="3099C237" w14:textId="64681D35" w:rsidR="00D44C0B" w:rsidRPr="003672B0" w:rsidRDefault="0089186A" w:rsidP="00D44C0B">
      <w:pPr>
        <w:pStyle w:val="Tekst"/>
        <w:rPr>
          <w:color w:val="auto"/>
          <w:szCs w:val="22"/>
          <w:lang w:val="sr-Cyrl-RS"/>
        </w:rPr>
      </w:pPr>
      <w:r w:rsidRPr="003672B0">
        <w:rPr>
          <w:color w:val="auto"/>
          <w:szCs w:val="22"/>
          <w:lang w:val="sr-Cyrl-RS"/>
        </w:rPr>
        <w:t xml:space="preserve">Међународна сарадња представља једну од најважнијих тековина у оквиру академских заједница широм света. Умрежавање, повезивање и размена људи и идеја са другим факултетима и универзитетима, доприноси пуном развоју интелектуалног потенцијала свих који у овим процесима учествују. Међународна сарадња високошколских установа неопходан је услов за унапређење квалитета како наставе и наставника, тако и начина на који саме установе функционишу. У том смислу, међународна ангажованост доприноси и промоцији </w:t>
      </w:r>
      <w:r w:rsidR="00E02F0E" w:rsidRPr="003672B0">
        <w:rPr>
          <w:color w:val="auto"/>
          <w:szCs w:val="22"/>
          <w:lang w:val="sr-Cyrl-RS"/>
        </w:rPr>
        <w:t xml:space="preserve">Педагошког </w:t>
      </w:r>
      <w:r w:rsidRPr="003672B0">
        <w:rPr>
          <w:color w:val="auto"/>
          <w:szCs w:val="22"/>
          <w:lang w:val="sr-Cyrl-RS"/>
        </w:rPr>
        <w:t xml:space="preserve">факултета у нашој земљи, као установе која је носилац културно-образовне сарадње са Европом </w:t>
      </w:r>
      <w:r w:rsidRPr="003672B0">
        <w:rPr>
          <w:color w:val="auto"/>
          <w:szCs w:val="22"/>
          <w:lang w:val="sr-Cyrl-RS"/>
        </w:rPr>
        <w:lastRenderedPageBreak/>
        <w:t xml:space="preserve">и светом. Савремени трендови у образовању наглашавају важност сарадње изван граница, те је последњих година значајно унапређен и тај сегмент рада на </w:t>
      </w:r>
      <w:r w:rsidR="00E02F0E" w:rsidRPr="003672B0">
        <w:rPr>
          <w:color w:val="auto"/>
          <w:szCs w:val="22"/>
          <w:lang w:val="sr-Cyrl-RS"/>
        </w:rPr>
        <w:t xml:space="preserve">Педагошком </w:t>
      </w:r>
      <w:r w:rsidRPr="003672B0">
        <w:rPr>
          <w:color w:val="auto"/>
          <w:szCs w:val="22"/>
          <w:lang w:val="sr-Cyrl-RS"/>
        </w:rPr>
        <w:t>факултету. Као резултат уложеног напора, у последње две академске године на нашем факултету реализовао се знатно већи број одлазећих и долазећих мобилности како студената, тако и наставног кадра. Унапређење мобилности довело је до тога да је за све испите положене на другим високошколским институцијама током програма мобилности, разрађен документ о признавању и еквиваленцији испита и ЕСПБ поена (како у оквиру курикулума, тако и екстракурикуларних предмета) на основу Универзитетског Правилника о мобилности студената и академском признавању периода мобилности</w:t>
      </w:r>
      <w:r w:rsidR="00D44C0B" w:rsidRPr="003672B0">
        <w:rPr>
          <w:color w:val="auto"/>
          <w:szCs w:val="22"/>
          <w:lang w:val="sr-Cyrl-RS"/>
        </w:rPr>
        <w:t xml:space="preserve"> </w:t>
      </w:r>
      <w:r w:rsidRPr="003672B0">
        <w:rPr>
          <w:color w:val="auto"/>
          <w:szCs w:val="22"/>
          <w:lang w:val="sr-Cyrl-RS"/>
        </w:rPr>
        <w:t>(</w:t>
      </w:r>
      <w:hyperlink r:id="rId76" w:history="1">
        <w:r w:rsidRPr="003672B0">
          <w:rPr>
            <w:rStyle w:val="Hyperlink"/>
            <w:rFonts w:ascii="Calibri" w:hAnsi="Calibri" w:cs="Calibri"/>
            <w:color w:val="auto"/>
            <w:szCs w:val="22"/>
            <w:lang w:val="sr-Cyrl-RS"/>
          </w:rPr>
          <w:t>www.uns.ac.rs/index.php/univerzitet/dokumenti/send/35-pravilnici-2/122-pravilnik-o-mobilnosti-studenata-i-akademskom-priznavanju-perioda-mobilnosti-2</w:t>
        </w:r>
      </w:hyperlink>
      <w:r w:rsidRPr="003672B0">
        <w:rPr>
          <w:color w:val="auto"/>
          <w:szCs w:val="22"/>
          <w:lang w:val="sr-Cyrl-RS"/>
        </w:rPr>
        <w:t>).</w:t>
      </w:r>
      <w:r w:rsidR="00D44C0B" w:rsidRPr="003672B0">
        <w:rPr>
          <w:color w:val="auto"/>
          <w:szCs w:val="22"/>
          <w:lang w:val="sr-Cyrl-RS"/>
        </w:rPr>
        <w:t xml:space="preserve"> </w:t>
      </w:r>
    </w:p>
    <w:p w14:paraId="00E0C8E9" w14:textId="3B7FCAF4" w:rsidR="0089186A" w:rsidRPr="003672B0" w:rsidRDefault="0089186A" w:rsidP="00D44C0B">
      <w:pPr>
        <w:pStyle w:val="Tekst"/>
        <w:rPr>
          <w:color w:val="auto"/>
          <w:szCs w:val="22"/>
          <w:lang w:val="sr-Cyrl-RS"/>
        </w:rPr>
      </w:pPr>
      <w:r w:rsidRPr="003672B0">
        <w:rPr>
          <w:color w:val="auto"/>
          <w:szCs w:val="22"/>
          <w:lang w:val="sr-Cyrl-RS"/>
        </w:rPr>
        <w:t xml:space="preserve">Осим размене студената и наставног особља, сарадња се огледа и у заједничким научноистраживачким активностима у оквиру међународних пројеката (раније завршени Темпус пројекат,  тренутно активан </w:t>
      </w:r>
      <w:proofErr w:type="spellStart"/>
      <w:r w:rsidRPr="003672B0">
        <w:rPr>
          <w:color w:val="auto"/>
          <w:szCs w:val="22"/>
          <w:lang w:val="sr-Cyrl-RS"/>
        </w:rPr>
        <w:t>Ceepus</w:t>
      </w:r>
      <w:proofErr w:type="spellEnd"/>
      <w:r w:rsidRPr="003672B0">
        <w:rPr>
          <w:color w:val="auto"/>
          <w:szCs w:val="22"/>
          <w:lang w:val="sr-Cyrl-RS"/>
        </w:rPr>
        <w:t xml:space="preserve"> и актуелни пројекти из </w:t>
      </w:r>
      <w:proofErr w:type="spellStart"/>
      <w:r w:rsidRPr="003672B0">
        <w:rPr>
          <w:color w:val="auto"/>
          <w:szCs w:val="22"/>
          <w:lang w:val="sr-Cyrl-RS"/>
        </w:rPr>
        <w:t>Еразмус</w:t>
      </w:r>
      <w:proofErr w:type="spellEnd"/>
      <w:r w:rsidRPr="003672B0">
        <w:rPr>
          <w:color w:val="auto"/>
          <w:szCs w:val="22"/>
          <w:lang w:val="sr-Cyrl-RS"/>
        </w:rPr>
        <w:t xml:space="preserve">+ програма) и научних конференција, као и у објављивању заједничких публикација. </w:t>
      </w:r>
    </w:p>
    <w:p w14:paraId="4A88448C" w14:textId="35DB095E" w:rsidR="0089186A" w:rsidRPr="003672B0" w:rsidRDefault="0089186A" w:rsidP="00D44C0B">
      <w:pPr>
        <w:pStyle w:val="Tekst"/>
        <w:rPr>
          <w:color w:val="auto"/>
          <w:szCs w:val="22"/>
          <w:lang w:val="sr-Cyrl-RS"/>
        </w:rPr>
      </w:pPr>
      <w:r w:rsidRPr="003672B0">
        <w:rPr>
          <w:color w:val="auto"/>
          <w:szCs w:val="22"/>
          <w:lang w:val="sr-Cyrl-RS"/>
        </w:rPr>
        <w:t xml:space="preserve">Као што је већ наведено, у складу са стратегијом интернационализације Универзитета, на сајту </w:t>
      </w:r>
      <w:r w:rsidR="005E643D" w:rsidRPr="003672B0">
        <w:rPr>
          <w:color w:val="auto"/>
          <w:szCs w:val="22"/>
          <w:lang w:val="sr-Cyrl-RS"/>
        </w:rPr>
        <w:t xml:space="preserve">Педагошког </w:t>
      </w:r>
      <w:r w:rsidRPr="003672B0">
        <w:rPr>
          <w:color w:val="auto"/>
          <w:szCs w:val="22"/>
          <w:lang w:val="sr-Cyrl-RS"/>
        </w:rPr>
        <w:t>факултета истакнут је део са информацијама на енглеском језику</w:t>
      </w:r>
      <w:r w:rsidR="00D44C0B" w:rsidRPr="003672B0">
        <w:rPr>
          <w:color w:val="auto"/>
          <w:szCs w:val="22"/>
          <w:lang w:val="sr-Cyrl-RS"/>
        </w:rPr>
        <w:t xml:space="preserve"> </w:t>
      </w:r>
      <w:r w:rsidRPr="003672B0">
        <w:rPr>
          <w:color w:val="auto"/>
          <w:szCs w:val="22"/>
          <w:lang w:val="sr-Cyrl-RS"/>
        </w:rPr>
        <w:t>(</w:t>
      </w:r>
      <w:hyperlink r:id="rId77" w:history="1">
        <w:r w:rsidRPr="003672B0">
          <w:rPr>
            <w:rStyle w:val="Hyperlink"/>
            <w:rFonts w:ascii="Calibri" w:hAnsi="Calibri" w:cs="Calibri"/>
            <w:color w:val="auto"/>
            <w:szCs w:val="22"/>
            <w:lang w:val="sr-Cyrl-RS"/>
          </w:rPr>
          <w:t>www.pef.uns.ac.rs/index.php/english</w:t>
        </w:r>
      </w:hyperlink>
      <w:r w:rsidRPr="003672B0">
        <w:rPr>
          <w:color w:val="auto"/>
          <w:szCs w:val="22"/>
          <w:lang w:val="sr-Cyrl-RS"/>
        </w:rPr>
        <w:t xml:space="preserve">) о свим студијским групама и курсевима, на свим нивоима студија на Педагошком факултету у Сомбору. </w:t>
      </w:r>
    </w:p>
    <w:p w14:paraId="68BA87A6" w14:textId="63A52CD3" w:rsidR="0089186A" w:rsidRPr="003672B0" w:rsidRDefault="0089186A" w:rsidP="00C86F8A">
      <w:pPr>
        <w:spacing w:after="0" w:line="240" w:lineRule="auto"/>
        <w:rPr>
          <w:rFonts w:eastAsia="Times New Roman"/>
          <w:lang w:val="sr-Cyrl-RS"/>
        </w:rPr>
      </w:pPr>
    </w:p>
    <w:p w14:paraId="3DA10A29" w14:textId="3FF30B96" w:rsidR="0089186A" w:rsidRPr="003672B0" w:rsidRDefault="0089186A" w:rsidP="00607EEC">
      <w:pPr>
        <w:pStyle w:val="Naslov3"/>
        <w:rPr>
          <w:color w:val="auto"/>
          <w:szCs w:val="22"/>
          <w:lang w:val="sr-Cyrl-RS"/>
        </w:rPr>
      </w:pPr>
      <w:r w:rsidRPr="003672B0">
        <w:rPr>
          <w:color w:val="auto"/>
          <w:szCs w:val="22"/>
          <w:lang w:val="sr-Cyrl-RS"/>
        </w:rPr>
        <w:t>SWOT анализа квалитета стандарда 6</w:t>
      </w:r>
    </w:p>
    <w:p w14:paraId="660FA587" w14:textId="1A5F6CA7" w:rsidR="0089186A" w:rsidRPr="003672B0" w:rsidRDefault="00795C76" w:rsidP="000426A4">
      <w:pPr>
        <w:pStyle w:val="Tekst"/>
        <w:rPr>
          <w:b/>
          <w:lang w:val="sr-Cyrl-RS"/>
        </w:rPr>
      </w:pPr>
      <w:r w:rsidRPr="003672B0">
        <w:rPr>
          <w:b/>
          <w:lang w:val="sr-Cyrl-RS"/>
        </w:rPr>
        <w:t>S – Предности</w:t>
      </w:r>
      <w:r w:rsidR="00705DBF" w:rsidRPr="003672B0">
        <w:rPr>
          <w:b/>
          <w:lang w:val="sr-Cyrl-RS"/>
        </w:rPr>
        <w:t xml:space="preserve"> (+++)</w:t>
      </w:r>
    </w:p>
    <w:p w14:paraId="014E15B2" w14:textId="641A66A7" w:rsidR="0089186A" w:rsidRPr="003672B0" w:rsidRDefault="0089186A" w:rsidP="004B563F">
      <w:pPr>
        <w:pStyle w:val="Nabrajanje"/>
      </w:pPr>
      <w:r w:rsidRPr="003672B0">
        <w:t xml:space="preserve">Стратешко опредељење </w:t>
      </w:r>
      <w:r w:rsidR="005E643D" w:rsidRPr="003672B0">
        <w:t xml:space="preserve">Педагошког </w:t>
      </w:r>
      <w:r w:rsidRPr="003672B0">
        <w:t xml:space="preserve">факултета за перманентно усклађивање научноистраживачког рада са европским циљевима и </w:t>
      </w:r>
      <w:proofErr w:type="spellStart"/>
      <w:r w:rsidRPr="003672B0">
        <w:t>старатегијом</w:t>
      </w:r>
      <w:proofErr w:type="spellEnd"/>
      <w:r w:rsidRPr="003672B0">
        <w:t xml:space="preserve"> развоја Србије. </w:t>
      </w:r>
    </w:p>
    <w:p w14:paraId="2BA3057D" w14:textId="77777777" w:rsidR="0089186A" w:rsidRPr="003672B0" w:rsidRDefault="0089186A" w:rsidP="004B563F">
      <w:pPr>
        <w:pStyle w:val="Nabrajanje"/>
      </w:pPr>
      <w:r w:rsidRPr="003672B0">
        <w:t xml:space="preserve">Утврђени стандарди и поступци за праћење квалитета научноистраживачког рада. </w:t>
      </w:r>
    </w:p>
    <w:p w14:paraId="28164C41" w14:textId="77777777" w:rsidR="0089186A" w:rsidRPr="003672B0" w:rsidRDefault="0089186A" w:rsidP="004B563F">
      <w:pPr>
        <w:pStyle w:val="Nabrajanje"/>
      </w:pPr>
      <w:r w:rsidRPr="003672B0">
        <w:t xml:space="preserve">Избор наставног особља је на основу научних и наставних компетенција. </w:t>
      </w:r>
    </w:p>
    <w:p w14:paraId="7A780F4C" w14:textId="77777777" w:rsidR="0089186A" w:rsidRPr="003672B0" w:rsidRDefault="0089186A" w:rsidP="004B563F">
      <w:pPr>
        <w:pStyle w:val="Nabrajanje"/>
      </w:pPr>
      <w:r w:rsidRPr="003672B0">
        <w:t xml:space="preserve">Укључивање значајног броја наставника и сарадника у научноистраживачки рад и пројекте. </w:t>
      </w:r>
    </w:p>
    <w:p w14:paraId="6AEFC936" w14:textId="77777777" w:rsidR="0089186A" w:rsidRPr="003672B0" w:rsidRDefault="0089186A" w:rsidP="004B563F">
      <w:pPr>
        <w:pStyle w:val="Nabrajanje"/>
      </w:pPr>
      <w:r w:rsidRPr="003672B0">
        <w:t xml:space="preserve">Имплементација резултата научноистраживачког рада у наставни процес нарочито на мастер и докторским студијама. </w:t>
      </w:r>
    </w:p>
    <w:p w14:paraId="0C0702BF" w14:textId="77777777" w:rsidR="0089186A" w:rsidRPr="003672B0" w:rsidRDefault="0089186A" w:rsidP="004B563F">
      <w:pPr>
        <w:pStyle w:val="Nabrajanje"/>
      </w:pPr>
      <w:r w:rsidRPr="003672B0">
        <w:t>Веома значајан број публикација у часописима са SCI и SSCI листе .</w:t>
      </w:r>
    </w:p>
    <w:p w14:paraId="0401230C" w14:textId="77777777" w:rsidR="0089186A" w:rsidRPr="003672B0" w:rsidRDefault="0089186A" w:rsidP="004B563F">
      <w:pPr>
        <w:pStyle w:val="Nabrajanje"/>
      </w:pPr>
      <w:r w:rsidRPr="003672B0">
        <w:t>Значајан број домаћих пројеката и међународни пројекат (</w:t>
      </w:r>
      <w:proofErr w:type="spellStart"/>
      <w:r w:rsidRPr="003672B0">
        <w:t>Ceepus</w:t>
      </w:r>
      <w:proofErr w:type="spellEnd"/>
      <w:r w:rsidRPr="003672B0">
        <w:t xml:space="preserve">) и </w:t>
      </w:r>
      <w:proofErr w:type="spellStart"/>
      <w:r w:rsidRPr="003672B0">
        <w:t>Еразмус</w:t>
      </w:r>
      <w:proofErr w:type="spellEnd"/>
      <w:r w:rsidRPr="003672B0">
        <w:t xml:space="preserve">+. </w:t>
      </w:r>
    </w:p>
    <w:p w14:paraId="3AAA25AD" w14:textId="77777777" w:rsidR="0089186A" w:rsidRPr="003672B0" w:rsidRDefault="0089186A" w:rsidP="004B563F">
      <w:pPr>
        <w:pStyle w:val="Nabrajanje"/>
      </w:pPr>
      <w:r w:rsidRPr="003672B0">
        <w:t xml:space="preserve">Све разноврснија и шира међународна сарадња са научним установама из Европе и све већа заинтересованост сродних факултета из иностранства за сарадњу са Факултетом. </w:t>
      </w:r>
    </w:p>
    <w:p w14:paraId="2C743F08" w14:textId="77777777" w:rsidR="0089186A" w:rsidRPr="003672B0" w:rsidRDefault="0089186A" w:rsidP="001F1D1A">
      <w:pPr>
        <w:autoSpaceDE w:val="0"/>
        <w:spacing w:after="0" w:line="240" w:lineRule="auto"/>
        <w:ind w:left="340" w:hanging="340"/>
        <w:jc w:val="both"/>
        <w:rPr>
          <w:b/>
          <w:bCs/>
          <w:lang w:val="sr-Cyrl-RS"/>
        </w:rPr>
      </w:pPr>
    </w:p>
    <w:p w14:paraId="02A2DFF1" w14:textId="6827E1D7" w:rsidR="0089186A" w:rsidRPr="003672B0" w:rsidRDefault="00795C76" w:rsidP="000426A4">
      <w:pPr>
        <w:pStyle w:val="Tekst"/>
        <w:rPr>
          <w:b/>
          <w:lang w:val="sr-Cyrl-RS"/>
        </w:rPr>
      </w:pPr>
      <w:r w:rsidRPr="003672B0">
        <w:rPr>
          <w:b/>
          <w:lang w:val="sr-Cyrl-RS"/>
        </w:rPr>
        <w:t>W – Слабости</w:t>
      </w:r>
      <w:r w:rsidR="00705DBF" w:rsidRPr="003672B0">
        <w:rPr>
          <w:b/>
          <w:lang w:val="sr-Cyrl-RS"/>
        </w:rPr>
        <w:t xml:space="preserve"> (++)</w:t>
      </w:r>
    </w:p>
    <w:p w14:paraId="3D75BF59" w14:textId="77777777" w:rsidR="0089186A" w:rsidRPr="003672B0" w:rsidRDefault="0089186A" w:rsidP="004B563F">
      <w:pPr>
        <w:pStyle w:val="Nabrajanje"/>
      </w:pPr>
      <w:r w:rsidRPr="003672B0">
        <w:t xml:space="preserve">Недостатак фундаменталног научноистраживачког пројекта из области дидактичко-методичких наука чији носилац би био Факултет </w:t>
      </w:r>
    </w:p>
    <w:p w14:paraId="693A85E9" w14:textId="77777777" w:rsidR="0089186A" w:rsidRPr="003672B0" w:rsidRDefault="0089186A" w:rsidP="004B563F">
      <w:pPr>
        <w:pStyle w:val="Nabrajanje"/>
      </w:pPr>
      <w:r w:rsidRPr="003672B0">
        <w:t xml:space="preserve">Слабија укљученост наставника и сарадника у међународним пројектима </w:t>
      </w:r>
    </w:p>
    <w:p w14:paraId="05301E8E" w14:textId="77777777" w:rsidR="0089186A" w:rsidRPr="003672B0" w:rsidRDefault="0089186A" w:rsidP="004B563F">
      <w:pPr>
        <w:pStyle w:val="Nabrajanje"/>
      </w:pPr>
      <w:r w:rsidRPr="003672B0">
        <w:t xml:space="preserve">Слаба мотивисаност једног дела наставника за унапређење наставног процеса и њихова недовољна мотивисаност да сарађују са научним подмлатком </w:t>
      </w:r>
    </w:p>
    <w:p w14:paraId="2210D813" w14:textId="77777777" w:rsidR="0089186A" w:rsidRPr="003672B0" w:rsidRDefault="0089186A" w:rsidP="004B563F">
      <w:pPr>
        <w:pStyle w:val="Nabrajanje"/>
      </w:pPr>
      <w:r w:rsidRPr="003672B0">
        <w:t xml:space="preserve">Слаба мотивисаност једног дела младих истраживача за научноистраживачки рад, као и за публиковање, презентовање резултата и сл. </w:t>
      </w:r>
    </w:p>
    <w:p w14:paraId="7B3E0400" w14:textId="77777777" w:rsidR="0089186A" w:rsidRPr="003672B0" w:rsidRDefault="0089186A" w:rsidP="004B563F">
      <w:pPr>
        <w:pStyle w:val="Nabrajanje"/>
      </w:pPr>
      <w:r w:rsidRPr="003672B0">
        <w:t xml:space="preserve">Слаби механизми стимулације младих истраживача услед веома лимитираног износа сопствених средстава Факултета </w:t>
      </w:r>
    </w:p>
    <w:p w14:paraId="56E44D56" w14:textId="77777777" w:rsidR="00042CEE" w:rsidRPr="003672B0" w:rsidRDefault="00042CEE" w:rsidP="00F01B91">
      <w:pPr>
        <w:pStyle w:val="Tekst"/>
        <w:ind w:firstLine="0"/>
        <w:rPr>
          <w:b/>
          <w:lang w:val="sr-Cyrl-RS"/>
        </w:rPr>
      </w:pPr>
    </w:p>
    <w:p w14:paraId="20BD9A26" w14:textId="77777777" w:rsidR="00D24683" w:rsidRDefault="00D24683">
      <w:pPr>
        <w:suppressAutoHyphens w:val="0"/>
        <w:spacing w:after="0" w:line="240" w:lineRule="auto"/>
        <w:rPr>
          <w:rFonts w:eastAsia="Times New Roman"/>
          <w:b/>
          <w:color w:val="000000"/>
          <w:szCs w:val="24"/>
          <w:lang w:val="sr-Cyrl-RS" w:eastAsia="sr-Latn-CS"/>
        </w:rPr>
      </w:pPr>
      <w:r>
        <w:rPr>
          <w:b/>
          <w:lang w:val="sr-Cyrl-RS"/>
        </w:rPr>
        <w:br w:type="page"/>
      </w:r>
    </w:p>
    <w:p w14:paraId="64C088A7" w14:textId="56734F7F" w:rsidR="0089186A" w:rsidRPr="003672B0" w:rsidRDefault="00795C76" w:rsidP="000426A4">
      <w:pPr>
        <w:pStyle w:val="Tekst"/>
        <w:rPr>
          <w:b/>
          <w:lang w:val="sr-Cyrl-RS"/>
        </w:rPr>
      </w:pPr>
      <w:r w:rsidRPr="003672B0">
        <w:rPr>
          <w:b/>
          <w:lang w:val="sr-Cyrl-RS"/>
        </w:rPr>
        <w:lastRenderedPageBreak/>
        <w:t>O – Могућности</w:t>
      </w:r>
      <w:r w:rsidR="00705DBF" w:rsidRPr="003672B0">
        <w:rPr>
          <w:b/>
          <w:lang w:val="sr-Cyrl-RS"/>
        </w:rPr>
        <w:t xml:space="preserve"> (+++)</w:t>
      </w:r>
    </w:p>
    <w:p w14:paraId="4947685A" w14:textId="77777777" w:rsidR="0089186A" w:rsidRPr="003672B0" w:rsidRDefault="0089186A" w:rsidP="004B563F">
      <w:pPr>
        <w:pStyle w:val="Nabrajanje"/>
      </w:pPr>
      <w:r w:rsidRPr="003672B0">
        <w:t xml:space="preserve">Могућност учешћа у домаћим и међународним пројектима </w:t>
      </w:r>
    </w:p>
    <w:p w14:paraId="537B1DEF" w14:textId="77777777" w:rsidR="0089186A" w:rsidRPr="003672B0" w:rsidRDefault="0089186A" w:rsidP="004B563F">
      <w:pPr>
        <w:pStyle w:val="Nabrajanje"/>
      </w:pPr>
      <w:r w:rsidRPr="003672B0">
        <w:t xml:space="preserve">Активније укључивање млађих сарадника у научноистраживачки рад </w:t>
      </w:r>
    </w:p>
    <w:p w14:paraId="3538407A" w14:textId="77777777" w:rsidR="0089186A" w:rsidRPr="003672B0" w:rsidRDefault="0089186A" w:rsidP="004B563F">
      <w:pPr>
        <w:pStyle w:val="Nabrajanje"/>
      </w:pPr>
      <w:r w:rsidRPr="003672B0">
        <w:t>Веће ангажовање и подршка Факултета наставницима и сарадницима у циљу</w:t>
      </w:r>
    </w:p>
    <w:p w14:paraId="4A0E5C51" w14:textId="77777777" w:rsidR="0089186A" w:rsidRPr="003672B0" w:rsidRDefault="0089186A" w:rsidP="004B563F">
      <w:pPr>
        <w:pStyle w:val="Nabrajanje"/>
      </w:pPr>
      <w:r w:rsidRPr="003672B0">
        <w:t xml:space="preserve">повећања броја публикација у часописима са SCI листе и SSCI листе </w:t>
      </w:r>
    </w:p>
    <w:p w14:paraId="23F85AA8" w14:textId="77777777" w:rsidR="0089186A" w:rsidRPr="003672B0" w:rsidRDefault="0089186A" w:rsidP="004B563F">
      <w:pPr>
        <w:pStyle w:val="Nabrajanje"/>
      </w:pPr>
      <w:r w:rsidRPr="003672B0">
        <w:t xml:space="preserve">Унапређење сарадње са васпитно-образовним установама (израда маркетинг плана за тржиште рада) </w:t>
      </w:r>
    </w:p>
    <w:p w14:paraId="09BAA099" w14:textId="77777777" w:rsidR="0089186A" w:rsidRPr="003672B0" w:rsidRDefault="0089186A" w:rsidP="004B563F">
      <w:pPr>
        <w:pStyle w:val="Nabrajanje"/>
      </w:pPr>
      <w:r w:rsidRPr="003672B0">
        <w:t xml:space="preserve">Садржајнија сарадња са сродним установама у земљи и иностранству </w:t>
      </w:r>
    </w:p>
    <w:p w14:paraId="57AFBE96" w14:textId="77777777" w:rsidR="0089186A" w:rsidRPr="003672B0" w:rsidRDefault="0089186A" w:rsidP="001F1D1A">
      <w:pPr>
        <w:autoSpaceDE w:val="0"/>
        <w:spacing w:after="0" w:line="240" w:lineRule="auto"/>
        <w:ind w:left="340" w:hanging="340"/>
        <w:jc w:val="both"/>
        <w:rPr>
          <w:b/>
          <w:bCs/>
          <w:lang w:val="sr-Cyrl-RS"/>
        </w:rPr>
      </w:pPr>
    </w:p>
    <w:p w14:paraId="0C2F5264" w14:textId="12D7C5F6" w:rsidR="0089186A" w:rsidRPr="003672B0" w:rsidRDefault="00795C76" w:rsidP="000426A4">
      <w:pPr>
        <w:pStyle w:val="Tekst"/>
        <w:rPr>
          <w:b/>
          <w:lang w:val="sr-Cyrl-RS"/>
        </w:rPr>
      </w:pPr>
      <w:r w:rsidRPr="003672B0">
        <w:rPr>
          <w:b/>
          <w:lang w:val="sr-Cyrl-RS"/>
        </w:rPr>
        <w:t>T – Опасности</w:t>
      </w:r>
      <w:r w:rsidR="00705DBF" w:rsidRPr="003672B0">
        <w:rPr>
          <w:b/>
          <w:lang w:val="sr-Cyrl-RS"/>
        </w:rPr>
        <w:t xml:space="preserve"> (++)</w:t>
      </w:r>
    </w:p>
    <w:p w14:paraId="0E788E43" w14:textId="4CDF5303" w:rsidR="0089186A" w:rsidRPr="003672B0" w:rsidRDefault="0089186A" w:rsidP="004B563F">
      <w:pPr>
        <w:pStyle w:val="Nabrajanje"/>
      </w:pPr>
      <w:r w:rsidRPr="003672B0">
        <w:t xml:space="preserve">Недостатак материјалних средстава за унапређење научноистраживачког рада </w:t>
      </w:r>
    </w:p>
    <w:p w14:paraId="41F66234" w14:textId="77777777" w:rsidR="0089186A" w:rsidRPr="003672B0" w:rsidRDefault="0089186A" w:rsidP="004B563F">
      <w:pPr>
        <w:pStyle w:val="Nabrajanje"/>
      </w:pPr>
      <w:r w:rsidRPr="003672B0">
        <w:t>Премеравање науке и трка за бодовима померају фокус са суштине науке и бављења научноистраживачким радом на пуко испуњавање форме и скупљање бодова</w:t>
      </w:r>
    </w:p>
    <w:p w14:paraId="242231C5" w14:textId="77777777" w:rsidR="0089186A" w:rsidRPr="003672B0" w:rsidRDefault="0089186A" w:rsidP="004B563F">
      <w:pPr>
        <w:pStyle w:val="Nabrajanje"/>
      </w:pPr>
      <w:r w:rsidRPr="003672B0">
        <w:t>Друштвене и хуманистичке науке се неретко стављају у други план у односу на истраживања у области природних и техничко- технолошких наука.</w:t>
      </w:r>
    </w:p>
    <w:p w14:paraId="4EDC13FA" w14:textId="77777777" w:rsidR="0089186A" w:rsidRPr="003672B0" w:rsidRDefault="0089186A" w:rsidP="004B563F">
      <w:pPr>
        <w:pStyle w:val="Nabrajanje"/>
      </w:pPr>
      <w:r w:rsidRPr="003672B0">
        <w:t xml:space="preserve">Доминација </w:t>
      </w:r>
      <w:proofErr w:type="spellStart"/>
      <w:r w:rsidRPr="003672B0">
        <w:t>квантификативних</w:t>
      </w:r>
      <w:proofErr w:type="spellEnd"/>
      <w:r w:rsidRPr="003672B0">
        <w:t xml:space="preserve"> критеријума вредновања резултата научних истраживања може да има негативан утицај на квалитет научних истраживања у друштвено-хуманистичким наукама.</w:t>
      </w:r>
    </w:p>
    <w:p w14:paraId="6BF74D9C" w14:textId="77777777" w:rsidR="0089186A" w:rsidRPr="003672B0" w:rsidRDefault="0089186A" w:rsidP="001F1D1A">
      <w:pPr>
        <w:autoSpaceDE w:val="0"/>
        <w:spacing w:after="0" w:line="240" w:lineRule="auto"/>
        <w:ind w:left="340" w:hanging="340"/>
        <w:jc w:val="both"/>
        <w:rPr>
          <w:lang w:val="sr-Cyrl-RS"/>
        </w:rPr>
      </w:pPr>
    </w:p>
    <w:p w14:paraId="09695A2D" w14:textId="77777777" w:rsidR="0089186A" w:rsidRPr="003672B0" w:rsidRDefault="0089186A" w:rsidP="001F1D1A">
      <w:pPr>
        <w:pStyle w:val="Naslov3"/>
        <w:rPr>
          <w:color w:val="auto"/>
          <w:szCs w:val="22"/>
          <w:lang w:val="sr-Cyrl-RS"/>
        </w:rPr>
      </w:pPr>
      <w:r w:rsidRPr="003672B0">
        <w:rPr>
          <w:color w:val="auto"/>
          <w:szCs w:val="22"/>
          <w:lang w:val="sr-Cyrl-RS"/>
        </w:rPr>
        <w:t>в) Предлог мера и активности за унапређење квалитета стандарда 6</w:t>
      </w:r>
    </w:p>
    <w:p w14:paraId="29B5379B" w14:textId="77777777" w:rsidR="0089186A" w:rsidRPr="003672B0" w:rsidRDefault="0089186A" w:rsidP="001F1D1A">
      <w:pPr>
        <w:pStyle w:val="Nabrajanje"/>
        <w:numPr>
          <w:ilvl w:val="0"/>
          <w:numId w:val="6"/>
        </w:numPr>
        <w:rPr>
          <w:color w:val="auto"/>
          <w:szCs w:val="22"/>
        </w:rPr>
      </w:pPr>
      <w:r w:rsidRPr="003672B0">
        <w:rPr>
          <w:color w:val="auto"/>
          <w:szCs w:val="22"/>
        </w:rPr>
        <w:t xml:space="preserve">Унапређење научноистраживачког рада у наредном периоду подразумевало би обезбеђивање услова за научноистраживачки рад, што се односи на опремање простора, увођења савременијих научних метода и континуирано снабдевање савременом иностраном научном литературом. </w:t>
      </w:r>
    </w:p>
    <w:p w14:paraId="2823052F" w14:textId="77777777" w:rsidR="0089186A" w:rsidRPr="003672B0" w:rsidRDefault="0089186A" w:rsidP="001F1D1A">
      <w:pPr>
        <w:pStyle w:val="Nabrajanje"/>
        <w:numPr>
          <w:ilvl w:val="0"/>
          <w:numId w:val="6"/>
        </w:numPr>
        <w:rPr>
          <w:color w:val="auto"/>
          <w:szCs w:val="22"/>
        </w:rPr>
      </w:pPr>
      <w:r w:rsidRPr="003672B0">
        <w:rPr>
          <w:color w:val="auto"/>
          <w:szCs w:val="22"/>
        </w:rPr>
        <w:t xml:space="preserve">Такође, требало би организовати радионице за наставнике (или им дати средства да похађају исте), са циљем да се обуче на које начине могу приступити регионалним и међународним фондовима за научноистраживачке пројекте и како писати апликације за саме пројекте. </w:t>
      </w:r>
    </w:p>
    <w:p w14:paraId="628AA7AD" w14:textId="77777777" w:rsidR="0089186A" w:rsidRPr="003672B0" w:rsidRDefault="0089186A" w:rsidP="001F1D1A">
      <w:pPr>
        <w:pStyle w:val="Nabrajanje"/>
        <w:numPr>
          <w:ilvl w:val="0"/>
          <w:numId w:val="6"/>
        </w:numPr>
        <w:rPr>
          <w:color w:val="auto"/>
          <w:szCs w:val="22"/>
        </w:rPr>
      </w:pPr>
      <w:r w:rsidRPr="003672B0">
        <w:rPr>
          <w:color w:val="auto"/>
          <w:szCs w:val="22"/>
        </w:rPr>
        <w:t xml:space="preserve">Посебну пажњу требало би посветити већем ангажовању научног подмлатка и издвајању подстицајних средстава за усавршавање младих истраживача, публиковање резултата у страним и домаћим научним часописима, одржавање научних и стручних скупова. Један од врло битних, стратешких праваца развоја науке на Факултету требало би да буде јачање сарадње са васпитно-образовним установама кроз стручну и научну сарадњу. </w:t>
      </w:r>
    </w:p>
    <w:p w14:paraId="7C4F7C40" w14:textId="465651A5" w:rsidR="0089186A" w:rsidRPr="003672B0" w:rsidRDefault="0089186A" w:rsidP="001F1D1A">
      <w:pPr>
        <w:pStyle w:val="Nabrajanje"/>
        <w:numPr>
          <w:ilvl w:val="0"/>
          <w:numId w:val="6"/>
        </w:numPr>
        <w:rPr>
          <w:color w:val="auto"/>
          <w:szCs w:val="22"/>
        </w:rPr>
      </w:pPr>
      <w:r w:rsidRPr="003672B0">
        <w:rPr>
          <w:color w:val="auto"/>
          <w:szCs w:val="22"/>
        </w:rPr>
        <w:t xml:space="preserve">Такође, препорука је да се припреме публикације на енглеском језику које промовишу </w:t>
      </w:r>
      <w:r w:rsidR="005E643D" w:rsidRPr="003672B0">
        <w:rPr>
          <w:color w:val="auto"/>
          <w:szCs w:val="22"/>
        </w:rPr>
        <w:t xml:space="preserve">Педагошки </w:t>
      </w:r>
      <w:r w:rsidRPr="003672B0">
        <w:rPr>
          <w:color w:val="auto"/>
          <w:szCs w:val="22"/>
        </w:rPr>
        <w:t xml:space="preserve">факултет, студијске програме, наставни и научни потенцијал, као и остале делатности </w:t>
      </w:r>
      <w:r w:rsidR="005E643D" w:rsidRPr="003672B0">
        <w:rPr>
          <w:color w:val="auto"/>
          <w:szCs w:val="22"/>
        </w:rPr>
        <w:t>Ф</w:t>
      </w:r>
      <w:r w:rsidRPr="003672B0">
        <w:rPr>
          <w:color w:val="auto"/>
          <w:szCs w:val="22"/>
        </w:rPr>
        <w:t>акултета ради још бољег промовисања међународне сарадње.</w:t>
      </w:r>
    </w:p>
    <w:p w14:paraId="216F06CD" w14:textId="77777777" w:rsidR="000426A4" w:rsidRPr="003672B0" w:rsidRDefault="000426A4">
      <w:pPr>
        <w:spacing w:after="60" w:line="240" w:lineRule="auto"/>
        <w:jc w:val="both"/>
        <w:rPr>
          <w:rFonts w:eastAsia="Times New Roman"/>
          <w:b/>
          <w:lang w:val="sr-Cyrl-RS"/>
        </w:rPr>
      </w:pPr>
    </w:p>
    <w:p w14:paraId="163C12B9" w14:textId="77777777" w:rsidR="0089186A" w:rsidRPr="003672B0" w:rsidRDefault="0089186A" w:rsidP="00F23108">
      <w:pPr>
        <w:pStyle w:val="Naslov3"/>
        <w:rPr>
          <w:lang w:val="sr-Cyrl-RS"/>
        </w:rPr>
      </w:pPr>
      <w:r w:rsidRPr="003672B0">
        <w:rPr>
          <w:lang w:val="sr-Cyrl-RS"/>
        </w:rPr>
        <w:t>Показатељи и прилози за стандард  6:</w:t>
      </w:r>
    </w:p>
    <w:p w14:paraId="19A70080" w14:textId="5526325A" w:rsidR="0089186A" w:rsidRPr="003672B0" w:rsidRDefault="00000000">
      <w:pPr>
        <w:spacing w:after="0" w:line="240" w:lineRule="auto"/>
        <w:rPr>
          <w:lang w:val="sr-Cyrl-RS"/>
        </w:rPr>
      </w:pPr>
      <w:hyperlink r:id="rId78" w:history="1">
        <w:r w:rsidR="0089186A" w:rsidRPr="008D79D6">
          <w:rPr>
            <w:rStyle w:val="Hyperlink"/>
            <w:rFonts w:ascii="Calibri" w:eastAsia="Times New Roman" w:hAnsi="Calibri" w:cs="Calibri"/>
            <w:b/>
            <w:lang w:val="sr-Cyrl-RS"/>
          </w:rPr>
          <w:t>Табела 6.1.</w:t>
        </w:r>
      </w:hyperlink>
      <w:r w:rsidR="0089186A" w:rsidRPr="003672B0">
        <w:rPr>
          <w:rFonts w:eastAsia="Times New Roman"/>
          <w:lang w:val="sr-Cyrl-RS"/>
        </w:rPr>
        <w:t xml:space="preserve"> Назив  текућих научноистраживачких/уметничких  пројеката,  чији  су  руководиоци  наставници  стално запослени у високошколској установи. </w:t>
      </w:r>
    </w:p>
    <w:p w14:paraId="36CAF84E" w14:textId="72B63B17" w:rsidR="0089186A" w:rsidRPr="003672B0" w:rsidRDefault="00000000">
      <w:pPr>
        <w:spacing w:after="0" w:line="240" w:lineRule="auto"/>
        <w:rPr>
          <w:lang w:val="sr-Cyrl-RS"/>
        </w:rPr>
      </w:pPr>
      <w:hyperlink r:id="rId79" w:history="1">
        <w:r w:rsidR="0089186A" w:rsidRPr="008D79D6">
          <w:rPr>
            <w:rStyle w:val="Hyperlink"/>
            <w:rFonts w:ascii="Calibri" w:eastAsia="Times New Roman" w:hAnsi="Calibri" w:cs="Calibri"/>
            <w:b/>
            <w:lang w:val="sr-Cyrl-RS"/>
          </w:rPr>
          <w:t>Табела 6.</w:t>
        </w:r>
        <w:r w:rsidR="0089186A" w:rsidRPr="008D79D6">
          <w:rPr>
            <w:rStyle w:val="Hyperlink"/>
            <w:rFonts w:ascii="Calibri" w:eastAsia="Times New Roman" w:hAnsi="Calibri" w:cs="Calibri"/>
            <w:b/>
            <w:lang w:val="sr-Cyrl-RS"/>
          </w:rPr>
          <w:t>2</w:t>
        </w:r>
        <w:r w:rsidR="0089186A" w:rsidRPr="008D79D6">
          <w:rPr>
            <w:rStyle w:val="Hyperlink"/>
            <w:rFonts w:ascii="Calibri" w:eastAsia="Times New Roman" w:hAnsi="Calibri" w:cs="Calibri"/>
            <w:b/>
            <w:lang w:val="sr-Cyrl-RS"/>
          </w:rPr>
          <w:t>.</w:t>
        </w:r>
      </w:hyperlink>
      <w:r w:rsidR="0089186A" w:rsidRPr="003672B0">
        <w:rPr>
          <w:rFonts w:eastAsia="Times New Roman"/>
          <w:lang w:val="sr-Cyrl-RS"/>
        </w:rPr>
        <w:t xml:space="preserve"> Списак наставника и сарадника запослених у високошколској установи, учесника у </w:t>
      </w:r>
      <w:r w:rsidR="0089186A" w:rsidRPr="008D79D6">
        <w:rPr>
          <w:rFonts w:eastAsia="Times New Roman"/>
          <w:bCs/>
          <w:lang w:val="sr-Cyrl-RS"/>
        </w:rPr>
        <w:t>текућим домаћим и међународним пројектима</w:t>
      </w:r>
      <w:r w:rsidR="008D79D6">
        <w:rPr>
          <w:rFonts w:eastAsia="Times New Roman"/>
          <w:bCs/>
          <w:lang w:val="sr-Latn-RS"/>
        </w:rPr>
        <w:t>.</w:t>
      </w:r>
      <w:r w:rsidR="0089186A" w:rsidRPr="003672B0">
        <w:rPr>
          <w:rFonts w:eastAsia="Times New Roman"/>
          <w:b/>
          <w:lang w:val="sr-Cyrl-RS"/>
        </w:rPr>
        <w:t xml:space="preserve"> </w:t>
      </w:r>
    </w:p>
    <w:p w14:paraId="23A49EF5" w14:textId="2BC70CEE" w:rsidR="0089186A" w:rsidRPr="003672B0" w:rsidRDefault="00000000">
      <w:pPr>
        <w:spacing w:after="0" w:line="240" w:lineRule="auto"/>
        <w:rPr>
          <w:lang w:val="sr-Cyrl-RS"/>
        </w:rPr>
      </w:pPr>
      <w:hyperlink r:id="rId80" w:history="1">
        <w:r w:rsidR="0089186A" w:rsidRPr="008D79D6">
          <w:rPr>
            <w:rStyle w:val="Hyperlink"/>
            <w:rFonts w:ascii="Calibri" w:eastAsia="Times New Roman" w:hAnsi="Calibri" w:cs="Calibri"/>
            <w:b/>
            <w:lang w:val="sr-Cyrl-RS"/>
          </w:rPr>
          <w:t>Табела 6.3.</w:t>
        </w:r>
      </w:hyperlink>
      <w:r w:rsidR="0089186A" w:rsidRPr="008D79D6">
        <w:rPr>
          <w:rFonts w:eastAsia="Times New Roman"/>
          <w:lang w:val="sr-Cyrl-RS"/>
        </w:rPr>
        <w:t xml:space="preserve"> </w:t>
      </w:r>
      <w:r w:rsidR="0089186A" w:rsidRPr="003672B0">
        <w:rPr>
          <w:rFonts w:eastAsia="Times New Roman"/>
          <w:lang w:val="sr-Cyrl-RS"/>
        </w:rPr>
        <w:t xml:space="preserve"> Збирни  преглед  научноистраживачких и уметничких резултата у установи у претходној календарској години према критеријумима Министарства и класификације уметничко-истраживачких резултата. </w:t>
      </w:r>
    </w:p>
    <w:p w14:paraId="7D72CF94" w14:textId="359318B2" w:rsidR="0089186A" w:rsidRPr="003672B0" w:rsidRDefault="00000000">
      <w:pPr>
        <w:spacing w:after="0" w:line="240" w:lineRule="auto"/>
        <w:rPr>
          <w:lang w:val="sr-Cyrl-RS"/>
        </w:rPr>
      </w:pPr>
      <w:hyperlink r:id="rId81" w:history="1">
        <w:r w:rsidR="0089186A" w:rsidRPr="008D79D6">
          <w:rPr>
            <w:rStyle w:val="Hyperlink"/>
            <w:rFonts w:ascii="Calibri" w:eastAsia="Times New Roman" w:hAnsi="Calibri" w:cs="Calibri"/>
            <w:b/>
            <w:lang w:val="sr-Cyrl-RS"/>
          </w:rPr>
          <w:t>Табела 6.4.</w:t>
        </w:r>
      </w:hyperlink>
      <w:r w:rsidR="0089186A" w:rsidRPr="003672B0">
        <w:rPr>
          <w:rFonts w:eastAsia="Times New Roman"/>
          <w:lang w:val="sr-Cyrl-RS"/>
        </w:rPr>
        <w:t xml:space="preserve"> Списак SCI/ ССЦИ-индексираних радова по годинама за претходни трогодишњи период. (Навести референце са редним бројем)</w:t>
      </w:r>
    </w:p>
    <w:p w14:paraId="389251E8" w14:textId="18A35228" w:rsidR="0089186A" w:rsidRPr="003672B0" w:rsidRDefault="00000000">
      <w:pPr>
        <w:spacing w:after="0" w:line="240" w:lineRule="auto"/>
        <w:rPr>
          <w:lang w:val="sr-Cyrl-RS"/>
        </w:rPr>
      </w:pPr>
      <w:hyperlink r:id="rId82" w:history="1">
        <w:r w:rsidR="0089186A" w:rsidRPr="008D79D6">
          <w:rPr>
            <w:rStyle w:val="Hyperlink"/>
            <w:rFonts w:ascii="Calibri" w:eastAsia="Times New Roman" w:hAnsi="Calibri" w:cs="Calibri"/>
            <w:b/>
            <w:lang w:val="sr-Cyrl-RS"/>
          </w:rPr>
          <w:t>Табела 6.5.</w:t>
        </w:r>
      </w:hyperlink>
      <w:r w:rsidR="0089186A" w:rsidRPr="003672B0">
        <w:rPr>
          <w:rFonts w:eastAsia="Times New Roman"/>
          <w:lang w:val="sr-Cyrl-RS"/>
        </w:rPr>
        <w:t xml:space="preserve"> Листа   одбрањених  докторских   дисертација  и уметничких пројеката  (име </w:t>
      </w:r>
      <w:proofErr w:type="spellStart"/>
      <w:r w:rsidR="0089186A" w:rsidRPr="003672B0">
        <w:rPr>
          <w:rFonts w:eastAsia="Times New Roman"/>
          <w:lang w:val="sr-Cyrl-RS"/>
        </w:rPr>
        <w:t>кандидтата</w:t>
      </w:r>
      <w:proofErr w:type="spellEnd"/>
      <w:r w:rsidR="0089186A" w:rsidRPr="003672B0">
        <w:rPr>
          <w:rFonts w:eastAsia="Times New Roman"/>
          <w:lang w:val="sr-Cyrl-RS"/>
        </w:rPr>
        <w:t>, име ментора,  назив дисертације и година одбране, публиковани резултати) у високошколској установи у претходне три школске године</w:t>
      </w:r>
    </w:p>
    <w:p w14:paraId="605D15E9" w14:textId="5BDF1A98" w:rsidR="0089186A" w:rsidRPr="003672B0" w:rsidRDefault="00000000">
      <w:pPr>
        <w:spacing w:after="0" w:line="240" w:lineRule="auto"/>
        <w:rPr>
          <w:lang w:val="sr-Cyrl-RS"/>
        </w:rPr>
      </w:pPr>
      <w:hyperlink r:id="rId83" w:history="1">
        <w:r w:rsidR="0089186A" w:rsidRPr="008D79D6">
          <w:rPr>
            <w:rStyle w:val="Hyperlink"/>
            <w:rFonts w:ascii="Calibri" w:eastAsia="Times New Roman" w:hAnsi="Calibri" w:cs="Calibri"/>
            <w:b/>
            <w:lang w:val="sr-Cyrl-RS"/>
          </w:rPr>
          <w:t>Табела 6.6.</w:t>
        </w:r>
      </w:hyperlink>
      <w:r w:rsidR="0089186A" w:rsidRPr="003672B0">
        <w:rPr>
          <w:rFonts w:eastAsia="Times New Roman"/>
          <w:lang w:val="sr-Cyrl-RS"/>
        </w:rPr>
        <w:t xml:space="preserve"> Списак стручних и уметничких пројеката који се тренутно реализују у установи чији  су  руководиоци  наставници  стално запослени у високошколској установи.</w:t>
      </w:r>
    </w:p>
    <w:p w14:paraId="6E1E634F" w14:textId="16DFCBD5" w:rsidR="0089186A" w:rsidRPr="003672B0" w:rsidRDefault="00000000">
      <w:pPr>
        <w:spacing w:after="0" w:line="240" w:lineRule="auto"/>
        <w:rPr>
          <w:lang w:val="sr-Cyrl-RS"/>
        </w:rPr>
      </w:pPr>
      <w:hyperlink r:id="rId84" w:history="1">
        <w:r w:rsidR="0089186A" w:rsidRPr="008D79D6">
          <w:rPr>
            <w:rStyle w:val="Hyperlink"/>
            <w:rFonts w:ascii="Calibri" w:eastAsia="Times New Roman" w:hAnsi="Calibri" w:cs="Calibri"/>
            <w:b/>
            <w:lang w:val="sr-Cyrl-RS"/>
          </w:rPr>
          <w:t>Табела 6.7.</w:t>
        </w:r>
      </w:hyperlink>
      <w:r w:rsidR="0089186A" w:rsidRPr="003672B0">
        <w:rPr>
          <w:rFonts w:eastAsia="Times New Roman"/>
          <w:lang w:val="sr-Cyrl-RS"/>
        </w:rPr>
        <w:t xml:space="preserve"> Списак ментора према тренутно важећим стандардима који се односи на испуњеност услова за менторе у оквиру образовно-научног, односно </w:t>
      </w:r>
      <w:proofErr w:type="spellStart"/>
      <w:r w:rsidR="0089186A" w:rsidRPr="003672B0">
        <w:rPr>
          <w:rFonts w:eastAsia="Times New Roman"/>
          <w:lang w:val="sr-Cyrl-RS"/>
        </w:rPr>
        <w:t>образовноуметничког</w:t>
      </w:r>
      <w:proofErr w:type="spellEnd"/>
      <w:r w:rsidR="0089186A" w:rsidRPr="003672B0">
        <w:rPr>
          <w:rFonts w:eastAsia="Times New Roman"/>
          <w:lang w:val="sr-Cyrl-RS"/>
        </w:rPr>
        <w:t xml:space="preserve"> поља, као и однос броја ментора у односу на укупан број наставника на високошколској установи.</w:t>
      </w:r>
    </w:p>
    <w:p w14:paraId="1ED4BB79" w14:textId="12F97845" w:rsidR="0089186A" w:rsidRPr="003672B0" w:rsidRDefault="00000000">
      <w:pPr>
        <w:spacing w:after="0" w:line="240" w:lineRule="auto"/>
        <w:rPr>
          <w:lang w:val="sr-Cyrl-RS"/>
        </w:rPr>
      </w:pPr>
      <w:hyperlink r:id="rId85" w:history="1">
        <w:r w:rsidR="0089186A" w:rsidRPr="008D79D6">
          <w:rPr>
            <w:rStyle w:val="Hyperlink"/>
            <w:rFonts w:ascii="Calibri" w:eastAsia="Times New Roman" w:hAnsi="Calibri" w:cs="Calibri"/>
            <w:b/>
            <w:lang w:val="sr-Cyrl-RS"/>
          </w:rPr>
          <w:t>Прилог  6.1.</w:t>
        </w:r>
      </w:hyperlink>
      <w:r w:rsidR="0089186A" w:rsidRPr="003672B0">
        <w:rPr>
          <w:rFonts w:eastAsia="Times New Roman"/>
          <w:lang w:val="sr-Cyrl-RS"/>
        </w:rPr>
        <w:t xml:space="preserve"> Списак  награда  и признања  наставника,  сарадника  и  студената  за остварене резултате у научноистраживачком и  уметничко-истраживачком раду. </w:t>
      </w:r>
    </w:p>
    <w:p w14:paraId="6228C87A" w14:textId="13A0082E" w:rsidR="0089186A" w:rsidRPr="003672B0" w:rsidRDefault="00000000">
      <w:pPr>
        <w:spacing w:after="0" w:line="240" w:lineRule="auto"/>
        <w:rPr>
          <w:lang w:val="sr-Cyrl-RS"/>
        </w:rPr>
      </w:pPr>
      <w:hyperlink r:id="rId86" w:history="1">
        <w:r w:rsidR="0089186A" w:rsidRPr="008D79D6">
          <w:rPr>
            <w:rStyle w:val="Hyperlink"/>
            <w:rFonts w:ascii="Calibri" w:eastAsia="Times New Roman" w:hAnsi="Calibri" w:cs="Calibri"/>
            <w:b/>
            <w:lang w:val="sr-Cyrl-RS"/>
          </w:rPr>
          <w:t>Прилог  6.2.</w:t>
        </w:r>
      </w:hyperlink>
      <w:r w:rsidR="0089186A" w:rsidRPr="003672B0">
        <w:rPr>
          <w:rFonts w:eastAsia="Times New Roman"/>
          <w:lang w:val="sr-Cyrl-RS"/>
        </w:rPr>
        <w:t xml:space="preserve"> Однос наставника и сарадника укључених у пројекте у односу на укупан број наставника и сарадника на високошколској установи. </w:t>
      </w:r>
    </w:p>
    <w:p w14:paraId="519FE103" w14:textId="5A8EA47E" w:rsidR="0089186A" w:rsidRPr="003672B0" w:rsidRDefault="00000000">
      <w:pPr>
        <w:spacing w:after="0" w:line="240" w:lineRule="auto"/>
        <w:rPr>
          <w:rFonts w:eastAsia="Times New Roman"/>
          <w:lang w:val="sr-Cyrl-RS"/>
        </w:rPr>
      </w:pPr>
      <w:hyperlink r:id="rId87" w:history="1">
        <w:r w:rsidR="0089186A" w:rsidRPr="008D79D6">
          <w:rPr>
            <w:rStyle w:val="Hyperlink"/>
            <w:rFonts w:ascii="Calibri" w:eastAsia="Times New Roman" w:hAnsi="Calibri" w:cs="Calibri"/>
            <w:b/>
            <w:lang w:val="sr-Cyrl-RS"/>
          </w:rPr>
          <w:t>Прилог  6.3</w:t>
        </w:r>
        <w:r w:rsidR="0089186A" w:rsidRPr="008D79D6">
          <w:rPr>
            <w:rStyle w:val="Hyperlink"/>
            <w:rFonts w:ascii="Calibri" w:eastAsia="Times New Roman" w:hAnsi="Calibri" w:cs="Calibri"/>
            <w:lang w:val="sr-Cyrl-RS"/>
          </w:rPr>
          <w:t>.</w:t>
        </w:r>
      </w:hyperlink>
      <w:r w:rsidR="0089186A" w:rsidRPr="003672B0">
        <w:rPr>
          <w:rFonts w:eastAsia="Times New Roman"/>
          <w:lang w:val="sr-Cyrl-RS"/>
        </w:rPr>
        <w:t xml:space="preserve">  Однос  броја  SCI-индексираних    радова  у  односу  на  укупан  број наставника и сарадника на високошколској установи.</w:t>
      </w:r>
    </w:p>
    <w:p w14:paraId="024E4A3D" w14:textId="77777777" w:rsidR="00042CEE" w:rsidRPr="003672B0" w:rsidRDefault="00042CEE">
      <w:pPr>
        <w:spacing w:after="0" w:line="240" w:lineRule="auto"/>
        <w:rPr>
          <w:lang w:val="sr-Cyrl-RS"/>
        </w:rPr>
      </w:pPr>
    </w:p>
    <w:p w14:paraId="6A5AF4CA" w14:textId="35D56CA1" w:rsidR="00D078BD" w:rsidRPr="003672B0" w:rsidRDefault="00000000" w:rsidP="00042CEE">
      <w:pPr>
        <w:spacing w:after="0" w:line="240" w:lineRule="auto"/>
        <w:jc w:val="center"/>
        <w:rPr>
          <w:b/>
          <w:lang w:val="sr-Cyrl-RS"/>
        </w:rPr>
      </w:pPr>
      <w:hyperlink w:anchor="standardi" w:history="1">
        <w:r w:rsidR="00ED4446" w:rsidRPr="003672B0">
          <w:rPr>
            <w:rStyle w:val="Hyperlink"/>
            <w:rFonts w:ascii="Calibri" w:hAnsi="Calibri" w:cs="Calibri"/>
            <w:b/>
            <w:lang w:val="sr-Cyrl-RS"/>
          </w:rPr>
          <w:t>СТАНДАРДИ</w:t>
        </w:r>
      </w:hyperlink>
    </w:p>
    <w:p w14:paraId="3E6DCD1D" w14:textId="77777777" w:rsidR="00D078BD" w:rsidRPr="003672B0" w:rsidRDefault="00D078BD">
      <w:pPr>
        <w:spacing w:after="0" w:line="240" w:lineRule="auto"/>
        <w:jc w:val="both"/>
        <w:rPr>
          <w:lang w:val="sr-Cyrl-RS"/>
        </w:rPr>
      </w:pPr>
    </w:p>
    <w:p w14:paraId="228901DE" w14:textId="77777777" w:rsidR="000426A4" w:rsidRPr="003672B0" w:rsidRDefault="000426A4">
      <w:pPr>
        <w:suppressAutoHyphens w:val="0"/>
        <w:spacing w:after="0" w:line="240" w:lineRule="auto"/>
        <w:rPr>
          <w:rFonts w:ascii="Times New Roman" w:eastAsia="Cambria" w:hAnsi="Times New Roman" w:cs="Times New Roman"/>
          <w:b/>
          <w:caps/>
          <w:sz w:val="28"/>
          <w:szCs w:val="20"/>
          <w:lang w:val="sr-Cyrl-RS"/>
        </w:rPr>
      </w:pPr>
      <w:bookmarkStart w:id="131" w:name="%D1%817"/>
      <w:bookmarkStart w:id="132" w:name="_Стандард_7:_Квалитет"/>
      <w:bookmarkEnd w:id="131"/>
      <w:bookmarkEnd w:id="132"/>
      <w:r w:rsidRPr="003672B0">
        <w:rPr>
          <w:lang w:val="sr-Cyrl-RS"/>
        </w:rPr>
        <w:br w:type="page"/>
      </w:r>
    </w:p>
    <w:p w14:paraId="0C1538C0" w14:textId="3B64BBE5" w:rsidR="0089186A" w:rsidRPr="003672B0" w:rsidRDefault="0089186A" w:rsidP="00D24F75">
      <w:pPr>
        <w:pStyle w:val="Heading1"/>
        <w:rPr>
          <w:lang w:val="sr-Cyrl-RS"/>
        </w:rPr>
      </w:pPr>
      <w:bookmarkStart w:id="133" w:name="_Toc231062063"/>
      <w:r w:rsidRPr="003672B0">
        <w:rPr>
          <w:lang w:val="sr-Cyrl-RS"/>
        </w:rPr>
        <w:lastRenderedPageBreak/>
        <w:t>Стандард 7: Квалитет наставника и сарадника</w:t>
      </w:r>
      <w:bookmarkEnd w:id="133"/>
    </w:p>
    <w:p w14:paraId="252EC371" w14:textId="77777777" w:rsidR="0089186A" w:rsidRPr="003672B0" w:rsidRDefault="0089186A" w:rsidP="00E539E6">
      <w:pPr>
        <w:pStyle w:val="IntenseQuote"/>
        <w:rPr>
          <w:lang w:val="sr-Cyrl-RS"/>
        </w:rPr>
      </w:pPr>
      <w:r w:rsidRPr="003672B0">
        <w:rPr>
          <w:lang w:val="sr-Cyrl-RS"/>
        </w:rPr>
        <w:t xml:space="preserve">Квалитет наставника и сарадника обезбеђује се пажљивим планирањем и избором на основу јавног поступка, стварањем услова за </w:t>
      </w:r>
      <w:proofErr w:type="spellStart"/>
      <w:r w:rsidRPr="003672B0">
        <w:rPr>
          <w:lang w:val="sr-Cyrl-RS"/>
        </w:rPr>
        <w:t>перманентнo</w:t>
      </w:r>
      <w:proofErr w:type="spellEnd"/>
      <w:r w:rsidRPr="003672B0">
        <w:rPr>
          <w:lang w:val="sr-Cyrl-RS"/>
        </w:rPr>
        <w:t xml:space="preserve"> усавршавање и развој наставника и сарадника и провером квалитета њиховог рада у настави.</w:t>
      </w:r>
    </w:p>
    <w:p w14:paraId="0E0C878B" w14:textId="6843B9C8" w:rsidR="0089186A" w:rsidRPr="003672B0" w:rsidRDefault="0089186A">
      <w:pPr>
        <w:spacing w:after="0" w:line="240" w:lineRule="auto"/>
        <w:rPr>
          <w:rFonts w:eastAsia="Times New Roman"/>
          <w:b/>
          <w:lang w:val="sr-Cyrl-RS"/>
        </w:rPr>
      </w:pPr>
      <w:r w:rsidRPr="003672B0">
        <w:rPr>
          <w:rFonts w:eastAsia="Times New Roman"/>
          <w:b/>
          <w:lang w:val="sr-Cyrl-RS"/>
        </w:rPr>
        <w:t>Упутства за примену стандарда 7:</w:t>
      </w:r>
    </w:p>
    <w:p w14:paraId="11B88989" w14:textId="694492BB" w:rsidR="0089186A" w:rsidRPr="003672B0" w:rsidRDefault="0089186A" w:rsidP="005F1214">
      <w:pPr>
        <w:pStyle w:val="Tekst"/>
        <w:rPr>
          <w:color w:val="auto"/>
          <w:spacing w:val="-4"/>
          <w:szCs w:val="22"/>
          <w:lang w:val="sr-Cyrl-RS"/>
        </w:rPr>
      </w:pPr>
      <w:r w:rsidRPr="003672B0">
        <w:rPr>
          <w:color w:val="auto"/>
          <w:spacing w:val="-4"/>
          <w:szCs w:val="22"/>
          <w:lang w:val="sr-Cyrl-RS"/>
        </w:rPr>
        <w:t>Праћење и евалуација квалитета наставног кадра изводе се на два начина: кроз процедур</w:t>
      </w:r>
      <w:r w:rsidR="00785C2A" w:rsidRPr="003672B0">
        <w:rPr>
          <w:color w:val="auto"/>
          <w:spacing w:val="-4"/>
          <w:szCs w:val="22"/>
          <w:lang w:val="sr-Cyrl-RS"/>
        </w:rPr>
        <w:t>е</w:t>
      </w:r>
      <w:r w:rsidRPr="003672B0">
        <w:rPr>
          <w:color w:val="auto"/>
          <w:spacing w:val="-4"/>
          <w:szCs w:val="22"/>
          <w:lang w:val="sr-Cyrl-RS"/>
        </w:rPr>
        <w:t xml:space="preserve"> избора у звање наставника и сарадника, које се обављају у законом предвиђеним роковима (сваких 5, односно 3 године), и путем редовне студентске евалуације два пута годишње, током зимског и летњег семестра. Кроз процедуру избора у звање и путем анализе студентских евалуација прати се и оцењује научна, истраживачка и педагошка активност наставника и сарадника. Педагошки факултет у Сомбору обезбеђује потребан квалитет наставника и сарадника пажљивим планирањем и избором на основу јавног поступка, стварањем услова за перманентну едукацију и развој наставника и сарадника провером квалитета њиховог рада у настави. У Табели 7.1 је дат Преглед броја наставника по звањима и статусу на Педагошком факултету у Сомбору. Преглед броја сарадника и статус сарадника на факултету дат је у Табели 7.2.</w:t>
      </w:r>
    </w:p>
    <w:p w14:paraId="6F80FC6C" w14:textId="1294904F" w:rsidR="0089186A" w:rsidRPr="003672B0" w:rsidRDefault="0089186A" w:rsidP="008E52A5">
      <w:pPr>
        <w:pStyle w:val="Tekst"/>
        <w:rPr>
          <w:color w:val="auto"/>
          <w:szCs w:val="22"/>
          <w:lang w:val="sr-Cyrl-RS"/>
        </w:rPr>
      </w:pPr>
      <w:r w:rsidRPr="003672B0">
        <w:rPr>
          <w:color w:val="auto"/>
          <w:szCs w:val="22"/>
          <w:lang w:val="sr-Cyrl-RS"/>
        </w:rPr>
        <w:t xml:space="preserve">На Педагошком факултету у Сомбору постоје јасно утврђени </w:t>
      </w:r>
      <w:proofErr w:type="spellStart"/>
      <w:r w:rsidRPr="003672B0">
        <w:rPr>
          <w:color w:val="auto"/>
          <w:szCs w:val="22"/>
          <w:lang w:val="sr-Cyrl-RS"/>
        </w:rPr>
        <w:t>поступаци</w:t>
      </w:r>
      <w:proofErr w:type="spellEnd"/>
      <w:r w:rsidRPr="003672B0">
        <w:rPr>
          <w:color w:val="auto"/>
          <w:szCs w:val="22"/>
          <w:lang w:val="sr-Cyrl-RS"/>
        </w:rPr>
        <w:t xml:space="preserve"> и услови за избор у звања наставника и сарадника (63 наставника и сарадника, од тога 50 наставника који су ангажовани у радном односу са 100% радног времена, 1 са 30% радног времена) који су у складу са Законом о високом образовању РС и Статутом Универзитета у Новом Саду. У циљу обезбеђења квалитета установљени су </w:t>
      </w:r>
      <w:r w:rsidRPr="003672B0">
        <w:rPr>
          <w:color w:val="000000" w:themeColor="text1"/>
          <w:szCs w:val="22"/>
          <w:lang w:val="sr-Cyrl-RS"/>
        </w:rPr>
        <w:t>документи</w:t>
      </w:r>
      <w:r w:rsidR="00607EEC" w:rsidRPr="003672B0">
        <w:rPr>
          <w:color w:val="FF0000"/>
          <w:szCs w:val="22"/>
          <w:lang w:val="sr-Cyrl-RS"/>
        </w:rPr>
        <w:t xml:space="preserve"> </w:t>
      </w:r>
      <w:r w:rsidRPr="003672B0">
        <w:rPr>
          <w:color w:val="auto"/>
          <w:szCs w:val="22"/>
          <w:lang w:val="sr-Cyrl-RS"/>
        </w:rPr>
        <w:t xml:space="preserve">којима су унапред прописани услови за избор наставника и сарадника. Посебно се, као обавезујући документ, примењује Правилник о начину и поступку стицања звања и заснивања радног односа наставника Универзитета у Новом Саду (Прилог 7.1). Процедура избора наставника и сарадника је јавна и доступна оцени стручне и шире јавности путем објављивања </w:t>
      </w:r>
      <w:r w:rsidR="00607EEC" w:rsidRPr="003672B0">
        <w:rPr>
          <w:color w:val="000000" w:themeColor="text1"/>
          <w:szCs w:val="22"/>
          <w:lang w:val="sr-Cyrl-RS"/>
        </w:rPr>
        <w:t>реферата о пријављеним кан</w:t>
      </w:r>
      <w:r w:rsidR="00AA4029" w:rsidRPr="003672B0">
        <w:rPr>
          <w:color w:val="000000" w:themeColor="text1"/>
          <w:szCs w:val="22"/>
          <w:lang w:val="sr-Cyrl-RS"/>
        </w:rPr>
        <w:t xml:space="preserve">дидатима </w:t>
      </w:r>
      <w:r w:rsidRPr="003672B0">
        <w:rPr>
          <w:color w:val="000000" w:themeColor="text1"/>
          <w:szCs w:val="22"/>
          <w:lang w:val="sr-Cyrl-RS"/>
        </w:rPr>
        <w:t xml:space="preserve">на </w:t>
      </w:r>
      <w:r w:rsidRPr="003672B0">
        <w:rPr>
          <w:color w:val="auto"/>
          <w:szCs w:val="22"/>
          <w:lang w:val="sr-Cyrl-RS"/>
        </w:rPr>
        <w:t xml:space="preserve">интернет страници Факултета и у Билтену на интернет страници Универзитета у Новом Саду (за наставнике), а коначан избор наставника врши Сенат Универзитета у Новом Саду, у складу са његовим овлашћењима. Педагошки факултет у Сомбору се приликом избора наставника и сарадника у звања придржава законских одредби, правила и критеријума Универзитета у Новом Саду, одредби Статута Факултета </w:t>
      </w:r>
      <w:r w:rsidRPr="003672B0">
        <w:rPr>
          <w:color w:val="000000" w:themeColor="text1"/>
          <w:szCs w:val="22"/>
          <w:lang w:val="sr-Cyrl-RS"/>
        </w:rPr>
        <w:t xml:space="preserve">и </w:t>
      </w:r>
      <w:r w:rsidR="002F1CEA" w:rsidRPr="003672B0">
        <w:rPr>
          <w:color w:val="000000" w:themeColor="text1"/>
          <w:szCs w:val="22"/>
          <w:lang w:val="sr-Cyrl-RS"/>
        </w:rPr>
        <w:t>других општих аката Факултета</w:t>
      </w:r>
      <w:r w:rsidRPr="003672B0">
        <w:rPr>
          <w:color w:val="auto"/>
          <w:szCs w:val="22"/>
          <w:lang w:val="sr-Cyrl-RS"/>
        </w:rPr>
        <w:t xml:space="preserve">. Као посебан услов се примењује оцена наставника и сарадника од стране студената. Педагошки факултет у Сомбору систематски прати научне, истраживачке и педагошке активности наставника и сарадника путем </w:t>
      </w:r>
      <w:r w:rsidRPr="003672B0">
        <w:rPr>
          <w:i/>
          <w:iCs/>
          <w:color w:val="auto"/>
          <w:szCs w:val="22"/>
          <w:lang w:val="sr-Cyrl-RS"/>
        </w:rPr>
        <w:t>Картона научног радника</w:t>
      </w:r>
      <w:r w:rsidRPr="003672B0">
        <w:rPr>
          <w:color w:val="auto"/>
          <w:szCs w:val="22"/>
          <w:lang w:val="sr-Cyrl-RS"/>
        </w:rPr>
        <w:t xml:space="preserve">. Факултет се доследно придржава захтева стандарда за акредитацију који се односе на потребан број наставника, њихову структуру и оптерећење. Укупан број наставника довољан је и покрива укупан број часова активне наставе на студијским програмима које Факултет реализује. Као илустрација, у Прилогу 7.2 је дат број запослених наставника у односу на укупан број студената. </w:t>
      </w:r>
      <w:proofErr w:type="spellStart"/>
      <w:r w:rsidRPr="003672B0">
        <w:rPr>
          <w:color w:val="auto"/>
          <w:szCs w:val="22"/>
          <w:lang w:val="sr-Cyrl-RS"/>
        </w:rPr>
        <w:t>Научоистраживачка</w:t>
      </w:r>
      <w:proofErr w:type="spellEnd"/>
      <w:r w:rsidRPr="003672B0">
        <w:rPr>
          <w:color w:val="auto"/>
          <w:szCs w:val="22"/>
          <w:lang w:val="sr-Cyrl-RS"/>
        </w:rPr>
        <w:t xml:space="preserve"> и педагошка активност наставника и сарадника се подстиче перманентном едукацијом. Омогућено је усавршавање путем студијских боравака и учешћа на научним и стручним скуповима у земљи и иностранству. Педагошки факултет у Сомбору организује научно-стручне скупове и на тај начин непосредно стимулише наставнике и сараднике на усавршавање. Повремено, Педагошки факултет организује семинаре за стручно усавршавање запослених који су намењени унапређењу организацијске културе и то највише у делу тимског рада и унапређења међузависности у обављању радних активности. Педагошки факултет примењује дугорочну политику квалитетне селекције младих кадрова и њиховог даљег напретка. У наведеном смислу су посебно разрађени критеријуми које морају задовољити сарадници који се први пут запошљавају, успех на студијама, период студирања, исказана склоност за научни и педагошки рад и друге карактеристике. </w:t>
      </w:r>
    </w:p>
    <w:p w14:paraId="4260A928" w14:textId="77777777" w:rsidR="0089186A" w:rsidRPr="003672B0" w:rsidRDefault="0089186A" w:rsidP="009E35F4">
      <w:pPr>
        <w:pStyle w:val="Default"/>
        <w:spacing w:after="60"/>
        <w:ind w:firstLine="690"/>
        <w:jc w:val="both"/>
        <w:rPr>
          <w:bCs/>
          <w:color w:val="auto"/>
          <w:sz w:val="22"/>
          <w:szCs w:val="22"/>
          <w:lang w:val="sr-Cyrl-RS"/>
        </w:rPr>
      </w:pPr>
      <w:r w:rsidRPr="003672B0">
        <w:rPr>
          <w:bCs/>
          <w:color w:val="auto"/>
          <w:sz w:val="22"/>
          <w:szCs w:val="22"/>
          <w:lang w:val="sr-Cyrl-RS"/>
        </w:rPr>
        <w:lastRenderedPageBreak/>
        <w:t xml:space="preserve">Селекција младих кадрова врши се кроз претходно континуирано праћење њиховог рада.  Млади кадрови  се укључују у извођење практичне наставе (сарадници у настави), </w:t>
      </w:r>
      <w:proofErr w:type="spellStart"/>
      <w:r w:rsidRPr="003672B0">
        <w:rPr>
          <w:bCs/>
          <w:color w:val="auto"/>
          <w:sz w:val="22"/>
          <w:szCs w:val="22"/>
          <w:lang w:val="sr-Cyrl-RS"/>
        </w:rPr>
        <w:t>докторанди</w:t>
      </w:r>
      <w:proofErr w:type="spellEnd"/>
      <w:r w:rsidRPr="003672B0">
        <w:rPr>
          <w:bCs/>
          <w:color w:val="auto"/>
          <w:sz w:val="22"/>
          <w:szCs w:val="22"/>
          <w:lang w:val="sr-Cyrl-RS"/>
        </w:rPr>
        <w:t xml:space="preserve"> раде у настави као асистенти, а млади истраживачи приправници и сарадници и стипендисти се укључују у наставне и научне активности, након чега најквалитетнији бивају одабрани за дугорочну сарадњу. Рад са ученицима основних и средњих школа врше се и кроз посете школама, и путем манифестација као што је особен факултетски вид Фестивала науке ФИЗИ БИЗИ ФЕСТ, Мај месец математике, Дан отворених врата, Ноћ истраживача, Студентски сајам стручног усавршавања, </w:t>
      </w:r>
      <w:r w:rsidRPr="003672B0">
        <w:rPr>
          <w:color w:val="auto"/>
          <w:sz w:val="22"/>
          <w:szCs w:val="22"/>
          <w:lang w:val="sr-Cyrl-RS"/>
        </w:rPr>
        <w:t>циклус предавања и трибина посвећених актуелним проблемима образовања у научног напретка, музичке, сликарске и хорске свечаности, драмске и беседничке манифестације.</w:t>
      </w:r>
      <w:r w:rsidRPr="003672B0">
        <w:rPr>
          <w:bCs/>
          <w:color w:val="auto"/>
          <w:sz w:val="22"/>
          <w:szCs w:val="22"/>
          <w:lang w:val="sr-Cyrl-RS"/>
        </w:rPr>
        <w:t xml:space="preserve"> </w:t>
      </w:r>
    </w:p>
    <w:p w14:paraId="114628FE" w14:textId="6DE7C7C0" w:rsidR="0089186A" w:rsidRPr="003672B0" w:rsidRDefault="0089186A" w:rsidP="00B650E3">
      <w:pPr>
        <w:spacing w:after="0" w:line="240" w:lineRule="auto"/>
        <w:ind w:firstLine="627"/>
        <w:jc w:val="both"/>
        <w:rPr>
          <w:lang w:val="sr-Cyrl-RS"/>
        </w:rPr>
      </w:pPr>
      <w:r w:rsidRPr="003672B0">
        <w:rPr>
          <w:lang w:val="sr-Cyrl-RS"/>
        </w:rPr>
        <w:t>Критеријуми који се узимају у обзир приликом избора у звања наставника и сарадника су: резултати научно-истраживачког рада и објављени научни и стручни радови, резултати педагошког рада, ангажов</w:t>
      </w:r>
      <w:r w:rsidR="002F1CEA" w:rsidRPr="003672B0">
        <w:rPr>
          <w:lang w:val="sr-Cyrl-RS"/>
        </w:rPr>
        <w:t>а</w:t>
      </w:r>
      <w:r w:rsidRPr="003672B0">
        <w:rPr>
          <w:lang w:val="sr-Cyrl-RS"/>
        </w:rPr>
        <w:t xml:space="preserve">ње у унапређењу наставе и развоју других делатности високошколске установе, резултати постигнути у обезбеђивању научно-наставног подмлатка, учешће у стручним организацијама и другим делатностима од значаја за развој научне области и високошколске установе. Факултет подстиче ангажовање наставника и сарадника у унапређењу наставног процеса, нових студијских програма, изборних предмета и тематских садржаја, </w:t>
      </w:r>
      <w:r w:rsidR="002C76EF" w:rsidRPr="003672B0">
        <w:rPr>
          <w:lang w:val="sr-Cyrl-RS"/>
        </w:rPr>
        <w:t xml:space="preserve">ради на </w:t>
      </w:r>
      <w:r w:rsidRPr="003672B0">
        <w:rPr>
          <w:lang w:val="sr-Cyrl-RS"/>
        </w:rPr>
        <w:t>унапређењ</w:t>
      </w:r>
      <w:r w:rsidR="002C76EF" w:rsidRPr="003672B0">
        <w:rPr>
          <w:lang w:val="sr-Cyrl-RS"/>
        </w:rPr>
        <w:t>у</w:t>
      </w:r>
      <w:r w:rsidRPr="003672B0">
        <w:rPr>
          <w:lang w:val="sr-Cyrl-RS"/>
        </w:rPr>
        <w:t xml:space="preserve"> наставе интерактивног и пројектног усмерења</w:t>
      </w:r>
      <w:r w:rsidR="002C76EF" w:rsidRPr="003672B0">
        <w:rPr>
          <w:lang w:val="sr-Cyrl-RS"/>
        </w:rPr>
        <w:t xml:space="preserve"> </w:t>
      </w:r>
      <w:r w:rsidRPr="003672B0">
        <w:rPr>
          <w:lang w:val="sr-Cyrl-RS"/>
        </w:rPr>
        <w:t xml:space="preserve">модернизацијом уџбеника, </w:t>
      </w:r>
      <w:proofErr w:type="spellStart"/>
      <w:r w:rsidR="002C76EF" w:rsidRPr="003672B0">
        <w:rPr>
          <w:lang w:val="sr-Cyrl-RS"/>
        </w:rPr>
        <w:t>апликативношћу</w:t>
      </w:r>
      <w:proofErr w:type="spellEnd"/>
      <w:r w:rsidR="002C76EF" w:rsidRPr="003672B0">
        <w:rPr>
          <w:lang w:val="sr-Cyrl-RS"/>
        </w:rPr>
        <w:t xml:space="preserve"> </w:t>
      </w:r>
      <w:r w:rsidRPr="003672B0">
        <w:rPr>
          <w:lang w:val="sr-Cyrl-RS"/>
        </w:rPr>
        <w:t xml:space="preserve">резултата научних </w:t>
      </w:r>
      <w:r w:rsidR="002C76EF" w:rsidRPr="003672B0">
        <w:rPr>
          <w:lang w:val="sr-Cyrl-RS"/>
        </w:rPr>
        <w:t>истраживања</w:t>
      </w:r>
      <w:r w:rsidRPr="003672B0">
        <w:rPr>
          <w:lang w:val="sr-Cyrl-RS"/>
        </w:rPr>
        <w:t xml:space="preserve"> и њихово</w:t>
      </w:r>
      <w:r w:rsidR="002C76EF" w:rsidRPr="003672B0">
        <w:rPr>
          <w:lang w:val="sr-Cyrl-RS"/>
        </w:rPr>
        <w:t>м</w:t>
      </w:r>
      <w:r w:rsidRPr="003672B0">
        <w:rPr>
          <w:lang w:val="sr-Cyrl-RS"/>
        </w:rPr>
        <w:t xml:space="preserve"> актуализ</w:t>
      </w:r>
      <w:r w:rsidR="002C76EF" w:rsidRPr="003672B0">
        <w:rPr>
          <w:lang w:val="sr-Cyrl-RS"/>
        </w:rPr>
        <w:t>ацијом</w:t>
      </w:r>
      <w:r w:rsidRPr="003672B0">
        <w:rPr>
          <w:lang w:val="sr-Cyrl-RS"/>
        </w:rPr>
        <w:t xml:space="preserve"> у наставном процесу</w:t>
      </w:r>
      <w:r w:rsidR="002C76EF" w:rsidRPr="003672B0">
        <w:rPr>
          <w:lang w:val="sr-Cyrl-RS"/>
        </w:rPr>
        <w:t>, подстиче квалитетн</w:t>
      </w:r>
      <w:r w:rsidR="00D95C45" w:rsidRPr="003672B0">
        <w:rPr>
          <w:lang w:val="sr-Cyrl-RS"/>
        </w:rPr>
        <w:t xml:space="preserve">у </w:t>
      </w:r>
      <w:proofErr w:type="spellStart"/>
      <w:r w:rsidR="00D95C45" w:rsidRPr="003672B0">
        <w:rPr>
          <w:lang w:val="sr-Cyrl-RS"/>
        </w:rPr>
        <w:t>сарадљу</w:t>
      </w:r>
      <w:proofErr w:type="spellEnd"/>
      <w:r w:rsidR="00D95C45" w:rsidRPr="003672B0">
        <w:rPr>
          <w:lang w:val="sr-Cyrl-RS"/>
        </w:rPr>
        <w:t xml:space="preserve"> и</w:t>
      </w:r>
      <w:r w:rsidR="002C76EF" w:rsidRPr="003672B0">
        <w:rPr>
          <w:lang w:val="sr-Cyrl-RS"/>
        </w:rPr>
        <w:t xml:space="preserve"> менторск</w:t>
      </w:r>
      <w:r w:rsidR="00D95C45" w:rsidRPr="003672B0">
        <w:rPr>
          <w:lang w:val="sr-Cyrl-RS"/>
        </w:rPr>
        <w:t>у</w:t>
      </w:r>
      <w:r w:rsidR="002C76EF" w:rsidRPr="003672B0">
        <w:rPr>
          <w:lang w:val="sr-Cyrl-RS"/>
        </w:rPr>
        <w:t xml:space="preserve"> подршку у</w:t>
      </w:r>
      <w:r w:rsidRPr="003672B0">
        <w:rPr>
          <w:lang w:val="sr-Cyrl-RS"/>
        </w:rPr>
        <w:t xml:space="preserve"> извођењ</w:t>
      </w:r>
      <w:r w:rsidR="00D95C45" w:rsidRPr="003672B0">
        <w:rPr>
          <w:lang w:val="sr-Cyrl-RS"/>
        </w:rPr>
        <w:t>у</w:t>
      </w:r>
      <w:r w:rsidRPr="003672B0">
        <w:rPr>
          <w:lang w:val="sr-Cyrl-RS"/>
        </w:rPr>
        <w:t xml:space="preserve"> завршних, мастер радова и докторских дисертација; </w:t>
      </w:r>
      <w:r w:rsidR="00D95C45" w:rsidRPr="003672B0">
        <w:rPr>
          <w:lang w:val="sr-Cyrl-RS"/>
        </w:rPr>
        <w:t>обезбеђује</w:t>
      </w:r>
      <w:r w:rsidRPr="003672B0">
        <w:rPr>
          <w:lang w:val="sr-Cyrl-RS"/>
        </w:rPr>
        <w:t xml:space="preserve"> развој научно-наставног подмлатка кроз руковођење и учешће у изради завршних радова на основним, мастер и докторским студијама, </w:t>
      </w:r>
      <w:r w:rsidR="00D95C45" w:rsidRPr="003672B0">
        <w:rPr>
          <w:lang w:val="sr-Cyrl-RS"/>
        </w:rPr>
        <w:t xml:space="preserve">анализира и прати </w:t>
      </w:r>
      <w:r w:rsidRPr="003672B0">
        <w:rPr>
          <w:lang w:val="sr-Cyrl-RS"/>
        </w:rPr>
        <w:t xml:space="preserve">припремљености наставника за менторски рад, редовност испуњавања менторских обавеза, ангажовање научно-наставног подмлатка у научним пројектима и пружање помоћи за даљи научни развој кандидата. </w:t>
      </w:r>
    </w:p>
    <w:p w14:paraId="4B9F5A5C" w14:textId="77777777" w:rsidR="0089186A" w:rsidRPr="003672B0" w:rsidRDefault="0089186A" w:rsidP="00ED5F06">
      <w:pPr>
        <w:pStyle w:val="Tekst"/>
        <w:rPr>
          <w:color w:val="auto"/>
          <w:szCs w:val="22"/>
          <w:lang w:val="sr-Cyrl-RS"/>
        </w:rPr>
      </w:pPr>
      <w:r w:rsidRPr="003672B0">
        <w:rPr>
          <w:bCs/>
          <w:color w:val="auto"/>
          <w:szCs w:val="22"/>
          <w:lang w:val="sr-Cyrl-RS"/>
        </w:rPr>
        <w:t xml:space="preserve">Факултет подстиче усавршавање кадрова, што је неопходно за повећање компетенција и постизање високог квалитета у науци и настави. Наставници и сарадници Факултета редовно учествују на научним скуповима у земљи и иностранству, и Факултет подстиче аплицирање за фондове који омогућавају учешће на научним скуповима. Такође, наставници и сарадници, кроз реализацију међународних пројеката, имају прилику да размене искуства са колегама из иностранства. Факултет и сам и у сарадњи организује међународне и националне научне скупове и на тај начин омогућује размену знања и искустава наших наставника, истраживача и сарадника са колегама из земље и иностранства, а великом броју студената </w:t>
      </w:r>
      <w:proofErr w:type="spellStart"/>
      <w:r w:rsidRPr="003672B0">
        <w:rPr>
          <w:bCs/>
          <w:color w:val="auto"/>
          <w:szCs w:val="22"/>
          <w:lang w:val="sr-Cyrl-RS"/>
        </w:rPr>
        <w:t>последипломаца</w:t>
      </w:r>
      <w:proofErr w:type="spellEnd"/>
      <w:r w:rsidRPr="003672B0">
        <w:rPr>
          <w:bCs/>
          <w:color w:val="auto"/>
          <w:szCs w:val="22"/>
          <w:lang w:val="sr-Cyrl-RS"/>
        </w:rPr>
        <w:t xml:space="preserve"> добијање информација о светским научним токовима из прве руке. Трећи вид усавршавања је кроз програме мобилности, што даје прилику за усавршавање у настави, струци и стварање дугорочне сарадње. Сваке године наставници и сарадници реализују завидан број студијских боравака на угледним међународним научним институцијама и бивају </w:t>
      </w:r>
      <w:proofErr w:type="spellStart"/>
      <w:r w:rsidRPr="003672B0">
        <w:rPr>
          <w:bCs/>
          <w:color w:val="auto"/>
          <w:szCs w:val="22"/>
          <w:lang w:val="sr-Cyrl-RS"/>
        </w:rPr>
        <w:t>ангажованми</w:t>
      </w:r>
      <w:proofErr w:type="spellEnd"/>
      <w:r w:rsidRPr="003672B0">
        <w:rPr>
          <w:bCs/>
          <w:color w:val="auto"/>
          <w:szCs w:val="22"/>
          <w:lang w:val="sr-Cyrl-RS"/>
        </w:rPr>
        <w:t xml:space="preserve"> као гостујући професори. Такође, и наш Факултет је домаћин гостујућим професорима, што је још једна прилика за размену знања и искустава. </w:t>
      </w:r>
    </w:p>
    <w:p w14:paraId="344425BD" w14:textId="77777777" w:rsidR="00544B39" w:rsidRPr="003672B0" w:rsidRDefault="00544B39" w:rsidP="00544B39">
      <w:pPr>
        <w:pStyle w:val="Tekst"/>
        <w:rPr>
          <w:noProof/>
          <w:color w:val="auto"/>
          <w:szCs w:val="22"/>
          <w:lang w:val="sr-Cyrl-RS"/>
        </w:rPr>
      </w:pPr>
      <w:r w:rsidRPr="003672B0">
        <w:rPr>
          <w:noProof/>
          <w:color w:val="auto"/>
          <w:szCs w:val="22"/>
          <w:lang w:val="sr-Cyrl-RS"/>
        </w:rPr>
        <w:t>Студијски програм Дипломирани учитељ</w:t>
      </w:r>
    </w:p>
    <w:p w14:paraId="3B5A5D34" w14:textId="60C7745A" w:rsidR="0089186A" w:rsidRPr="003672B0" w:rsidRDefault="002F3881" w:rsidP="008D79D6">
      <w:pPr>
        <w:pStyle w:val="Tekst"/>
        <w:jc w:val="center"/>
        <w:rPr>
          <w:noProof/>
          <w:color w:val="auto"/>
          <w:szCs w:val="22"/>
          <w:lang w:val="sr-Cyrl-RS"/>
        </w:rPr>
      </w:pPr>
      <w:r w:rsidRPr="003672B0">
        <w:rPr>
          <w:noProof/>
          <w:color w:val="auto"/>
          <w:szCs w:val="22"/>
          <w:lang w:val="sr-Cyrl-RS"/>
        </w:rPr>
        <w:drawing>
          <wp:inline distT="0" distB="0" distL="0" distR="0" wp14:anchorId="609F19F4" wp14:editId="23B1B1DB">
            <wp:extent cx="3708971" cy="2075380"/>
            <wp:effectExtent l="0" t="0" r="6350" b="1270"/>
            <wp:docPr id="159"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8"/>
              </a:graphicData>
            </a:graphic>
          </wp:inline>
        </w:drawing>
      </w:r>
    </w:p>
    <w:p w14:paraId="469C9DC6" w14:textId="77777777" w:rsidR="00544B39" w:rsidRPr="003672B0" w:rsidRDefault="00544B39" w:rsidP="00544B39">
      <w:pPr>
        <w:pStyle w:val="Tekst"/>
        <w:rPr>
          <w:color w:val="auto"/>
          <w:szCs w:val="22"/>
          <w:lang w:val="sr-Cyrl-RS"/>
        </w:rPr>
      </w:pPr>
      <w:r w:rsidRPr="003672B0">
        <w:rPr>
          <w:color w:val="auto"/>
          <w:szCs w:val="22"/>
          <w:lang w:val="sr-Cyrl-RS"/>
        </w:rPr>
        <w:lastRenderedPageBreak/>
        <w:t>Студијски програм Дипломирани васпитач</w:t>
      </w:r>
    </w:p>
    <w:p w14:paraId="595F7367" w14:textId="727B210F" w:rsidR="0089186A" w:rsidRPr="003672B0" w:rsidRDefault="002F3881" w:rsidP="008D79D6">
      <w:pPr>
        <w:pStyle w:val="Tekst"/>
        <w:jc w:val="center"/>
        <w:rPr>
          <w:noProof/>
          <w:color w:val="auto"/>
          <w:szCs w:val="22"/>
          <w:lang w:val="sr-Cyrl-RS"/>
        </w:rPr>
      </w:pPr>
      <w:r w:rsidRPr="003672B0">
        <w:rPr>
          <w:noProof/>
          <w:color w:val="auto"/>
          <w:szCs w:val="22"/>
          <w:lang w:val="sr-Cyrl-RS"/>
        </w:rPr>
        <w:drawing>
          <wp:inline distT="0" distB="0" distL="0" distR="0" wp14:anchorId="52B38E2A" wp14:editId="6454BCE1">
            <wp:extent cx="4346448" cy="2450592"/>
            <wp:effectExtent l="0" t="0" r="16510" b="6985"/>
            <wp:docPr id="160"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9"/>
              </a:graphicData>
            </a:graphic>
          </wp:inline>
        </w:drawing>
      </w:r>
    </w:p>
    <w:p w14:paraId="177BCC1E" w14:textId="77777777" w:rsidR="0089186A" w:rsidRPr="003672B0" w:rsidRDefault="0089186A" w:rsidP="005F1214">
      <w:pPr>
        <w:pStyle w:val="Tekst"/>
        <w:rPr>
          <w:color w:val="auto"/>
          <w:szCs w:val="22"/>
          <w:lang w:val="sr-Cyrl-RS"/>
        </w:rPr>
      </w:pPr>
    </w:p>
    <w:p w14:paraId="05012E15" w14:textId="77777777" w:rsidR="00544B39" w:rsidRPr="003672B0" w:rsidRDefault="00544B39" w:rsidP="00544B39">
      <w:pPr>
        <w:autoSpaceDE w:val="0"/>
        <w:spacing w:after="60" w:line="240" w:lineRule="auto"/>
        <w:ind w:left="340" w:hanging="340"/>
        <w:rPr>
          <w:lang w:val="sr-Cyrl-RS"/>
        </w:rPr>
      </w:pPr>
      <w:r w:rsidRPr="003672B0">
        <w:rPr>
          <w:lang w:val="sr-Cyrl-RS"/>
        </w:rPr>
        <w:t>Студијски програм Дипломирани библиотекар</w:t>
      </w:r>
    </w:p>
    <w:p w14:paraId="03525C2A" w14:textId="27B2E8F9" w:rsidR="0089186A" w:rsidRPr="003672B0" w:rsidRDefault="002F3881" w:rsidP="008D79D6">
      <w:pPr>
        <w:pStyle w:val="Tekst"/>
        <w:jc w:val="center"/>
        <w:rPr>
          <w:color w:val="auto"/>
          <w:szCs w:val="22"/>
          <w:lang w:val="sr-Cyrl-RS"/>
        </w:rPr>
      </w:pPr>
      <w:r w:rsidRPr="003672B0">
        <w:rPr>
          <w:noProof/>
          <w:color w:val="auto"/>
          <w:szCs w:val="22"/>
          <w:lang w:val="sr-Cyrl-RS"/>
        </w:rPr>
        <w:drawing>
          <wp:inline distT="0" distB="0" distL="0" distR="0" wp14:anchorId="4D61CA02" wp14:editId="6684E145">
            <wp:extent cx="4345940" cy="2450592"/>
            <wp:effectExtent l="0" t="0" r="16510" b="6985"/>
            <wp:docPr id="16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0"/>
              </a:graphicData>
            </a:graphic>
          </wp:inline>
        </w:drawing>
      </w:r>
    </w:p>
    <w:p w14:paraId="518D1222" w14:textId="77777777" w:rsidR="0089186A" w:rsidRPr="003672B0" w:rsidRDefault="0089186A">
      <w:pPr>
        <w:autoSpaceDE w:val="0"/>
        <w:spacing w:after="60" w:line="240" w:lineRule="auto"/>
        <w:ind w:left="340" w:hanging="340"/>
        <w:rPr>
          <w:lang w:val="sr-Cyrl-RS"/>
        </w:rPr>
      </w:pPr>
    </w:p>
    <w:p w14:paraId="1A31F14C" w14:textId="77777777" w:rsidR="00544B39" w:rsidRPr="003672B0" w:rsidRDefault="00544B39" w:rsidP="00544B39">
      <w:pPr>
        <w:autoSpaceDE w:val="0"/>
        <w:spacing w:after="60" w:line="240" w:lineRule="auto"/>
        <w:ind w:left="340" w:hanging="340"/>
        <w:rPr>
          <w:lang w:val="sr-Cyrl-RS"/>
        </w:rPr>
      </w:pPr>
      <w:r w:rsidRPr="003672B0">
        <w:rPr>
          <w:lang w:val="sr-Cyrl-RS"/>
        </w:rPr>
        <w:t>Студијски програм Дигитално образовање</w:t>
      </w:r>
    </w:p>
    <w:p w14:paraId="2BFD7FC8" w14:textId="186B763C" w:rsidR="0089186A" w:rsidRPr="003672B0" w:rsidRDefault="002F3881" w:rsidP="008D79D6">
      <w:pPr>
        <w:autoSpaceDE w:val="0"/>
        <w:spacing w:after="60" w:line="240" w:lineRule="auto"/>
        <w:ind w:left="340" w:hanging="340"/>
        <w:jc w:val="center"/>
        <w:rPr>
          <w:lang w:val="sr-Cyrl-RS"/>
        </w:rPr>
      </w:pPr>
      <w:r w:rsidRPr="003672B0">
        <w:rPr>
          <w:noProof/>
          <w:lang w:val="sr-Cyrl-RS"/>
        </w:rPr>
        <w:drawing>
          <wp:inline distT="0" distB="0" distL="0" distR="0" wp14:anchorId="3B8F8605" wp14:editId="4B700726">
            <wp:extent cx="4373245" cy="2514600"/>
            <wp:effectExtent l="0" t="0" r="8255" b="0"/>
            <wp:docPr id="16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1"/>
              </a:graphicData>
            </a:graphic>
          </wp:inline>
        </w:drawing>
      </w:r>
    </w:p>
    <w:p w14:paraId="715D0458" w14:textId="77777777" w:rsidR="00782F25" w:rsidRDefault="00782F25" w:rsidP="00CD3E32">
      <w:pPr>
        <w:pStyle w:val="Naslov3"/>
        <w:rPr>
          <w:color w:val="auto"/>
          <w:szCs w:val="22"/>
          <w:lang w:val="sr-Latn-RS"/>
        </w:rPr>
      </w:pPr>
    </w:p>
    <w:p w14:paraId="012BB84E" w14:textId="77777777" w:rsidR="00782F25" w:rsidRDefault="00782F25" w:rsidP="00CD3E32">
      <w:pPr>
        <w:pStyle w:val="Naslov3"/>
        <w:rPr>
          <w:color w:val="auto"/>
          <w:szCs w:val="22"/>
          <w:lang w:val="sr-Latn-RS"/>
        </w:rPr>
      </w:pPr>
    </w:p>
    <w:p w14:paraId="418435E9" w14:textId="187CA752" w:rsidR="0089186A" w:rsidRPr="003672B0" w:rsidRDefault="0089186A" w:rsidP="00CD3E32">
      <w:pPr>
        <w:pStyle w:val="Naslov3"/>
        <w:rPr>
          <w:color w:val="auto"/>
          <w:szCs w:val="22"/>
          <w:lang w:val="sr-Cyrl-RS"/>
        </w:rPr>
      </w:pPr>
      <w:r w:rsidRPr="003672B0">
        <w:rPr>
          <w:color w:val="auto"/>
          <w:szCs w:val="22"/>
          <w:lang w:val="sr-Cyrl-RS"/>
        </w:rPr>
        <w:lastRenderedPageBreak/>
        <w:t>б) SWOT анализа квалитета стандарда 7</w:t>
      </w:r>
    </w:p>
    <w:p w14:paraId="0815088F" w14:textId="77777777" w:rsidR="0089186A" w:rsidRPr="003672B0" w:rsidRDefault="0089186A" w:rsidP="00CD3E32">
      <w:pPr>
        <w:autoSpaceDE w:val="0"/>
        <w:spacing w:after="0" w:line="240" w:lineRule="auto"/>
        <w:ind w:left="340" w:hanging="340"/>
        <w:jc w:val="both"/>
        <w:rPr>
          <w:b/>
          <w:bCs/>
          <w:lang w:val="sr-Cyrl-RS"/>
        </w:rPr>
      </w:pPr>
    </w:p>
    <w:p w14:paraId="29F6126B" w14:textId="23020F15" w:rsidR="0089186A" w:rsidRPr="003672B0" w:rsidRDefault="00795C76" w:rsidP="00544B39">
      <w:pPr>
        <w:pStyle w:val="Tekst"/>
        <w:rPr>
          <w:b/>
          <w:lang w:val="sr-Cyrl-RS"/>
        </w:rPr>
      </w:pPr>
      <w:r w:rsidRPr="003672B0">
        <w:rPr>
          <w:b/>
          <w:lang w:val="sr-Cyrl-RS"/>
        </w:rPr>
        <w:t>S – Предности</w:t>
      </w:r>
      <w:r w:rsidR="00705DBF" w:rsidRPr="003672B0">
        <w:rPr>
          <w:b/>
          <w:lang w:val="sr-Cyrl-RS"/>
        </w:rPr>
        <w:t xml:space="preserve"> (+++)</w:t>
      </w:r>
    </w:p>
    <w:p w14:paraId="602D5CC0" w14:textId="77777777" w:rsidR="0089186A" w:rsidRPr="003672B0" w:rsidRDefault="0089186A" w:rsidP="00CD3E32">
      <w:pPr>
        <w:pStyle w:val="Nabrajanje"/>
        <w:tabs>
          <w:tab w:val="clear" w:pos="0"/>
          <w:tab w:val="clear" w:pos="360"/>
          <w:tab w:val="left" w:pos="720"/>
        </w:tabs>
        <w:rPr>
          <w:color w:val="auto"/>
          <w:szCs w:val="22"/>
        </w:rPr>
      </w:pPr>
      <w:r w:rsidRPr="003672B0">
        <w:rPr>
          <w:color w:val="auto"/>
          <w:szCs w:val="22"/>
        </w:rPr>
        <w:t xml:space="preserve">Потпуна јавност поступка избора: на нивоу Катедри – предлагања, на нивоу Факултета – усвајања предлога за избор наставника и избора сарадника, а на нивоу Универзитета избора наставника; </w:t>
      </w:r>
    </w:p>
    <w:p w14:paraId="474C0F56" w14:textId="77777777" w:rsidR="0089186A" w:rsidRPr="003672B0" w:rsidRDefault="0089186A" w:rsidP="00CD3E32">
      <w:pPr>
        <w:pStyle w:val="Nabrajanje"/>
        <w:tabs>
          <w:tab w:val="clear" w:pos="0"/>
          <w:tab w:val="clear" w:pos="360"/>
          <w:tab w:val="left" w:pos="720"/>
        </w:tabs>
        <w:rPr>
          <w:color w:val="auto"/>
          <w:szCs w:val="22"/>
        </w:rPr>
      </w:pPr>
      <w:r w:rsidRPr="003672B0">
        <w:rPr>
          <w:color w:val="auto"/>
          <w:szCs w:val="22"/>
        </w:rPr>
        <w:t>Потпуна усаглашеност поступка избора наставника и сарадника са законским прописима, критеријумима Националног савета за високо образовање и стандардима за акредитацију;</w:t>
      </w:r>
    </w:p>
    <w:p w14:paraId="4BF52B10" w14:textId="77777777" w:rsidR="0089186A" w:rsidRPr="003672B0" w:rsidRDefault="0089186A" w:rsidP="00CD3E32">
      <w:pPr>
        <w:pStyle w:val="Nabrajanje"/>
        <w:tabs>
          <w:tab w:val="clear" w:pos="0"/>
          <w:tab w:val="clear" w:pos="360"/>
          <w:tab w:val="left" w:pos="720"/>
        </w:tabs>
        <w:rPr>
          <w:color w:val="auto"/>
          <w:szCs w:val="22"/>
        </w:rPr>
      </w:pPr>
      <w:r w:rsidRPr="003672B0">
        <w:rPr>
          <w:color w:val="auto"/>
          <w:szCs w:val="22"/>
        </w:rPr>
        <w:t xml:space="preserve">Постоји осмишљена </w:t>
      </w:r>
      <w:proofErr w:type="spellStart"/>
      <w:r w:rsidRPr="003672B0">
        <w:rPr>
          <w:color w:val="auto"/>
          <w:szCs w:val="22"/>
        </w:rPr>
        <w:t>политикa</w:t>
      </w:r>
      <w:proofErr w:type="spellEnd"/>
      <w:r w:rsidRPr="003672B0">
        <w:rPr>
          <w:color w:val="auto"/>
          <w:szCs w:val="22"/>
        </w:rPr>
        <w:t xml:space="preserve"> селекције наставничког и истраживачког подмлатка.</w:t>
      </w:r>
    </w:p>
    <w:p w14:paraId="1781CFF8" w14:textId="77777777" w:rsidR="0089186A" w:rsidRPr="003672B0" w:rsidRDefault="0089186A" w:rsidP="00CD3E32">
      <w:pPr>
        <w:pStyle w:val="Nabrajanje"/>
        <w:tabs>
          <w:tab w:val="clear" w:pos="0"/>
          <w:tab w:val="clear" w:pos="360"/>
          <w:tab w:val="left" w:pos="720"/>
        </w:tabs>
        <w:rPr>
          <w:color w:val="auto"/>
          <w:szCs w:val="22"/>
        </w:rPr>
      </w:pPr>
      <w:r w:rsidRPr="003672B0">
        <w:rPr>
          <w:color w:val="auto"/>
          <w:szCs w:val="22"/>
        </w:rPr>
        <w:t xml:space="preserve">Уведена политика дугорочне селекције, сталне едукације и усавршавања и наставничког и истраживачког подмлатка, заснована на критеријумима за избор, оценама од стране студената, учешћу на пројектима и научној продукцији. </w:t>
      </w:r>
    </w:p>
    <w:p w14:paraId="6A1417AF" w14:textId="77777777" w:rsidR="0089186A" w:rsidRPr="003672B0" w:rsidRDefault="0089186A" w:rsidP="00CD3E32">
      <w:pPr>
        <w:pStyle w:val="Nabrajanje"/>
        <w:tabs>
          <w:tab w:val="clear" w:pos="0"/>
          <w:tab w:val="clear" w:pos="360"/>
          <w:tab w:val="left" w:pos="720"/>
        </w:tabs>
        <w:rPr>
          <w:color w:val="auto"/>
          <w:szCs w:val="22"/>
        </w:rPr>
      </w:pPr>
      <w:r w:rsidRPr="003672B0">
        <w:rPr>
          <w:color w:val="auto"/>
          <w:szCs w:val="22"/>
        </w:rPr>
        <w:t xml:space="preserve">систематско праћење и подстицање педагошких истраживачких и стручних активности наставника и сарадника; </w:t>
      </w:r>
    </w:p>
    <w:p w14:paraId="1FDD966D" w14:textId="77777777" w:rsidR="0089186A" w:rsidRPr="003672B0" w:rsidRDefault="0089186A" w:rsidP="00CD3E32">
      <w:pPr>
        <w:autoSpaceDE w:val="0"/>
        <w:spacing w:after="0" w:line="240" w:lineRule="auto"/>
        <w:ind w:left="340" w:hanging="340"/>
        <w:jc w:val="both"/>
        <w:rPr>
          <w:lang w:val="sr-Cyrl-RS"/>
        </w:rPr>
      </w:pPr>
    </w:p>
    <w:p w14:paraId="12E0A51F" w14:textId="683DCCBA" w:rsidR="0089186A" w:rsidRPr="003672B0" w:rsidRDefault="00795C76" w:rsidP="00544B39">
      <w:pPr>
        <w:pStyle w:val="Tekst"/>
        <w:rPr>
          <w:b/>
          <w:lang w:val="sr-Cyrl-RS"/>
        </w:rPr>
      </w:pPr>
      <w:r w:rsidRPr="003672B0">
        <w:rPr>
          <w:b/>
          <w:lang w:val="sr-Cyrl-RS"/>
        </w:rPr>
        <w:t>W – Слабости</w:t>
      </w:r>
      <w:r w:rsidR="008A32C5" w:rsidRPr="003672B0">
        <w:rPr>
          <w:b/>
          <w:lang w:val="sr-Cyrl-RS"/>
        </w:rPr>
        <w:t xml:space="preserve"> (++)</w:t>
      </w:r>
    </w:p>
    <w:p w14:paraId="4F2B61B7" w14:textId="77777777" w:rsidR="0089186A" w:rsidRPr="003672B0" w:rsidRDefault="0089186A" w:rsidP="00CD3E32">
      <w:pPr>
        <w:pStyle w:val="Nabrajanje"/>
        <w:tabs>
          <w:tab w:val="clear" w:pos="0"/>
          <w:tab w:val="clear" w:pos="360"/>
          <w:tab w:val="left" w:pos="720"/>
        </w:tabs>
        <w:rPr>
          <w:color w:val="auto"/>
          <w:szCs w:val="22"/>
        </w:rPr>
      </w:pPr>
      <w:r w:rsidRPr="003672B0">
        <w:rPr>
          <w:color w:val="auto"/>
          <w:szCs w:val="22"/>
        </w:rPr>
        <w:t>Непостојање конкретног разрађеног концепта за усавршавање и обезбеђење квалитета наставника и сарадника.</w:t>
      </w:r>
    </w:p>
    <w:p w14:paraId="4E507FF2" w14:textId="77777777" w:rsidR="0089186A" w:rsidRPr="003672B0" w:rsidRDefault="0089186A" w:rsidP="00CD3E32">
      <w:pPr>
        <w:pStyle w:val="Nabrajanje"/>
        <w:tabs>
          <w:tab w:val="clear" w:pos="0"/>
          <w:tab w:val="clear" w:pos="360"/>
          <w:tab w:val="left" w:pos="720"/>
        </w:tabs>
        <w:rPr>
          <w:color w:val="auto"/>
          <w:szCs w:val="22"/>
        </w:rPr>
      </w:pPr>
      <w:r w:rsidRPr="003672B0">
        <w:rPr>
          <w:color w:val="auto"/>
          <w:szCs w:val="22"/>
        </w:rPr>
        <w:t>Друштвене и хуманистичке науке се неретко стављају у други план у односу на истраживања у области природних и техничко-технолошких наука.</w:t>
      </w:r>
    </w:p>
    <w:p w14:paraId="01495849" w14:textId="77777777" w:rsidR="0089186A" w:rsidRPr="003672B0" w:rsidRDefault="0089186A" w:rsidP="00CD3E32">
      <w:pPr>
        <w:pStyle w:val="Nabrajanje"/>
        <w:tabs>
          <w:tab w:val="clear" w:pos="0"/>
          <w:tab w:val="clear" w:pos="360"/>
          <w:tab w:val="left" w:pos="720"/>
        </w:tabs>
        <w:rPr>
          <w:color w:val="auto"/>
          <w:szCs w:val="22"/>
        </w:rPr>
      </w:pPr>
      <w:r w:rsidRPr="003672B0">
        <w:rPr>
          <w:color w:val="auto"/>
          <w:szCs w:val="22"/>
        </w:rPr>
        <w:t xml:space="preserve">Доминација </w:t>
      </w:r>
      <w:proofErr w:type="spellStart"/>
      <w:r w:rsidRPr="003672B0">
        <w:rPr>
          <w:color w:val="auto"/>
          <w:szCs w:val="22"/>
        </w:rPr>
        <w:t>квантификативних</w:t>
      </w:r>
      <w:proofErr w:type="spellEnd"/>
      <w:r w:rsidRPr="003672B0">
        <w:rPr>
          <w:color w:val="auto"/>
          <w:szCs w:val="22"/>
        </w:rPr>
        <w:t xml:space="preserve"> критеријума вредновања резултата научних истраживања може да има негативан утицај на квалитет научних истраживања у друштвено-хуманистичким наукама.</w:t>
      </w:r>
    </w:p>
    <w:p w14:paraId="75CC952D" w14:textId="77777777" w:rsidR="0089186A" w:rsidRPr="003672B0" w:rsidRDefault="0089186A" w:rsidP="00CD3E32">
      <w:pPr>
        <w:autoSpaceDE w:val="0"/>
        <w:spacing w:after="0" w:line="240" w:lineRule="auto"/>
        <w:ind w:left="340" w:hanging="340"/>
        <w:jc w:val="both"/>
        <w:rPr>
          <w:lang w:val="sr-Cyrl-RS"/>
        </w:rPr>
      </w:pPr>
    </w:p>
    <w:p w14:paraId="4483C314" w14:textId="23A499A8" w:rsidR="0089186A" w:rsidRPr="003672B0" w:rsidRDefault="00795C76" w:rsidP="00544B39">
      <w:pPr>
        <w:pStyle w:val="Tekst"/>
        <w:rPr>
          <w:b/>
          <w:lang w:val="sr-Cyrl-RS"/>
        </w:rPr>
      </w:pPr>
      <w:r w:rsidRPr="003672B0">
        <w:rPr>
          <w:b/>
          <w:lang w:val="sr-Cyrl-RS"/>
        </w:rPr>
        <w:t>O – Могућности</w:t>
      </w:r>
      <w:r w:rsidR="008A32C5" w:rsidRPr="003672B0">
        <w:rPr>
          <w:b/>
          <w:lang w:val="sr-Cyrl-RS"/>
        </w:rPr>
        <w:t xml:space="preserve"> (+)</w:t>
      </w:r>
    </w:p>
    <w:p w14:paraId="0DDFB2A8" w14:textId="269673EE" w:rsidR="0089186A" w:rsidRPr="003672B0" w:rsidRDefault="0089186A" w:rsidP="00544B39">
      <w:pPr>
        <w:pStyle w:val="Nabrajanje"/>
      </w:pPr>
      <w:r w:rsidRPr="003672B0">
        <w:t>Учешће на ERASMUS+ програмима</w:t>
      </w:r>
      <w:r w:rsidR="005917DF" w:rsidRPr="003672B0">
        <w:t xml:space="preserve">, </w:t>
      </w:r>
      <w:r w:rsidRPr="003672B0">
        <w:t>међународним европским и другим пројектима</w:t>
      </w:r>
      <w:r w:rsidR="005917DF" w:rsidRPr="003672B0">
        <w:t>.</w:t>
      </w:r>
      <w:r w:rsidRPr="003672B0">
        <w:t xml:space="preserve"> </w:t>
      </w:r>
    </w:p>
    <w:p w14:paraId="59D58915" w14:textId="77777777" w:rsidR="0089186A" w:rsidRPr="003672B0" w:rsidRDefault="0089186A" w:rsidP="00544B39">
      <w:pPr>
        <w:pStyle w:val="Nabrajanje"/>
      </w:pPr>
      <w:r w:rsidRPr="003672B0">
        <w:t xml:space="preserve">Отварање европског и светског образовног простора за размену наставника и сарадника и повишена могућност интензивнијег стручног усавршавања и мобилности наставника и сарадника. </w:t>
      </w:r>
    </w:p>
    <w:p w14:paraId="6FF8D15A" w14:textId="77777777" w:rsidR="0089186A" w:rsidRPr="003672B0" w:rsidRDefault="0089186A" w:rsidP="00544B39">
      <w:pPr>
        <w:pStyle w:val="Nabrajanje"/>
      </w:pPr>
      <w:r w:rsidRPr="003672B0">
        <w:t xml:space="preserve">Уређеност критеријума, прописа, стандарда и поступака за рад у </w:t>
      </w:r>
      <w:proofErr w:type="spellStart"/>
      <w:r w:rsidRPr="003672B0">
        <w:t>високообразовној</w:t>
      </w:r>
      <w:proofErr w:type="spellEnd"/>
      <w:r w:rsidRPr="003672B0">
        <w:t xml:space="preserve"> делатности у Републици Србији. </w:t>
      </w:r>
    </w:p>
    <w:p w14:paraId="37846B06" w14:textId="77777777" w:rsidR="0089186A" w:rsidRPr="003672B0" w:rsidRDefault="0089186A" w:rsidP="00544B39">
      <w:pPr>
        <w:pStyle w:val="Nabrajanje"/>
      </w:pPr>
      <w:r w:rsidRPr="003672B0">
        <w:t>Активније учествовање у органима и телима која се баве креирањем политике високог образовања финансирањем високошколских установа, као и вредновањем домаћих часописа за друштвене и хуманистичке науке.</w:t>
      </w:r>
    </w:p>
    <w:p w14:paraId="6E0A8C6F" w14:textId="77777777" w:rsidR="0089186A" w:rsidRPr="003672B0" w:rsidRDefault="0089186A" w:rsidP="00CD3E32">
      <w:pPr>
        <w:autoSpaceDE w:val="0"/>
        <w:spacing w:after="0" w:line="240" w:lineRule="auto"/>
        <w:ind w:left="340" w:hanging="340"/>
        <w:jc w:val="both"/>
        <w:rPr>
          <w:lang w:val="sr-Cyrl-RS"/>
        </w:rPr>
      </w:pPr>
    </w:p>
    <w:p w14:paraId="25BA7490" w14:textId="567C9F7E" w:rsidR="0089186A" w:rsidRPr="003672B0" w:rsidRDefault="00795C76" w:rsidP="00544B39">
      <w:pPr>
        <w:pStyle w:val="Tekst"/>
        <w:rPr>
          <w:b/>
          <w:lang w:val="sr-Cyrl-RS"/>
        </w:rPr>
      </w:pPr>
      <w:r w:rsidRPr="003672B0">
        <w:rPr>
          <w:b/>
          <w:lang w:val="sr-Cyrl-RS"/>
        </w:rPr>
        <w:t>T – Опасности</w:t>
      </w:r>
      <w:r w:rsidR="008A32C5" w:rsidRPr="003672B0">
        <w:rPr>
          <w:b/>
          <w:lang w:val="sr-Cyrl-RS"/>
        </w:rPr>
        <w:t xml:space="preserve"> (+++)</w:t>
      </w:r>
    </w:p>
    <w:p w14:paraId="7D168410" w14:textId="05FF8210" w:rsidR="0089186A" w:rsidRPr="003672B0" w:rsidRDefault="0089186A" w:rsidP="00CD3E32">
      <w:pPr>
        <w:pStyle w:val="Nabrajanje"/>
        <w:tabs>
          <w:tab w:val="clear" w:pos="0"/>
          <w:tab w:val="clear" w:pos="360"/>
          <w:tab w:val="left" w:pos="720"/>
        </w:tabs>
        <w:rPr>
          <w:color w:val="auto"/>
          <w:szCs w:val="22"/>
        </w:rPr>
      </w:pPr>
      <w:r w:rsidRPr="003672B0">
        <w:rPr>
          <w:color w:val="auto"/>
          <w:szCs w:val="22"/>
        </w:rPr>
        <w:t>Недостатак неопходне системске подршке за континуирано запошљавање младих.</w:t>
      </w:r>
    </w:p>
    <w:p w14:paraId="63D54C27" w14:textId="77777777" w:rsidR="0089186A" w:rsidRPr="003672B0" w:rsidRDefault="0089186A" w:rsidP="00CD3E32">
      <w:pPr>
        <w:pStyle w:val="Nabrajanje"/>
        <w:tabs>
          <w:tab w:val="clear" w:pos="0"/>
          <w:tab w:val="clear" w:pos="360"/>
          <w:tab w:val="left" w:pos="720"/>
        </w:tabs>
        <w:rPr>
          <w:color w:val="auto"/>
          <w:szCs w:val="22"/>
        </w:rPr>
      </w:pPr>
      <w:r w:rsidRPr="003672B0">
        <w:rPr>
          <w:color w:val="auto"/>
          <w:szCs w:val="22"/>
        </w:rPr>
        <w:t xml:space="preserve">Не постоји системска подршка за развој и унапређење друштвених и хуманистичких наука. </w:t>
      </w:r>
    </w:p>
    <w:p w14:paraId="08D75534" w14:textId="77777777" w:rsidR="0089186A" w:rsidRPr="003672B0" w:rsidRDefault="0089186A" w:rsidP="00CD3E32">
      <w:pPr>
        <w:pStyle w:val="Nabrajanje"/>
        <w:tabs>
          <w:tab w:val="clear" w:pos="0"/>
          <w:tab w:val="clear" w:pos="360"/>
          <w:tab w:val="left" w:pos="720"/>
        </w:tabs>
        <w:rPr>
          <w:color w:val="auto"/>
          <w:szCs w:val="22"/>
        </w:rPr>
      </w:pPr>
      <w:r w:rsidRPr="003672B0">
        <w:rPr>
          <w:color w:val="auto"/>
          <w:szCs w:val="22"/>
        </w:rPr>
        <w:t xml:space="preserve">Нема довољно одговарајућих домаћих часописа на међународним референтним листама у којима би се објављивали радови истраживача посвећени темама везаним за наше просторе и на матерњем језику. </w:t>
      </w:r>
    </w:p>
    <w:p w14:paraId="47EC67FC" w14:textId="77777777" w:rsidR="0089186A" w:rsidRPr="003672B0" w:rsidRDefault="0089186A" w:rsidP="00CD3E32">
      <w:pPr>
        <w:autoSpaceDE w:val="0"/>
        <w:spacing w:after="0" w:line="240" w:lineRule="auto"/>
        <w:ind w:left="360"/>
        <w:jc w:val="both"/>
        <w:rPr>
          <w:lang w:val="sr-Cyrl-RS"/>
        </w:rPr>
      </w:pPr>
    </w:p>
    <w:p w14:paraId="535DFBF2" w14:textId="77777777" w:rsidR="0089186A" w:rsidRPr="003672B0" w:rsidRDefault="0089186A" w:rsidP="00CD3E32">
      <w:pPr>
        <w:pStyle w:val="Naslov3"/>
        <w:rPr>
          <w:color w:val="auto"/>
          <w:szCs w:val="22"/>
          <w:lang w:val="sr-Cyrl-RS"/>
        </w:rPr>
      </w:pPr>
      <w:r w:rsidRPr="003672B0">
        <w:rPr>
          <w:color w:val="auto"/>
          <w:szCs w:val="22"/>
          <w:lang w:val="sr-Cyrl-RS"/>
        </w:rPr>
        <w:t>в) Предлог мера и активности за унапређење квалитета стандарда 7</w:t>
      </w:r>
    </w:p>
    <w:p w14:paraId="5797651B" w14:textId="77777777" w:rsidR="0089186A" w:rsidRPr="003672B0" w:rsidRDefault="0089186A" w:rsidP="00544B39">
      <w:pPr>
        <w:pStyle w:val="Nabrajanje"/>
      </w:pPr>
      <w:r w:rsidRPr="003672B0">
        <w:t>Педагошки факултет и даље треба да подстиче и уважава различитости и интегративне потенцијале које су присутни међу катедрама, и да подржава принцип афирмативне акције према специфичностима сваке катедре, у трагању за прецизном равнотежом друштвено-хуманистичких, природно-математичких, техничко-технолошких, информатичких и утемељења и оријентација.</w:t>
      </w:r>
    </w:p>
    <w:p w14:paraId="660E8FC1" w14:textId="77777777" w:rsidR="0089186A" w:rsidRPr="003672B0" w:rsidRDefault="0089186A" w:rsidP="00544B39">
      <w:pPr>
        <w:pStyle w:val="Nabrajanje"/>
      </w:pPr>
      <w:r w:rsidRPr="003672B0">
        <w:lastRenderedPageBreak/>
        <w:t>С обзиром на различиту слику у кадровском стању на појединим катедрама, као и на специфичности појединих студијских програма, Педагошки факултет би требало да, осим броја часова, уважи и друге различите облике ангажовања наставника и сарадника (рад у истраживачким центрима Педагошког факултета и на другим факултетима Универзитета у Новом Саду).</w:t>
      </w:r>
    </w:p>
    <w:p w14:paraId="57ADBBE0" w14:textId="6870EF3A" w:rsidR="0089186A" w:rsidRPr="003672B0" w:rsidRDefault="0089186A" w:rsidP="00544B39">
      <w:pPr>
        <w:pStyle w:val="Nabrajanje"/>
      </w:pPr>
      <w:r w:rsidRPr="003672B0">
        <w:t>SWOT анализа квалитета наставника и сарадника на Педагошком факултету показала је да је неопходно задржати стално праћење и унапређивање квалитета наставника и сарадника, водити рачуна о квалитету и компетенцијама наставног особља, подржати међународну сарадњу и мобилност наставника и сарадника са циљем стручног усавршавања, али и иновирање наставних планова и програма.</w:t>
      </w:r>
    </w:p>
    <w:p w14:paraId="3F0D5545" w14:textId="77777777" w:rsidR="0089186A" w:rsidRPr="003672B0" w:rsidRDefault="0089186A" w:rsidP="00544B39">
      <w:pPr>
        <w:pStyle w:val="Nabrajanje"/>
      </w:pPr>
      <w:r w:rsidRPr="003672B0">
        <w:t>Приликом избора и унапређивања наставног особља требало би више вредновати педагошки рад, израду скрипти, приручника, уџбеника и речника, као и предвидети могућност да се за такву продукцију додељују одговарајући бодови</w:t>
      </w:r>
    </w:p>
    <w:p w14:paraId="7D8D0A2F" w14:textId="77777777" w:rsidR="0089186A" w:rsidRPr="003672B0" w:rsidRDefault="0089186A" w:rsidP="00544B39">
      <w:pPr>
        <w:pStyle w:val="Nabrajanje"/>
      </w:pPr>
      <w:r w:rsidRPr="003672B0">
        <w:t>Избори у звање наставника Факултета врше се на Универзитету. О степену испуњеност овог стандарда сведоче многобројни наведени елементи, којима се вреднује квалитет наставника. Потребно је пратити примену правилника у пракси, усавршавати анкету о вредновању педагошког рада наставника и сарадника и том делу ангажовати Студентски парламент.</w:t>
      </w:r>
    </w:p>
    <w:p w14:paraId="26CCB047" w14:textId="77777777" w:rsidR="0089186A" w:rsidRPr="003672B0" w:rsidRDefault="0089186A" w:rsidP="00544B39">
      <w:pPr>
        <w:pStyle w:val="Nabrajanje"/>
      </w:pPr>
      <w:r w:rsidRPr="003672B0">
        <w:t xml:space="preserve">Требало би да се повећа ангажовање у стварању контаката и евентуалних заједничких пројеката са институцијама и компанијама који запошљавају кадрове школоване на Педагошком факултету (школе, медији, образовни центри и удружења, државна администрација итд.), што би допринело стварању чвршћих веза између образовне институције и друштвене заједнице, а тиме и квалитативно бољој припремљености дипломираних студената за рад. </w:t>
      </w:r>
    </w:p>
    <w:p w14:paraId="1593495F" w14:textId="77777777" w:rsidR="0089186A" w:rsidRPr="003672B0" w:rsidRDefault="0089186A" w:rsidP="00CD3E32">
      <w:pPr>
        <w:pStyle w:val="Tekst"/>
        <w:rPr>
          <w:color w:val="auto"/>
          <w:szCs w:val="22"/>
          <w:lang w:val="sr-Cyrl-RS"/>
        </w:rPr>
      </w:pPr>
    </w:p>
    <w:p w14:paraId="174407FE" w14:textId="77777777" w:rsidR="0089186A" w:rsidRPr="003672B0" w:rsidRDefault="0089186A" w:rsidP="00F23108">
      <w:pPr>
        <w:pStyle w:val="Naslov3"/>
        <w:rPr>
          <w:lang w:val="sr-Cyrl-RS"/>
        </w:rPr>
      </w:pPr>
      <w:r w:rsidRPr="003672B0">
        <w:rPr>
          <w:lang w:val="sr-Cyrl-RS"/>
        </w:rPr>
        <w:t>Показатељи и прилози за стандард  7:</w:t>
      </w:r>
    </w:p>
    <w:p w14:paraId="27F34DA1" w14:textId="12079D63" w:rsidR="0089186A" w:rsidRPr="003672B0" w:rsidRDefault="00000000">
      <w:pPr>
        <w:spacing w:after="0" w:line="240" w:lineRule="auto"/>
        <w:rPr>
          <w:lang w:val="sr-Cyrl-RS"/>
        </w:rPr>
      </w:pPr>
      <w:hyperlink r:id="rId92" w:history="1">
        <w:r w:rsidR="0089186A" w:rsidRPr="008D79D6">
          <w:rPr>
            <w:rStyle w:val="Hyperlink"/>
            <w:rFonts w:ascii="Calibri" w:eastAsia="Times New Roman" w:hAnsi="Calibri" w:cs="Calibri"/>
            <w:b/>
            <w:lang w:val="sr-Cyrl-RS"/>
          </w:rPr>
          <w:t>Табела 7</w:t>
        </w:r>
        <w:r w:rsidR="0089186A" w:rsidRPr="008D79D6">
          <w:rPr>
            <w:rStyle w:val="Hyperlink"/>
            <w:rFonts w:ascii="Calibri" w:eastAsia="Times New Roman" w:hAnsi="Calibri" w:cs="Calibri"/>
            <w:b/>
            <w:lang w:val="sr-Cyrl-RS"/>
          </w:rPr>
          <w:t>.</w:t>
        </w:r>
        <w:r w:rsidR="0089186A" w:rsidRPr="008D79D6">
          <w:rPr>
            <w:rStyle w:val="Hyperlink"/>
            <w:rFonts w:ascii="Calibri" w:eastAsia="Times New Roman" w:hAnsi="Calibri" w:cs="Calibri"/>
            <w:b/>
            <w:lang w:val="sr-Cyrl-RS"/>
          </w:rPr>
          <w:t>1.</w:t>
        </w:r>
      </w:hyperlink>
      <w:r w:rsidR="0089186A" w:rsidRPr="008D79D6">
        <w:rPr>
          <w:rFonts w:eastAsia="Times New Roman"/>
          <w:lang w:val="sr-Cyrl-RS"/>
        </w:rPr>
        <w:t xml:space="preserve"> </w:t>
      </w:r>
      <w:r w:rsidR="0089186A" w:rsidRPr="003672B0">
        <w:rPr>
          <w:rFonts w:eastAsia="Times New Roman"/>
          <w:lang w:val="sr-Cyrl-RS"/>
        </w:rPr>
        <w:t xml:space="preserve"> Преглед  броја  наставника  по  звањима  и  статус  наставника  у</w:t>
      </w:r>
    </w:p>
    <w:p w14:paraId="3BF5CF5D" w14:textId="77777777" w:rsidR="0089186A" w:rsidRPr="003672B0" w:rsidRDefault="0089186A">
      <w:pPr>
        <w:spacing w:after="0" w:line="240" w:lineRule="auto"/>
        <w:rPr>
          <w:lang w:val="sr-Cyrl-RS"/>
        </w:rPr>
      </w:pPr>
      <w:r w:rsidRPr="003672B0">
        <w:rPr>
          <w:rFonts w:eastAsia="Times New Roman"/>
          <w:lang w:val="sr-Cyrl-RS"/>
        </w:rPr>
        <w:t>високошколској установи  (радни однос са пуним и непуним радним временом, ангажовање по уговору)</w:t>
      </w:r>
    </w:p>
    <w:p w14:paraId="6020ED43" w14:textId="48B437E9" w:rsidR="0089186A" w:rsidRPr="003672B0" w:rsidRDefault="00000000">
      <w:pPr>
        <w:spacing w:after="0" w:line="240" w:lineRule="auto"/>
        <w:rPr>
          <w:lang w:val="sr-Cyrl-RS"/>
        </w:rPr>
      </w:pPr>
      <w:hyperlink r:id="rId93" w:history="1">
        <w:r w:rsidR="0089186A" w:rsidRPr="008D79D6">
          <w:rPr>
            <w:rStyle w:val="Hyperlink"/>
            <w:rFonts w:ascii="Calibri" w:eastAsia="Times New Roman" w:hAnsi="Calibri" w:cs="Calibri"/>
            <w:b/>
            <w:lang w:val="sr-Cyrl-RS"/>
          </w:rPr>
          <w:t>Табела 7.2.</w:t>
        </w:r>
      </w:hyperlink>
      <w:r w:rsidR="0089186A" w:rsidRPr="003672B0">
        <w:rPr>
          <w:rFonts w:eastAsia="Times New Roman"/>
          <w:lang w:val="sr-Cyrl-RS"/>
        </w:rPr>
        <w:t xml:space="preserve"> Преглед броја сарадника и статус сарадника у високошколској установи  (радни однос са пуним и непуним радним временом, ангажовање по уговору)</w:t>
      </w:r>
    </w:p>
    <w:p w14:paraId="6A3B124E" w14:textId="3AAE6E83" w:rsidR="0089186A" w:rsidRPr="003672B0" w:rsidRDefault="00000000">
      <w:pPr>
        <w:spacing w:after="0" w:line="240" w:lineRule="auto"/>
        <w:rPr>
          <w:lang w:val="sr-Cyrl-RS"/>
        </w:rPr>
      </w:pPr>
      <w:hyperlink r:id="rId94" w:history="1">
        <w:r w:rsidR="0089186A" w:rsidRPr="008D79D6">
          <w:rPr>
            <w:rStyle w:val="Hyperlink"/>
            <w:rFonts w:ascii="Calibri" w:eastAsia="Times New Roman" w:hAnsi="Calibri" w:cs="Calibri"/>
            <w:b/>
            <w:lang w:val="sr-Cyrl-RS"/>
          </w:rPr>
          <w:t>Прилог  7.1</w:t>
        </w:r>
        <w:r w:rsidR="0089186A" w:rsidRPr="008D79D6">
          <w:rPr>
            <w:rStyle w:val="Hyperlink"/>
            <w:rFonts w:ascii="Calibri" w:eastAsia="Times New Roman" w:hAnsi="Calibri" w:cs="Calibri"/>
            <w:lang w:val="sr-Cyrl-RS"/>
          </w:rPr>
          <w:t>.</w:t>
        </w:r>
      </w:hyperlink>
      <w:r w:rsidR="0089186A" w:rsidRPr="003672B0">
        <w:rPr>
          <w:rFonts w:eastAsia="Times New Roman"/>
          <w:lang w:val="sr-Cyrl-RS"/>
        </w:rPr>
        <w:t xml:space="preserve"> Правилник о избору наставника и сарадника</w:t>
      </w:r>
    </w:p>
    <w:p w14:paraId="773A3AE9" w14:textId="7E998853" w:rsidR="0089186A" w:rsidRPr="003672B0" w:rsidRDefault="00000000">
      <w:pPr>
        <w:spacing w:after="0" w:line="240" w:lineRule="auto"/>
        <w:rPr>
          <w:lang w:val="sr-Cyrl-RS"/>
        </w:rPr>
      </w:pPr>
      <w:hyperlink r:id="rId95" w:history="1">
        <w:r w:rsidR="0089186A" w:rsidRPr="008D79D6">
          <w:rPr>
            <w:rStyle w:val="Hyperlink"/>
            <w:rFonts w:ascii="Calibri" w:eastAsia="Times New Roman" w:hAnsi="Calibri" w:cs="Calibri"/>
            <w:b/>
            <w:lang w:val="sr-Cyrl-RS"/>
          </w:rPr>
          <w:t>Прилог 7.2</w:t>
        </w:r>
        <w:r w:rsidR="0089186A" w:rsidRPr="008D79D6">
          <w:rPr>
            <w:rStyle w:val="Hyperlink"/>
            <w:rFonts w:ascii="Calibri" w:eastAsia="Times New Roman" w:hAnsi="Calibri" w:cs="Calibri"/>
            <w:lang w:val="sr-Cyrl-RS"/>
          </w:rPr>
          <w:t>.</w:t>
        </w:r>
      </w:hyperlink>
      <w:r w:rsidR="0089186A" w:rsidRPr="003672B0">
        <w:rPr>
          <w:rFonts w:eastAsia="Times New Roman"/>
          <w:lang w:val="sr-Cyrl-RS"/>
        </w:rPr>
        <w:t xml:space="preserve"> Однос укупног броја студената (број студената одобрен акредитацијом помножен са бројем година трајања студијског програма) и броја запослених наставника на нивоу установе</w:t>
      </w:r>
    </w:p>
    <w:p w14:paraId="028BCEEB" w14:textId="77777777" w:rsidR="00D078BD" w:rsidRPr="003672B0" w:rsidRDefault="00D078BD">
      <w:pPr>
        <w:spacing w:after="0" w:line="240" w:lineRule="auto"/>
        <w:jc w:val="both"/>
        <w:rPr>
          <w:lang w:val="sr-Cyrl-RS"/>
        </w:rPr>
      </w:pPr>
    </w:p>
    <w:p w14:paraId="488DC2B8" w14:textId="00D55EF6" w:rsidR="00D078BD" w:rsidRPr="003672B0" w:rsidRDefault="00000000" w:rsidP="00042CEE">
      <w:pPr>
        <w:spacing w:after="0" w:line="240" w:lineRule="auto"/>
        <w:jc w:val="center"/>
        <w:rPr>
          <w:b/>
          <w:lang w:val="sr-Cyrl-RS"/>
        </w:rPr>
      </w:pPr>
      <w:hyperlink w:anchor="standardi" w:history="1">
        <w:r w:rsidR="00ED4446" w:rsidRPr="003672B0">
          <w:rPr>
            <w:rStyle w:val="Hyperlink"/>
            <w:rFonts w:ascii="Calibri" w:hAnsi="Calibri" w:cs="Calibri"/>
            <w:b/>
            <w:lang w:val="sr-Cyrl-RS"/>
          </w:rPr>
          <w:t>СТАНДАРДИ</w:t>
        </w:r>
      </w:hyperlink>
    </w:p>
    <w:p w14:paraId="0173F347" w14:textId="77777777" w:rsidR="00D078BD" w:rsidRPr="003672B0" w:rsidRDefault="00D078BD">
      <w:pPr>
        <w:spacing w:after="0" w:line="240" w:lineRule="auto"/>
        <w:jc w:val="both"/>
        <w:rPr>
          <w:lang w:val="sr-Cyrl-RS"/>
        </w:rPr>
      </w:pPr>
    </w:p>
    <w:p w14:paraId="1DFA8A89" w14:textId="77777777" w:rsidR="00544B39" w:rsidRPr="003672B0" w:rsidRDefault="00544B39">
      <w:pPr>
        <w:suppressAutoHyphens w:val="0"/>
        <w:spacing w:after="0" w:line="240" w:lineRule="auto"/>
        <w:rPr>
          <w:rFonts w:ascii="Times New Roman" w:eastAsia="Cambria" w:hAnsi="Times New Roman" w:cs="Times New Roman"/>
          <w:b/>
          <w:caps/>
          <w:sz w:val="28"/>
          <w:szCs w:val="20"/>
          <w:lang w:val="sr-Cyrl-RS"/>
        </w:rPr>
      </w:pPr>
      <w:bookmarkStart w:id="134" w:name="%D1%818"/>
      <w:bookmarkStart w:id="135" w:name="_Стандард_8:_Квалитет"/>
      <w:bookmarkEnd w:id="134"/>
      <w:bookmarkEnd w:id="135"/>
      <w:r w:rsidRPr="003672B0">
        <w:rPr>
          <w:lang w:val="sr-Cyrl-RS"/>
        </w:rPr>
        <w:br w:type="page"/>
      </w:r>
    </w:p>
    <w:p w14:paraId="58CB68D2" w14:textId="722F5C73" w:rsidR="0089186A" w:rsidRPr="003672B0" w:rsidRDefault="0089186A" w:rsidP="00D24F75">
      <w:pPr>
        <w:pStyle w:val="Heading1"/>
        <w:rPr>
          <w:lang w:val="sr-Cyrl-RS"/>
        </w:rPr>
      </w:pPr>
      <w:bookmarkStart w:id="136" w:name="_Toc231062064"/>
      <w:r w:rsidRPr="003672B0">
        <w:rPr>
          <w:lang w:val="sr-Cyrl-RS"/>
        </w:rPr>
        <w:lastRenderedPageBreak/>
        <w:t>Стандард 8: Квалитет студената</w:t>
      </w:r>
      <w:bookmarkEnd w:id="136"/>
      <w:r w:rsidRPr="003672B0">
        <w:rPr>
          <w:lang w:val="sr-Cyrl-RS"/>
        </w:rPr>
        <w:t xml:space="preserve"> </w:t>
      </w:r>
    </w:p>
    <w:p w14:paraId="0E812DC3" w14:textId="77777777" w:rsidR="0089186A" w:rsidRPr="003672B0" w:rsidRDefault="0089186A" w:rsidP="00E539E6">
      <w:pPr>
        <w:pStyle w:val="IntenseQuote"/>
        <w:ind w:left="709" w:right="849"/>
        <w:rPr>
          <w:spacing w:val="-6"/>
          <w:lang w:val="sr-Cyrl-RS"/>
        </w:rPr>
      </w:pPr>
      <w:r w:rsidRPr="003672B0">
        <w:rPr>
          <w:spacing w:val="-6"/>
          <w:lang w:val="sr-Cyrl-RS"/>
        </w:rPr>
        <w:t>Квалитет студената се обезбеђује селекцијом студената на унапред прописан и јаван начин, оцењивањем студената током рада у настави, перманентним праћењем и проверавањем резултата оцењивања и пролазности студената и предузимањем одговарајућих мера у случају пропуста.</w:t>
      </w:r>
    </w:p>
    <w:p w14:paraId="521B7001" w14:textId="5846B5B6" w:rsidR="00544B39" w:rsidRPr="003672B0" w:rsidRDefault="0089186A" w:rsidP="00544B39">
      <w:pPr>
        <w:pStyle w:val="Tekst"/>
        <w:rPr>
          <w:spacing w:val="-2"/>
          <w:lang w:val="sr-Cyrl-RS"/>
        </w:rPr>
      </w:pPr>
      <w:r w:rsidRPr="003672B0">
        <w:rPr>
          <w:spacing w:val="-2"/>
          <w:lang w:val="sr-Cyrl-RS"/>
        </w:rPr>
        <w:t xml:space="preserve">Студенти </w:t>
      </w:r>
      <w:r w:rsidR="00C70235" w:rsidRPr="003672B0">
        <w:rPr>
          <w:spacing w:val="-2"/>
          <w:lang w:val="sr-Cyrl-RS"/>
        </w:rPr>
        <w:t xml:space="preserve">конституишу једно од темељних </w:t>
      </w:r>
      <w:r w:rsidRPr="003672B0">
        <w:rPr>
          <w:spacing w:val="-2"/>
          <w:lang w:val="sr-Cyrl-RS"/>
        </w:rPr>
        <w:t>усмерењ</w:t>
      </w:r>
      <w:r w:rsidR="00C70235" w:rsidRPr="003672B0">
        <w:rPr>
          <w:spacing w:val="-2"/>
          <w:lang w:val="sr-Cyrl-RS"/>
        </w:rPr>
        <w:t>а</w:t>
      </w:r>
      <w:r w:rsidRPr="003672B0">
        <w:rPr>
          <w:spacing w:val="-2"/>
          <w:lang w:val="sr-Cyrl-RS"/>
        </w:rPr>
        <w:t xml:space="preserve"> у раду Педагошког факултета, они представљају сврху и одраз рада ове установе са традицијом дугом две стотине четрдесет осам  годи</w:t>
      </w:r>
      <w:r w:rsidR="002F1CEA" w:rsidRPr="003672B0">
        <w:rPr>
          <w:color w:val="000000" w:themeColor="text1"/>
          <w:spacing w:val="-2"/>
          <w:lang w:val="sr-Cyrl-RS"/>
        </w:rPr>
        <w:t>н</w:t>
      </w:r>
      <w:r w:rsidRPr="003672B0">
        <w:rPr>
          <w:spacing w:val="-2"/>
          <w:lang w:val="sr-Cyrl-RS"/>
        </w:rPr>
        <w:t>а. Успех, квалитет и задовољство студената представљају најснажнију смерницу у раду Педагошког факултета. Из тог разлога, сви циљеви и задаци нашег факултета односе се на потенцијалне, актуелне и дипломиране студенте. Информације о нивоима студија и студијским програмима доступни су на интернет страници Факу</w:t>
      </w:r>
      <w:r w:rsidR="00544B39" w:rsidRPr="003672B0">
        <w:rPr>
          <w:spacing w:val="-2"/>
          <w:lang w:val="sr-Cyrl-RS"/>
        </w:rPr>
        <w:t>л</w:t>
      </w:r>
      <w:r w:rsidRPr="003672B0">
        <w:rPr>
          <w:spacing w:val="-2"/>
          <w:lang w:val="sr-Cyrl-RS"/>
        </w:rPr>
        <w:t xml:space="preserve">тета у делу </w:t>
      </w:r>
      <w:r w:rsidRPr="003672B0">
        <w:rPr>
          <w:i/>
          <w:spacing w:val="-2"/>
          <w:lang w:val="sr-Cyrl-RS"/>
        </w:rPr>
        <w:t>Студије</w:t>
      </w:r>
      <w:r w:rsidRPr="003672B0">
        <w:rPr>
          <w:spacing w:val="-2"/>
          <w:lang w:val="sr-Cyrl-RS"/>
        </w:rPr>
        <w:t xml:space="preserve"> путем следећег линка за</w:t>
      </w:r>
      <w:r w:rsidR="00544B39" w:rsidRPr="003672B0">
        <w:rPr>
          <w:spacing w:val="-2"/>
          <w:lang w:val="sr-Cyrl-RS"/>
        </w:rPr>
        <w:t>:</w:t>
      </w:r>
    </w:p>
    <w:p w14:paraId="75138BF4" w14:textId="7BC4D263" w:rsidR="00D95C45" w:rsidRPr="003672B0" w:rsidRDefault="0089186A" w:rsidP="00544B39">
      <w:pPr>
        <w:pStyle w:val="Nabrajanje"/>
      </w:pPr>
      <w:r w:rsidRPr="003672B0">
        <w:t xml:space="preserve">основне </w:t>
      </w:r>
      <w:r w:rsidR="00DA3AE7" w:rsidRPr="003672B0">
        <w:t xml:space="preserve">академске </w:t>
      </w:r>
      <w:r w:rsidRPr="003672B0">
        <w:t xml:space="preserve">студије: </w:t>
      </w:r>
    </w:p>
    <w:p w14:paraId="0CC553C8" w14:textId="655F3A49" w:rsidR="0089186A" w:rsidRPr="003672B0" w:rsidRDefault="00000000" w:rsidP="00D95C45">
      <w:pPr>
        <w:pStyle w:val="Nabrajanje"/>
        <w:numPr>
          <w:ilvl w:val="0"/>
          <w:numId w:val="0"/>
        </w:numPr>
        <w:ind w:left="357"/>
      </w:pPr>
      <w:hyperlink r:id="rId96" w:history="1">
        <w:r w:rsidR="00D95C45" w:rsidRPr="003672B0">
          <w:rPr>
            <w:rStyle w:val="Hyperlink"/>
            <w:rFonts w:ascii="Calibri" w:hAnsi="Calibri" w:cs="Calibri"/>
          </w:rPr>
          <w:t>www.pef.uns.ac.rs/index.php/courses-list/2023-03-14-09-00-11/2023-03-14-09-27-01/2023-03-14-09-30-04</w:t>
        </w:r>
      </w:hyperlink>
      <w:r w:rsidR="0089186A" w:rsidRPr="003672B0">
        <w:t xml:space="preserve">, </w:t>
      </w:r>
      <w:hyperlink r:id="rId97" w:history="1">
        <w:r w:rsidR="0089186A" w:rsidRPr="003672B0">
          <w:rPr>
            <w:rStyle w:val="Hyperlink"/>
            <w:rFonts w:ascii="Calibri" w:hAnsi="Calibri" w:cs="Calibri"/>
            <w:color w:val="auto"/>
          </w:rPr>
          <w:t>www.pef.uns.ac.rs/index.php/courses-list/2023-03-14-09-00-11/2023-03-14-09-27-01/2023-03-14-09-30-5</w:t>
        </w:r>
      </w:hyperlink>
      <w:r w:rsidR="0089186A" w:rsidRPr="003672B0">
        <w:t xml:space="preserve">, </w:t>
      </w:r>
      <w:hyperlink r:id="rId98" w:history="1">
        <w:r w:rsidR="0089186A" w:rsidRPr="003672B0">
          <w:rPr>
            <w:rStyle w:val="Hyperlink"/>
            <w:rFonts w:ascii="Calibri" w:hAnsi="Calibri" w:cs="Calibri"/>
            <w:color w:val="auto"/>
          </w:rPr>
          <w:t>www.pef.uns.ac.rs/index.php/courses-list/2023-03-14-09-00-11/2023-03-14-09-27-01/2023-03-14-09-30-6</w:t>
        </w:r>
      </w:hyperlink>
      <w:r w:rsidR="0089186A" w:rsidRPr="003672B0">
        <w:t xml:space="preserve">, </w:t>
      </w:r>
      <w:hyperlink r:id="rId99" w:history="1">
        <w:r w:rsidR="0089186A" w:rsidRPr="003672B0">
          <w:rPr>
            <w:rStyle w:val="Hyperlink"/>
            <w:rFonts w:ascii="Calibri" w:hAnsi="Calibri" w:cs="Calibri"/>
            <w:color w:val="auto"/>
          </w:rPr>
          <w:t>www.pef.uns.ac.rs/index.php/courses-list/2023-03-14-09-00-11/2023-03-14-09-27-01/2023-03-14-09-30-7</w:t>
        </w:r>
      </w:hyperlink>
      <w:r w:rsidR="0089186A" w:rsidRPr="003672B0">
        <w:t>;</w:t>
      </w:r>
    </w:p>
    <w:p w14:paraId="2B7EAB7A" w14:textId="24A860ED" w:rsidR="00D95C45" w:rsidRPr="003672B0" w:rsidRDefault="0089186A" w:rsidP="00544B39">
      <w:pPr>
        <w:pStyle w:val="Nabrajanje"/>
        <w:rPr>
          <w:color w:val="auto"/>
        </w:rPr>
      </w:pPr>
      <w:r w:rsidRPr="003672B0">
        <w:rPr>
          <w:color w:val="auto"/>
        </w:rPr>
        <w:t xml:space="preserve"> мастер </w:t>
      </w:r>
      <w:r w:rsidR="00DA3AE7" w:rsidRPr="003672B0">
        <w:rPr>
          <w:color w:val="auto"/>
        </w:rPr>
        <w:t xml:space="preserve">академске </w:t>
      </w:r>
      <w:r w:rsidRPr="003672B0">
        <w:rPr>
          <w:color w:val="auto"/>
        </w:rPr>
        <w:t xml:space="preserve">студије : </w:t>
      </w:r>
    </w:p>
    <w:p w14:paraId="092BCD24" w14:textId="09BDEB4E" w:rsidR="0089186A" w:rsidRPr="003672B0" w:rsidRDefault="00000000" w:rsidP="00544B39">
      <w:pPr>
        <w:pStyle w:val="Nabrajanje"/>
        <w:rPr>
          <w:color w:val="auto"/>
        </w:rPr>
      </w:pPr>
      <w:hyperlink r:id="rId100" w:history="1">
        <w:r w:rsidR="00D95C45" w:rsidRPr="003672B0">
          <w:rPr>
            <w:rStyle w:val="Hyperlink"/>
            <w:rFonts w:ascii="Calibri" w:hAnsi="Calibri" w:cs="Calibri"/>
          </w:rPr>
          <w:t>www.pef.uns.ac.rs/index.php/courses-list/2023-03-14-09-00-11/2023-03-14-09-28-34/2023-03-14-09-30-7</w:t>
        </w:r>
      </w:hyperlink>
      <w:r w:rsidR="0089186A" w:rsidRPr="003672B0">
        <w:rPr>
          <w:color w:val="auto"/>
        </w:rPr>
        <w:t xml:space="preserve">, </w:t>
      </w:r>
      <w:hyperlink r:id="rId101" w:history="1">
        <w:r w:rsidR="0089186A" w:rsidRPr="003672B0">
          <w:rPr>
            <w:rStyle w:val="Hyperlink"/>
            <w:rFonts w:ascii="Calibri" w:hAnsi="Calibri" w:cs="Calibri"/>
            <w:color w:val="auto"/>
          </w:rPr>
          <w:t>www.pef.uns.ac.rs/index.php/courses-list/2023-03-14-09-00-11/2023-03-14-09-28-34/2023-03-14-09-30-8</w:t>
        </w:r>
      </w:hyperlink>
      <w:r w:rsidR="0089186A" w:rsidRPr="003672B0">
        <w:rPr>
          <w:color w:val="auto"/>
        </w:rPr>
        <w:t xml:space="preserve">, </w:t>
      </w:r>
      <w:hyperlink r:id="rId102" w:history="1">
        <w:r w:rsidR="0089186A" w:rsidRPr="003672B0">
          <w:rPr>
            <w:rStyle w:val="Hyperlink"/>
            <w:rFonts w:ascii="Calibri" w:hAnsi="Calibri" w:cs="Calibri"/>
            <w:color w:val="auto"/>
          </w:rPr>
          <w:t>www.pef.uns.ac.rs/index.php/courses-list/2023-03-14-09-00-11/2023-03-14-09-28-34/2023-03-14-09-30-10</w:t>
        </w:r>
      </w:hyperlink>
      <w:r w:rsidR="0089186A" w:rsidRPr="003672B0">
        <w:rPr>
          <w:color w:val="auto"/>
        </w:rPr>
        <w:t xml:space="preserve">, </w:t>
      </w:r>
      <w:hyperlink r:id="rId103" w:history="1">
        <w:r w:rsidR="0089186A" w:rsidRPr="003672B0">
          <w:rPr>
            <w:rStyle w:val="Hyperlink"/>
            <w:rFonts w:ascii="Calibri" w:hAnsi="Calibri" w:cs="Calibri"/>
            <w:color w:val="auto"/>
          </w:rPr>
          <w:t>www.pef.uns.ac.rs/index.php/courses-list/2023-03-14-09-00-11/2023-03-14-09-28-34/2023-03-14-09-30-9</w:t>
        </w:r>
      </w:hyperlink>
      <w:r w:rsidR="0089186A" w:rsidRPr="003672B0">
        <w:rPr>
          <w:color w:val="auto"/>
        </w:rPr>
        <w:t xml:space="preserve">; </w:t>
      </w:r>
    </w:p>
    <w:p w14:paraId="41680D7B" w14:textId="445CEB1D" w:rsidR="00D95C45" w:rsidRPr="003672B0" w:rsidRDefault="0089186A" w:rsidP="00544B39">
      <w:pPr>
        <w:pStyle w:val="Nabrajanje"/>
        <w:rPr>
          <w:color w:val="auto"/>
        </w:rPr>
      </w:pPr>
      <w:r w:rsidRPr="003672B0">
        <w:rPr>
          <w:color w:val="auto"/>
        </w:rPr>
        <w:t xml:space="preserve">докторске </w:t>
      </w:r>
      <w:r w:rsidR="00DA3AE7" w:rsidRPr="003672B0">
        <w:rPr>
          <w:color w:val="auto"/>
        </w:rPr>
        <w:t xml:space="preserve">академске </w:t>
      </w:r>
      <w:r w:rsidRPr="003672B0">
        <w:rPr>
          <w:color w:val="auto"/>
        </w:rPr>
        <w:t xml:space="preserve">студије: </w:t>
      </w:r>
    </w:p>
    <w:p w14:paraId="70699B5E" w14:textId="7B08B64D" w:rsidR="0089186A" w:rsidRPr="003672B0" w:rsidRDefault="00000000" w:rsidP="00544B39">
      <w:pPr>
        <w:pStyle w:val="Nabrajanje"/>
        <w:rPr>
          <w:color w:val="auto"/>
        </w:rPr>
      </w:pPr>
      <w:hyperlink r:id="rId104" w:history="1">
        <w:r w:rsidR="00D95C45" w:rsidRPr="003672B0">
          <w:rPr>
            <w:rStyle w:val="Hyperlink"/>
            <w:rFonts w:ascii="Calibri" w:hAnsi="Calibri" w:cs="Calibri"/>
          </w:rPr>
          <w:t>www.pef.uns.ac.rs/index.php/courses-list/2023-03-14-09-00-11/2023-03-14-09-29-14/2023-03-14-09-30-9</w:t>
        </w:r>
      </w:hyperlink>
      <w:r w:rsidR="0089186A" w:rsidRPr="003672B0">
        <w:rPr>
          <w:color w:val="auto"/>
        </w:rPr>
        <w:t xml:space="preserve">, </w:t>
      </w:r>
      <w:hyperlink r:id="rId105" w:history="1">
        <w:r w:rsidR="0089186A" w:rsidRPr="003672B0">
          <w:rPr>
            <w:rStyle w:val="Hyperlink"/>
            <w:rFonts w:ascii="Calibri" w:hAnsi="Calibri" w:cs="Calibri"/>
            <w:color w:val="auto"/>
          </w:rPr>
          <w:t>www.pef.uns.ac.rs/index.php/courses-list/2023-03-14-09-00-11/2023-03-14-09-29-14/2023-03-14-09-30-10</w:t>
        </w:r>
      </w:hyperlink>
      <w:r w:rsidR="0089186A" w:rsidRPr="003672B0">
        <w:rPr>
          <w:color w:val="auto"/>
        </w:rPr>
        <w:t xml:space="preserve">.   </w:t>
      </w:r>
    </w:p>
    <w:p w14:paraId="412FD015" w14:textId="77777777" w:rsidR="00544B39" w:rsidRPr="003672B0" w:rsidRDefault="00544B39" w:rsidP="00544B39">
      <w:pPr>
        <w:pStyle w:val="Tekst"/>
        <w:rPr>
          <w:color w:val="auto"/>
          <w:lang w:val="sr-Cyrl-RS"/>
        </w:rPr>
      </w:pPr>
    </w:p>
    <w:p w14:paraId="1E7A5552" w14:textId="6FCCB2A0" w:rsidR="0089186A" w:rsidRPr="003672B0" w:rsidRDefault="0089186A" w:rsidP="00544B39">
      <w:pPr>
        <w:pStyle w:val="Tekst"/>
        <w:rPr>
          <w:color w:val="auto"/>
          <w:lang w:val="sr-Cyrl-RS" w:eastAsia="en-US"/>
        </w:rPr>
      </w:pPr>
      <w:r w:rsidRPr="003672B0">
        <w:rPr>
          <w:color w:val="auto"/>
          <w:lang w:val="sr-Cyrl-RS"/>
        </w:rPr>
        <w:t xml:space="preserve">У </w:t>
      </w:r>
      <w:proofErr w:type="spellStart"/>
      <w:r w:rsidRPr="003672B0">
        <w:rPr>
          <w:color w:val="auto"/>
          <w:lang w:val="sr-Cyrl-RS"/>
        </w:rPr>
        <w:t>овиру</w:t>
      </w:r>
      <w:proofErr w:type="spellEnd"/>
      <w:r w:rsidRPr="003672B0">
        <w:rPr>
          <w:color w:val="auto"/>
          <w:lang w:val="sr-Cyrl-RS"/>
        </w:rPr>
        <w:t xml:space="preserve"> наведених линкова доступне су следеће информације и документи: Основне </w:t>
      </w:r>
      <w:proofErr w:type="spellStart"/>
      <w:r w:rsidRPr="003672B0">
        <w:rPr>
          <w:color w:val="auto"/>
          <w:lang w:val="sr-Cyrl-RS"/>
        </w:rPr>
        <w:t>акадмске</w:t>
      </w:r>
      <w:proofErr w:type="spellEnd"/>
      <w:r w:rsidRPr="003672B0">
        <w:rPr>
          <w:color w:val="auto"/>
          <w:lang w:val="sr-Cyrl-RS"/>
        </w:rPr>
        <w:t xml:space="preserve"> студије, Мастер академске студије</w:t>
      </w:r>
      <w:r w:rsidR="002F1CEA" w:rsidRPr="003672B0">
        <w:rPr>
          <w:color w:val="auto"/>
          <w:lang w:val="sr-Cyrl-RS"/>
        </w:rPr>
        <w:t xml:space="preserve">, </w:t>
      </w:r>
      <w:r w:rsidR="002F1CEA" w:rsidRPr="003672B0">
        <w:rPr>
          <w:color w:val="000000" w:themeColor="text1"/>
          <w:lang w:val="sr-Cyrl-RS"/>
        </w:rPr>
        <w:t>Докторске академске студије</w:t>
      </w:r>
      <w:r w:rsidRPr="003672B0">
        <w:rPr>
          <w:color w:val="auto"/>
          <w:lang w:val="sr-Cyrl-RS"/>
        </w:rPr>
        <w:t xml:space="preserve"> и Књига предмета.</w:t>
      </w:r>
    </w:p>
    <w:p w14:paraId="16D6F7DA" w14:textId="6C504685" w:rsidR="00DA3AE7" w:rsidRPr="003672B0" w:rsidRDefault="0089186A" w:rsidP="00544B39">
      <w:pPr>
        <w:pStyle w:val="Tekst"/>
        <w:rPr>
          <w:lang w:val="sr-Cyrl-RS"/>
        </w:rPr>
      </w:pPr>
      <w:r w:rsidRPr="003672B0">
        <w:rPr>
          <w:lang w:val="sr-Cyrl-RS"/>
        </w:rPr>
        <w:t>Студентима су на располагању све релевантне информације на интернет страници Факултета у које су доступне путем следећег линка</w:t>
      </w:r>
      <w:r w:rsidR="00DA3AE7" w:rsidRPr="003672B0">
        <w:rPr>
          <w:lang w:val="sr-Cyrl-RS"/>
        </w:rPr>
        <w:t>:</w:t>
      </w:r>
      <w:r w:rsidRPr="003672B0">
        <w:rPr>
          <w:lang w:val="sr-Cyrl-RS"/>
        </w:rPr>
        <w:t xml:space="preserve"> </w:t>
      </w:r>
    </w:p>
    <w:p w14:paraId="520DEDCE" w14:textId="42C3CB05" w:rsidR="0089186A" w:rsidRPr="003672B0" w:rsidRDefault="00000000" w:rsidP="00544B39">
      <w:pPr>
        <w:pStyle w:val="Tekst"/>
        <w:rPr>
          <w:lang w:val="sr-Cyrl-RS"/>
        </w:rPr>
      </w:pPr>
      <w:hyperlink r:id="rId106" w:history="1">
        <w:r w:rsidR="00DA3AE7" w:rsidRPr="003672B0">
          <w:rPr>
            <w:rStyle w:val="Hyperlink"/>
            <w:rFonts w:ascii="Calibri" w:hAnsi="Calibri" w:cs="Calibri"/>
            <w:lang w:val="sr-Cyrl-RS"/>
          </w:rPr>
          <w:t>www.pef.uns.ac.rs/index.php/courses-list/course-finder</w:t>
        </w:r>
      </w:hyperlink>
      <w:r w:rsidR="0089186A" w:rsidRPr="003672B0">
        <w:rPr>
          <w:lang w:val="sr-Cyrl-RS"/>
        </w:rPr>
        <w:t xml:space="preserve">.  </w:t>
      </w:r>
    </w:p>
    <w:p w14:paraId="7B68E4DA" w14:textId="4DE477B0" w:rsidR="0089186A" w:rsidRPr="003672B0" w:rsidRDefault="0089186A" w:rsidP="00544B39">
      <w:pPr>
        <w:pStyle w:val="Tekst"/>
        <w:rPr>
          <w:lang w:val="sr-Cyrl-RS"/>
        </w:rPr>
      </w:pPr>
      <w:r w:rsidRPr="003672B0">
        <w:rPr>
          <w:lang w:val="sr-Cyrl-RS"/>
        </w:rPr>
        <w:t xml:space="preserve">На званичном сајту Педагошког факултета студентима су доступне све значајне информације о упису, настави, годишњем календару рада, наставним и </w:t>
      </w:r>
      <w:proofErr w:type="spellStart"/>
      <w:r w:rsidRPr="003672B0">
        <w:rPr>
          <w:lang w:val="sr-Cyrl-RS"/>
        </w:rPr>
        <w:t>секцијским</w:t>
      </w:r>
      <w:proofErr w:type="spellEnd"/>
      <w:r w:rsidRPr="003672B0">
        <w:rPr>
          <w:lang w:val="sr-Cyrl-RS"/>
        </w:rPr>
        <w:t xml:space="preserve"> активностима студената, испитним роковима, електронским платформама путем и сл. Обавештења и информације су груписани у званичне наслове (линкове</w:t>
      </w:r>
      <w:r w:rsidRPr="003672B0">
        <w:rPr>
          <w:color w:val="000000" w:themeColor="text1"/>
          <w:lang w:val="sr-Cyrl-RS"/>
        </w:rPr>
        <w:t xml:space="preserve">): </w:t>
      </w:r>
      <w:r w:rsidR="002F1CEA" w:rsidRPr="003672B0">
        <w:rPr>
          <w:color w:val="000000" w:themeColor="text1"/>
          <w:lang w:val="sr-Cyrl-RS"/>
        </w:rPr>
        <w:t xml:space="preserve"> Упис</w:t>
      </w:r>
      <w:r w:rsidR="002F1CEA" w:rsidRPr="003672B0">
        <w:rPr>
          <w:lang w:val="sr-Cyrl-RS"/>
        </w:rPr>
        <w:t xml:space="preserve">, </w:t>
      </w:r>
      <w:r w:rsidRPr="003672B0">
        <w:rPr>
          <w:lang w:val="sr-Cyrl-RS"/>
        </w:rPr>
        <w:t xml:space="preserve">Студије, Распоред наставе, Распоред испита, Распоред консултација, Календар рада, Студентски веб-сервис, Студентска пракса (педагошка, </w:t>
      </w:r>
      <w:proofErr w:type="spellStart"/>
      <w:r w:rsidRPr="003672B0">
        <w:rPr>
          <w:lang w:val="sr-Cyrl-RS"/>
        </w:rPr>
        <w:t>дидактичка,методичка</w:t>
      </w:r>
      <w:proofErr w:type="spellEnd"/>
      <w:r w:rsidRPr="003672B0">
        <w:rPr>
          <w:lang w:val="sr-Cyrl-RS"/>
        </w:rPr>
        <w:t xml:space="preserve"> и стручна пракса), Мобилност студената, Трошковник, Завршни, дипломски и мастер радови, Правилници, упутства и формулари, Студијски програми, Претрага библиотечког фонда, Контакти и Електронска платформа за учење.</w:t>
      </w:r>
    </w:p>
    <w:p w14:paraId="2800F437" w14:textId="77777777" w:rsidR="005917DF" w:rsidRPr="003672B0" w:rsidRDefault="0089186A" w:rsidP="005917DF">
      <w:pPr>
        <w:pStyle w:val="Tekst"/>
        <w:rPr>
          <w:lang w:val="sr-Cyrl-RS"/>
        </w:rPr>
      </w:pPr>
      <w:r w:rsidRPr="003672B0">
        <w:rPr>
          <w:lang w:val="sr-Cyrl-RS"/>
        </w:rPr>
        <w:t xml:space="preserve">Сви правни акти Факултета доступни су на интернет страници Факултета у делу </w:t>
      </w:r>
      <w:r w:rsidRPr="003672B0">
        <w:rPr>
          <w:i/>
          <w:lang w:val="sr-Cyrl-RS"/>
        </w:rPr>
        <w:t xml:space="preserve">Правни акти </w:t>
      </w:r>
      <w:r w:rsidRPr="003672B0">
        <w:rPr>
          <w:lang w:val="sr-Cyrl-RS"/>
        </w:rPr>
        <w:t xml:space="preserve">путем следећег линка </w:t>
      </w:r>
    </w:p>
    <w:p w14:paraId="02208A6B" w14:textId="35C09100" w:rsidR="0089186A" w:rsidRPr="003672B0" w:rsidRDefault="005917DF" w:rsidP="005917DF">
      <w:pPr>
        <w:pStyle w:val="Tekst"/>
        <w:rPr>
          <w:lang w:val="sr-Cyrl-RS"/>
        </w:rPr>
      </w:pPr>
      <w:r w:rsidRPr="003672B0">
        <w:rPr>
          <w:lang w:val="sr-Cyrl-RS"/>
        </w:rPr>
        <w:t xml:space="preserve"> </w:t>
      </w:r>
      <w:hyperlink r:id="rId107" w:history="1">
        <w:r w:rsidRPr="003672B0">
          <w:rPr>
            <w:rStyle w:val="Hyperlink"/>
            <w:rFonts w:ascii="Calibri" w:hAnsi="Calibri" w:cs="Calibri"/>
            <w:lang w:val="sr-Cyrl-RS"/>
          </w:rPr>
          <w:t>www.pef.uns.ac.rs/index.php/home/pages/2021-11-25-10-51-27</w:t>
        </w:r>
      </w:hyperlink>
      <w:r w:rsidR="0089186A" w:rsidRPr="003672B0">
        <w:rPr>
          <w:lang w:val="sr-Cyrl-RS"/>
        </w:rPr>
        <w:t>.</w:t>
      </w:r>
    </w:p>
    <w:p w14:paraId="48E5CE7F" w14:textId="3FFBC80A" w:rsidR="00DA3AE7" w:rsidRPr="003672B0" w:rsidRDefault="0089186A" w:rsidP="00544B39">
      <w:pPr>
        <w:pStyle w:val="Tekst"/>
        <w:rPr>
          <w:lang w:val="sr-Cyrl-RS"/>
        </w:rPr>
      </w:pPr>
      <w:r w:rsidRPr="003672B0">
        <w:rPr>
          <w:lang w:val="sr-Cyrl-RS"/>
        </w:rPr>
        <w:t xml:space="preserve">При селекцији студената за упис, Факултет вреднује резултате постигнуте у претходном </w:t>
      </w:r>
      <w:r w:rsidRPr="003672B0">
        <w:rPr>
          <w:lang w:val="sr-Cyrl-RS"/>
        </w:rPr>
        <w:lastRenderedPageBreak/>
        <w:t>школовању и резултате постигнуте на пријемном испиту, у складу са Законом, Статутом Универзитета и Факултета, Правилником о упису студената на студијске програме Универзитета у Новом Саду, Правилником о упису студената на студијске програм Педагошког факултета у Сомбору и Правилником о начину полагања пријемног испита и рангирању кандидата за упис у прву годину основних студија</w:t>
      </w:r>
      <w:r w:rsidR="00DA3AE7" w:rsidRPr="003672B0">
        <w:rPr>
          <w:lang w:val="sr-Cyrl-RS"/>
        </w:rPr>
        <w:t>:</w:t>
      </w:r>
      <w:r w:rsidRPr="003672B0">
        <w:rPr>
          <w:lang w:val="sr-Cyrl-RS"/>
        </w:rPr>
        <w:t xml:space="preserve"> </w:t>
      </w:r>
    </w:p>
    <w:p w14:paraId="356ACADE" w14:textId="15462B67" w:rsidR="0089186A" w:rsidRPr="003672B0" w:rsidRDefault="00000000" w:rsidP="00544B39">
      <w:pPr>
        <w:pStyle w:val="Tekst"/>
        <w:rPr>
          <w:lang w:val="sr-Cyrl-RS"/>
        </w:rPr>
      </w:pPr>
      <w:hyperlink r:id="rId108" w:history="1">
        <w:r w:rsidR="00DA3AE7" w:rsidRPr="003672B0">
          <w:rPr>
            <w:rStyle w:val="Hyperlink"/>
            <w:rFonts w:ascii="Calibri" w:hAnsi="Calibri" w:cs="Calibri"/>
            <w:lang w:val="sr-Cyrl-RS"/>
          </w:rPr>
          <w:t>www.pef.uns.ac.rs/index.php/home/pages/2021-11-25-10-51-27</w:t>
        </w:r>
      </w:hyperlink>
      <w:r w:rsidR="0089186A" w:rsidRPr="003672B0">
        <w:rPr>
          <w:lang w:val="sr-Cyrl-RS"/>
        </w:rPr>
        <w:t xml:space="preserve">. file:///C:/Users/PEF/Downloads/Pravilnik%20o%20upisu%20studenata%20-%20preieni%20tekst.pdf </w:t>
      </w:r>
    </w:p>
    <w:p w14:paraId="5CF56FA1" w14:textId="387E986C" w:rsidR="0089186A" w:rsidRPr="003672B0" w:rsidRDefault="0089186A" w:rsidP="00544B39">
      <w:pPr>
        <w:pStyle w:val="Tekst"/>
        <w:rPr>
          <w:lang w:val="sr-Cyrl-RS"/>
        </w:rPr>
      </w:pPr>
      <w:r w:rsidRPr="003672B0">
        <w:rPr>
          <w:lang w:val="sr-Cyrl-RS"/>
        </w:rPr>
        <w:t xml:space="preserve">Када је реч о потенцијалним студентима, Педагошки факултет систематски ради на упознавању средњошколаца са могућностима студирања на нашем </w:t>
      </w:r>
      <w:proofErr w:type="spellStart"/>
      <w:r w:rsidRPr="003672B0">
        <w:rPr>
          <w:lang w:val="sr-Cyrl-RS"/>
        </w:rPr>
        <w:t>факулету</w:t>
      </w:r>
      <w:proofErr w:type="spellEnd"/>
      <w:r w:rsidRPr="003672B0">
        <w:rPr>
          <w:lang w:val="sr-Cyrl-RS"/>
        </w:rPr>
        <w:t xml:space="preserve"> путем одржавања промоција и представљања факултета на сајмовима образовања и директним презентацијама факултета ученицима у средњим школама и </w:t>
      </w:r>
      <w:proofErr w:type="spellStart"/>
      <w:r w:rsidRPr="003672B0">
        <w:rPr>
          <w:lang w:val="sr-Cyrl-RS"/>
        </w:rPr>
        <w:t>различим</w:t>
      </w:r>
      <w:proofErr w:type="spellEnd"/>
      <w:r w:rsidRPr="003672B0">
        <w:rPr>
          <w:lang w:val="sr-Cyrl-RS"/>
        </w:rPr>
        <w:t xml:space="preserve"> моделима комуникативног ангажовања путем друштвених мрежа и јавног оглашавања. У циљу што боље информисаности средњошколаца и потенцијалних студената, Педагошки факултет сваке године реализује бројне активности. Информисање средњошколаца, промоција </w:t>
      </w:r>
      <w:r w:rsidR="00D6344A" w:rsidRPr="003672B0">
        <w:rPr>
          <w:lang w:val="sr-Cyrl-RS"/>
        </w:rPr>
        <w:t>Ф</w:t>
      </w:r>
      <w:r w:rsidRPr="003672B0">
        <w:rPr>
          <w:lang w:val="sr-Cyrl-RS"/>
        </w:rPr>
        <w:t xml:space="preserve">акултета и систематско праћење успешности промоције врше одговарајући представници свих студијских програма: наставници, сарадници и студенти </w:t>
      </w:r>
      <w:hyperlink r:id="rId109" w:history="1">
        <w:r w:rsidRPr="003672B0">
          <w:rPr>
            <w:rStyle w:val="Hyperlink"/>
            <w:rFonts w:ascii="Calibri" w:hAnsi="Calibri" w:cs="Calibri"/>
            <w:color w:val="auto"/>
            <w:szCs w:val="22"/>
            <w:lang w:val="sr-Cyrl-RS"/>
          </w:rPr>
          <w:t>www.pef.uns.ac.rs/index.php/2022-02-21-08-14-22/2023-05-30-07-06-20</w:t>
        </w:r>
      </w:hyperlink>
      <w:r w:rsidRPr="003672B0">
        <w:rPr>
          <w:lang w:val="sr-Cyrl-RS"/>
        </w:rPr>
        <w:t xml:space="preserve">. </w:t>
      </w:r>
    </w:p>
    <w:p w14:paraId="0AA0819B" w14:textId="77777777" w:rsidR="00E539E6" w:rsidRPr="003672B0" w:rsidRDefault="0089186A" w:rsidP="00E539E6">
      <w:pPr>
        <w:pStyle w:val="Tekst"/>
        <w:rPr>
          <w:lang w:val="sr-Cyrl-RS"/>
        </w:rPr>
      </w:pPr>
      <w:r w:rsidRPr="003672B0">
        <w:rPr>
          <w:lang w:val="sr-Cyrl-RS"/>
        </w:rPr>
        <w:t xml:space="preserve">Конкурс за упис студената на прву годину основних академских студија у школској 2025/2026. на све студијске програме Факултета  доступан је путем следећих линкова: </w:t>
      </w:r>
    </w:p>
    <w:p w14:paraId="7DC52B38" w14:textId="77777777" w:rsidR="00E539E6" w:rsidRPr="003672B0" w:rsidRDefault="00000000" w:rsidP="00E539E6">
      <w:pPr>
        <w:pStyle w:val="Nabrajanje"/>
        <w:rPr>
          <w:rStyle w:val="TekstChar"/>
          <w:lang w:val="sr-Cyrl-RS"/>
        </w:rPr>
      </w:pPr>
      <w:hyperlink r:id="rId110" w:history="1">
        <w:r w:rsidR="00E539E6" w:rsidRPr="003672B0">
          <w:rPr>
            <w:rStyle w:val="Hyperlink"/>
            <w:rFonts w:ascii="Calibri" w:hAnsi="Calibri" w:cs="Calibri"/>
          </w:rPr>
          <w:t>www.pef.uns.ac.rs/index.php/2022-02-21-08-14-22/2023-05-30-07-06-20</w:t>
        </w:r>
      </w:hyperlink>
      <w:r w:rsidR="0089186A" w:rsidRPr="003672B0">
        <w:rPr>
          <w:rStyle w:val="TekstChar"/>
          <w:lang w:val="sr-Cyrl-RS"/>
        </w:rPr>
        <w:t xml:space="preserve">, </w:t>
      </w:r>
    </w:p>
    <w:p w14:paraId="323BF4DB" w14:textId="77777777" w:rsidR="00E539E6" w:rsidRPr="003672B0" w:rsidRDefault="00000000" w:rsidP="00E539E6">
      <w:pPr>
        <w:pStyle w:val="Nabrajanje"/>
        <w:rPr>
          <w:rStyle w:val="TekstChar"/>
          <w:lang w:val="sr-Cyrl-RS"/>
        </w:rPr>
      </w:pPr>
      <w:hyperlink r:id="rId111" w:history="1">
        <w:r w:rsidR="00E539E6" w:rsidRPr="003672B0">
          <w:rPr>
            <w:rStyle w:val="Hyperlink"/>
            <w:rFonts w:ascii="Calibri" w:hAnsi="Calibri" w:cs="Calibri"/>
          </w:rPr>
          <w:t>www.pef.uns.ac.rs/index.php/2022-02-21-08-14-22/2023-05-30-07-06-21</w:t>
        </w:r>
      </w:hyperlink>
      <w:r w:rsidR="0089186A" w:rsidRPr="003672B0">
        <w:rPr>
          <w:rStyle w:val="TekstChar"/>
          <w:lang w:val="sr-Cyrl-RS"/>
        </w:rPr>
        <w:t xml:space="preserve">, </w:t>
      </w:r>
    </w:p>
    <w:p w14:paraId="09C3193E" w14:textId="77777777" w:rsidR="00E539E6" w:rsidRPr="003672B0" w:rsidRDefault="00000000" w:rsidP="00E539E6">
      <w:pPr>
        <w:pStyle w:val="Nabrajanje"/>
        <w:rPr>
          <w:rStyle w:val="TekstChar"/>
          <w:lang w:val="sr-Cyrl-RS"/>
        </w:rPr>
      </w:pPr>
      <w:hyperlink r:id="rId112" w:history="1">
        <w:r w:rsidR="00E539E6" w:rsidRPr="003672B0">
          <w:rPr>
            <w:rStyle w:val="Hyperlink"/>
            <w:rFonts w:ascii="Calibri" w:hAnsi="Calibri" w:cs="Calibri"/>
          </w:rPr>
          <w:t>www.pef.uns.ac.rs/index.php/2022-02-21-08-14-22/2023-05-30-07-06-22</w:t>
        </w:r>
      </w:hyperlink>
      <w:r w:rsidR="0089186A" w:rsidRPr="003672B0">
        <w:rPr>
          <w:rStyle w:val="TekstChar"/>
          <w:lang w:val="sr-Cyrl-RS"/>
        </w:rPr>
        <w:t xml:space="preserve">, </w:t>
      </w:r>
    </w:p>
    <w:p w14:paraId="4EC8612F" w14:textId="44E59185" w:rsidR="0089186A" w:rsidRPr="003672B0" w:rsidRDefault="00000000" w:rsidP="00E539E6">
      <w:pPr>
        <w:pStyle w:val="Nabrajanje"/>
      </w:pPr>
      <w:hyperlink r:id="rId113" w:history="1">
        <w:r w:rsidR="00E539E6" w:rsidRPr="003672B0">
          <w:rPr>
            <w:rStyle w:val="Hyperlink"/>
            <w:rFonts w:ascii="Calibri" w:hAnsi="Calibri" w:cs="Calibri"/>
          </w:rPr>
          <w:t>www.pef.uns.ac.rs/index.php/2022-02-21-08-14-22/2023-05-24-10-53-11</w:t>
        </w:r>
      </w:hyperlink>
      <w:r w:rsidR="0089186A" w:rsidRPr="003672B0">
        <w:t xml:space="preserve">. </w:t>
      </w:r>
    </w:p>
    <w:p w14:paraId="7979F3AD" w14:textId="77777777" w:rsidR="00E539E6" w:rsidRPr="003672B0" w:rsidRDefault="00E539E6" w:rsidP="00544B39">
      <w:pPr>
        <w:pStyle w:val="Tekst"/>
        <w:rPr>
          <w:color w:val="auto"/>
          <w:szCs w:val="22"/>
          <w:lang w:val="sr-Cyrl-RS"/>
        </w:rPr>
      </w:pPr>
    </w:p>
    <w:p w14:paraId="78451EEA" w14:textId="2CA9644F" w:rsidR="0089186A" w:rsidRPr="003672B0" w:rsidRDefault="0089186A" w:rsidP="00544B39">
      <w:pPr>
        <w:pStyle w:val="Tekst"/>
        <w:rPr>
          <w:color w:val="auto"/>
          <w:szCs w:val="22"/>
          <w:lang w:val="sr-Cyrl-RS"/>
        </w:rPr>
      </w:pPr>
      <w:r w:rsidRPr="003672B0">
        <w:rPr>
          <w:color w:val="auto"/>
          <w:szCs w:val="22"/>
          <w:lang w:val="sr-Cyrl-RS"/>
        </w:rPr>
        <w:t>На свим студијским програмима основних академских студија организује се пријемни испит као мерило квалитета будућих студената (Прилог 8.1). Ранг-листа се формира по принципу 40 + 60, тј. максимално 40 бодова по основу успеха у средњој школи и максимално 60 бодова на пријемном испиту. Правила бодовања, рангирања и уписа студената на први и други степен студија регулисана су јавно доступним Правилником о упису студената на студијске програме Педагошког факултета у Сомбору (Прилог 8.1). При упису студената води се рачуна о томе да се у обзир узме и гарантује једнакост и равноправност студената по свим основама (родној, расној, верској, етничкој, социјалној, развојно-здравственој и др.).</w:t>
      </w:r>
    </w:p>
    <w:p w14:paraId="0EBFE4DB" w14:textId="62E0CE75" w:rsidR="0089186A" w:rsidRPr="003672B0" w:rsidRDefault="0089186A" w:rsidP="00544B39">
      <w:pPr>
        <w:pStyle w:val="Tekst"/>
        <w:rPr>
          <w:color w:val="auto"/>
          <w:szCs w:val="22"/>
          <w:lang w:val="sr-Cyrl-RS"/>
        </w:rPr>
      </w:pPr>
      <w:r w:rsidRPr="003672B0">
        <w:rPr>
          <w:color w:val="auto"/>
          <w:szCs w:val="22"/>
          <w:lang w:val="sr-Cyrl-RS"/>
        </w:rPr>
        <w:t xml:space="preserve">Факултет прати квалитет студената од пријемног испита, па све до </w:t>
      </w:r>
      <w:proofErr w:type="spellStart"/>
      <w:r w:rsidRPr="003672B0">
        <w:rPr>
          <w:color w:val="auto"/>
          <w:szCs w:val="22"/>
          <w:lang w:val="sr-Cyrl-RS"/>
        </w:rPr>
        <w:t>диломирања</w:t>
      </w:r>
      <w:proofErr w:type="spellEnd"/>
      <w:r w:rsidRPr="003672B0">
        <w:rPr>
          <w:color w:val="auto"/>
          <w:szCs w:val="22"/>
          <w:lang w:val="sr-Cyrl-RS"/>
        </w:rPr>
        <w:t xml:space="preserve">. На тај начин се омогућује правовремено спровођење превентивних и корективних мера. Студенти се редовно обавештавају о свим релевантним чињеницама везаним за њихово студирање и рад, путем огласних табли или интернет странице </w:t>
      </w:r>
      <w:r w:rsidR="00D6344A" w:rsidRPr="003672B0">
        <w:rPr>
          <w:color w:val="auto"/>
          <w:szCs w:val="22"/>
          <w:lang w:val="sr-Cyrl-RS"/>
        </w:rPr>
        <w:t xml:space="preserve">Педагошког </w:t>
      </w:r>
      <w:r w:rsidRPr="003672B0">
        <w:rPr>
          <w:color w:val="auto"/>
          <w:szCs w:val="22"/>
          <w:lang w:val="sr-Cyrl-RS"/>
        </w:rPr>
        <w:t xml:space="preserve">факултета. Сваки наставник на првом часу упознаје студенте са обавезом присуства на предавању и вежбама, циљевима, исходима учења и садржајем курса, литературом неопходном за успешност у савладавању градива, методама извођења наставе, начином стицања поена на предиспитним обавезама и испиту, као и начину </w:t>
      </w:r>
      <w:proofErr w:type="spellStart"/>
      <w:r w:rsidRPr="003672B0">
        <w:rPr>
          <w:color w:val="auto"/>
          <w:szCs w:val="22"/>
          <w:lang w:val="sr-Cyrl-RS"/>
        </w:rPr>
        <w:t>оцењива</w:t>
      </w:r>
      <w:proofErr w:type="spellEnd"/>
      <w:r w:rsidRPr="003672B0">
        <w:rPr>
          <w:color w:val="auto"/>
          <w:szCs w:val="22"/>
          <w:lang w:val="sr-Cyrl-RS"/>
        </w:rPr>
        <w:t xml:space="preserve">. Оцењивање студената се врши помоћу унапред објављених критеријума, правила и </w:t>
      </w:r>
      <w:proofErr w:type="spellStart"/>
      <w:r w:rsidRPr="003672B0">
        <w:rPr>
          <w:color w:val="auto"/>
          <w:szCs w:val="22"/>
          <w:lang w:val="sr-Cyrl-RS"/>
        </w:rPr>
        <w:t>процедурa</w:t>
      </w:r>
      <w:proofErr w:type="spellEnd"/>
      <w:r w:rsidRPr="003672B0">
        <w:rPr>
          <w:color w:val="auto"/>
          <w:szCs w:val="22"/>
          <w:lang w:val="sr-Cyrl-RS"/>
        </w:rPr>
        <w:t xml:space="preserve">. Факултет систематично анализира, оцењује и унапређује методе и критеријуме оцењивања студената по предметима, а посебно: да ли је метод оцењивања студената прилагођен предмету, да ли се прати и оцењује рад студента током наставе, какав је однос оцена рада студента током наставе и на завршном испиту у укупној оцени и да ли се оцењује способност студената да примене знање. Методе оцењивања студената и знања које су усвојили у току наставно-научног процеса усклађене су са циљевима, исходима, садржајима и обимом акредитовања студијских програма (Прилог 8.2). </w:t>
      </w:r>
    </w:p>
    <w:p w14:paraId="72BB641F" w14:textId="38D24E16" w:rsidR="0089186A" w:rsidRPr="003672B0" w:rsidRDefault="0089186A" w:rsidP="00544B39">
      <w:pPr>
        <w:pStyle w:val="Tekst"/>
        <w:rPr>
          <w:lang w:val="sr-Cyrl-RS"/>
        </w:rPr>
      </w:pPr>
      <w:r w:rsidRPr="003672B0">
        <w:rPr>
          <w:lang w:val="sr-Cyrl-RS"/>
        </w:rPr>
        <w:t xml:space="preserve">Факултет систематично прати пролазност на испитима и проверава оцене студената по предметима, студијским програмима и годинама студија. Резултати успешности за </w:t>
      </w:r>
      <w:proofErr w:type="spellStart"/>
      <w:r w:rsidRPr="003672B0">
        <w:rPr>
          <w:lang w:val="sr-Cyrl-RS"/>
        </w:rPr>
        <w:t>предходну</w:t>
      </w:r>
      <w:proofErr w:type="spellEnd"/>
      <w:r w:rsidRPr="003672B0">
        <w:rPr>
          <w:lang w:val="sr-Cyrl-RS"/>
        </w:rPr>
        <w:t xml:space="preserve"> школску годину користе се, као један од елемената, за утврђивање корективних мера у циљу унапређења наставног процеса. Сви студенти који су уписани на </w:t>
      </w:r>
      <w:r w:rsidR="00D6344A" w:rsidRPr="003672B0">
        <w:rPr>
          <w:lang w:val="sr-Cyrl-RS"/>
        </w:rPr>
        <w:t xml:space="preserve">Педагошки </w:t>
      </w:r>
      <w:r w:rsidRPr="003672B0">
        <w:rPr>
          <w:lang w:val="sr-Cyrl-RS"/>
        </w:rPr>
        <w:t xml:space="preserve">факултет, могу се </w:t>
      </w:r>
      <w:r w:rsidRPr="003672B0">
        <w:rPr>
          <w:lang w:val="sr-Cyrl-RS"/>
        </w:rPr>
        <w:lastRenderedPageBreak/>
        <w:t>укључити у оцењивање квалитета наставе, наставног и ненаставног особља, као и услова студирања путем анкета. Квалитет својих студената Факултет прати и кроз разне додатне анализе које организује Универзитет у Новом Саду или Покрајински секретаријат за образовање.</w:t>
      </w:r>
    </w:p>
    <w:p w14:paraId="19FCECCE" w14:textId="377E7B2D" w:rsidR="0089186A" w:rsidRPr="003672B0" w:rsidRDefault="0089186A" w:rsidP="00544B39">
      <w:pPr>
        <w:pStyle w:val="Tekst"/>
        <w:rPr>
          <w:lang w:val="sr-Cyrl-RS"/>
        </w:rPr>
      </w:pPr>
      <w:r w:rsidRPr="003672B0">
        <w:rPr>
          <w:lang w:val="sr-Cyrl-RS"/>
        </w:rPr>
        <w:t xml:space="preserve">Студентима је омогућено активно учешће у раду и процесу одлучивања на </w:t>
      </w:r>
      <w:r w:rsidR="00D6344A" w:rsidRPr="003672B0">
        <w:rPr>
          <w:lang w:val="sr-Cyrl-RS"/>
        </w:rPr>
        <w:t>Педагошком ф</w:t>
      </w:r>
      <w:r w:rsidRPr="003672B0">
        <w:rPr>
          <w:lang w:val="sr-Cyrl-RS"/>
        </w:rPr>
        <w:t xml:space="preserve">акултету, али и на Универзитету у Новом Саду. Студенти тајним изјашњавањем сваке друге године бирају 15 својих представника у Студентски парламент факултета и једног представника у Студентски парламент Универзитета у Новом Саду. </w:t>
      </w:r>
    </w:p>
    <w:p w14:paraId="171551E9" w14:textId="77777777" w:rsidR="0089186A" w:rsidRPr="003672B0" w:rsidRDefault="0089186A" w:rsidP="00544B39">
      <w:pPr>
        <w:pStyle w:val="Tekst"/>
        <w:rPr>
          <w:lang w:val="sr-Cyrl-RS"/>
        </w:rPr>
      </w:pPr>
      <w:r w:rsidRPr="003672B0">
        <w:rPr>
          <w:lang w:val="sr-Cyrl-RS"/>
        </w:rPr>
        <w:t xml:space="preserve">При расправљању односно одлучивању о питањима која се односе на осигурање квалитета наставе, реформи студијских програма, анализи ефикасности студирања и утврђивања броја ЕСПБ бодова, у раду ННВ Факултета учествује 20% представника студената које бира Студентски парламент Факултета. Мандат чланова представника студената у Наставно-научном већу траје једну школску годину. </w:t>
      </w:r>
    </w:p>
    <w:p w14:paraId="5B43F470" w14:textId="32073806" w:rsidR="0089186A" w:rsidRPr="003672B0" w:rsidRDefault="0089186A" w:rsidP="00544B39">
      <w:pPr>
        <w:pStyle w:val="Tekst"/>
        <w:rPr>
          <w:lang w:val="sr-Cyrl-RS"/>
        </w:rPr>
      </w:pPr>
      <w:r w:rsidRPr="003672B0">
        <w:rPr>
          <w:lang w:val="sr-Cyrl-RS"/>
        </w:rPr>
        <w:t xml:space="preserve">Студентски парламент бира три члана Савета </w:t>
      </w:r>
      <w:r w:rsidR="00D6344A" w:rsidRPr="003672B0">
        <w:rPr>
          <w:lang w:val="sr-Cyrl-RS"/>
        </w:rPr>
        <w:t>Педагошког фа</w:t>
      </w:r>
      <w:r w:rsidRPr="003672B0">
        <w:rPr>
          <w:lang w:val="sr-Cyrl-RS"/>
        </w:rPr>
        <w:t>култета из реда својих чланова који су први пут уписали годину студија у школској години у којој се избор врши и који редовно испуњавају своје обавезе у студирању. Мандат студената чланова Савета Факултета је три године.</w:t>
      </w:r>
      <w:r w:rsidR="00544B39" w:rsidRPr="003672B0">
        <w:rPr>
          <w:lang w:val="sr-Cyrl-RS"/>
        </w:rPr>
        <w:t xml:space="preserve"> </w:t>
      </w:r>
      <w:r w:rsidRPr="003672B0">
        <w:rPr>
          <w:lang w:val="sr-Cyrl-RS"/>
        </w:rPr>
        <w:t xml:space="preserve">На Факултету имамо и студента продекана који помаже декану у вези са решавањем студентских питања. </w:t>
      </w:r>
    </w:p>
    <w:p w14:paraId="7F24C093" w14:textId="3935F542" w:rsidR="0089186A" w:rsidRPr="003672B0" w:rsidRDefault="0089186A" w:rsidP="00544B39">
      <w:pPr>
        <w:pStyle w:val="Tekst"/>
        <w:rPr>
          <w:lang w:val="sr-Cyrl-RS"/>
        </w:rPr>
      </w:pPr>
      <w:r w:rsidRPr="003672B0">
        <w:rPr>
          <w:lang w:val="sr-Cyrl-RS"/>
        </w:rPr>
        <w:t xml:space="preserve">Факултет обезбеђује коректно и професионално понашање наставника током оцењивања студената (објективност, етичност и коректан однос према студенту). Систематично се прате и проверава пролазност и успешност студената по предметима, програмима, годинама и оцене студената по предметима и предузимају корективне мере у случају сувише ниске пролазности или других неправилности у оцењивању или уколико се уоче неправилности у дистрибуцији оцена (сувише високих или ниских оцена, неравномеран распоред оцена) у дужем периоду. </w:t>
      </w:r>
    </w:p>
    <w:p w14:paraId="5FC39DB3" w14:textId="2D20893D" w:rsidR="00DA3AE7" w:rsidRPr="003672B0" w:rsidRDefault="0089186A" w:rsidP="00544B39">
      <w:pPr>
        <w:pStyle w:val="Tekst"/>
        <w:rPr>
          <w:lang w:val="sr-Cyrl-RS"/>
        </w:rPr>
      </w:pPr>
      <w:r w:rsidRPr="003672B0">
        <w:rPr>
          <w:lang w:val="sr-Cyrl-RS"/>
        </w:rPr>
        <w:t xml:space="preserve">Факултет омогућава студентима одговарајући облик студентског организовања, деловања и учешћа у одлучивању, у складу са законом. </w:t>
      </w:r>
      <w:r w:rsidRPr="003672B0">
        <w:rPr>
          <w:spacing w:val="-4"/>
          <w:lang w:val="sr-Cyrl-RS"/>
        </w:rPr>
        <w:t xml:space="preserve">Студенти и запослени Педагошког факултета могу аплицирати на следећим програмима мобилности: </w:t>
      </w:r>
      <w:proofErr w:type="spellStart"/>
      <w:r w:rsidRPr="003672B0">
        <w:rPr>
          <w:spacing w:val="-4"/>
          <w:lang w:val="sr-Cyrl-RS"/>
        </w:rPr>
        <w:t>Erasmus</w:t>
      </w:r>
      <w:proofErr w:type="spellEnd"/>
      <w:r w:rsidRPr="003672B0">
        <w:rPr>
          <w:spacing w:val="-4"/>
          <w:lang w:val="sr-Cyrl-RS"/>
        </w:rPr>
        <w:t xml:space="preserve"> + КА1 – укључује сарадњу са 30 европских универзитета; </w:t>
      </w:r>
      <w:proofErr w:type="spellStart"/>
      <w:r w:rsidRPr="003672B0">
        <w:rPr>
          <w:spacing w:val="-4"/>
          <w:lang w:val="sr-Cyrl-RS"/>
        </w:rPr>
        <w:t>Campus</w:t>
      </w:r>
      <w:proofErr w:type="spellEnd"/>
      <w:r w:rsidRPr="003672B0">
        <w:rPr>
          <w:spacing w:val="-4"/>
          <w:lang w:val="sr-Cyrl-RS"/>
        </w:rPr>
        <w:t xml:space="preserve"> </w:t>
      </w:r>
      <w:proofErr w:type="spellStart"/>
      <w:r w:rsidRPr="003672B0">
        <w:rPr>
          <w:spacing w:val="-4"/>
          <w:lang w:val="sr-Cyrl-RS"/>
        </w:rPr>
        <w:t>Europae</w:t>
      </w:r>
      <w:proofErr w:type="spellEnd"/>
      <w:r w:rsidRPr="003672B0">
        <w:rPr>
          <w:spacing w:val="-4"/>
          <w:lang w:val="sr-Cyrl-RS"/>
        </w:rPr>
        <w:t xml:space="preserve">; </w:t>
      </w:r>
      <w:proofErr w:type="spellStart"/>
      <w:r w:rsidRPr="003672B0">
        <w:rPr>
          <w:spacing w:val="-4"/>
          <w:lang w:val="sr-Cyrl-RS"/>
        </w:rPr>
        <w:t>Global</w:t>
      </w:r>
      <w:proofErr w:type="spellEnd"/>
      <w:r w:rsidRPr="003672B0">
        <w:rPr>
          <w:spacing w:val="-4"/>
          <w:lang w:val="sr-Cyrl-RS"/>
        </w:rPr>
        <w:t xml:space="preserve"> UGRAD; DAAD; индивидуална размена.</w:t>
      </w:r>
      <w:r w:rsidRPr="003672B0">
        <w:rPr>
          <w:lang w:val="sr-Cyrl-RS"/>
        </w:rPr>
        <w:t xml:space="preserve"> </w:t>
      </w:r>
    </w:p>
    <w:p w14:paraId="3FFCB579" w14:textId="54CDBCE9" w:rsidR="0089186A" w:rsidRPr="003672B0" w:rsidRDefault="00000000" w:rsidP="00544B39">
      <w:pPr>
        <w:pStyle w:val="Tekst"/>
        <w:rPr>
          <w:spacing w:val="-4"/>
          <w:lang w:val="sr-Cyrl-RS"/>
        </w:rPr>
      </w:pPr>
      <w:hyperlink r:id="rId114" w:history="1">
        <w:r w:rsidR="00DA3AE7" w:rsidRPr="003672B0">
          <w:rPr>
            <w:rStyle w:val="Hyperlink"/>
            <w:rFonts w:ascii="Calibri" w:hAnsi="Calibri" w:cs="Calibri"/>
            <w:spacing w:val="-4"/>
            <w:szCs w:val="22"/>
            <w:lang w:val="sr-Cyrl-RS"/>
          </w:rPr>
          <w:t>www.pef.uns.ac.rs/index.php/component/content/category/2022-09-20-07-16-47?Itemid=228</w:t>
        </w:r>
      </w:hyperlink>
    </w:p>
    <w:p w14:paraId="5CCAB65A" w14:textId="11668C78" w:rsidR="0089186A" w:rsidRPr="003672B0" w:rsidRDefault="0089186A" w:rsidP="00544B39">
      <w:pPr>
        <w:pStyle w:val="Tekst"/>
        <w:rPr>
          <w:lang w:val="sr-Cyrl-RS"/>
        </w:rPr>
      </w:pPr>
      <w:r w:rsidRPr="003672B0">
        <w:rPr>
          <w:spacing w:val="-4"/>
          <w:lang w:val="sr-Cyrl-RS"/>
        </w:rPr>
        <w:t xml:space="preserve">За информисање и подршку студентима у вези са програмима мобилности задужен је </w:t>
      </w:r>
      <w:r w:rsidR="00C32EFA" w:rsidRPr="003672B0">
        <w:rPr>
          <w:color w:val="000000" w:themeColor="text1"/>
          <w:spacing w:val="-4"/>
          <w:lang w:val="sr-Cyrl-RS"/>
        </w:rPr>
        <w:t>про</w:t>
      </w:r>
      <w:r w:rsidRPr="003672B0">
        <w:rPr>
          <w:spacing w:val="-4"/>
          <w:lang w:val="sr-Cyrl-RS"/>
        </w:rPr>
        <w:t>декан за науку и међународну сарадњу са својим сарадницима. Овај тим за међународну сарадњу развио је низ активности у циљу дисеминације информација које су потребне студентима на размени, било да је реч о студентима Педагошког факултета који одлазе на стране универзитете или се ради о страним студентима који долазе на Педагошки факултет. Сарадници продекана за међународну сарадњу израђују годишње извештаје којима се представљају подаци о оствареним разменама и резултати евалуације реализованих мобилности студената, како би се идентификовали недостаци и предочила могућа побољшања.</w:t>
      </w:r>
    </w:p>
    <w:p w14:paraId="67C27AE7" w14:textId="13696079" w:rsidR="0089186A" w:rsidRPr="003672B0" w:rsidRDefault="0089186A" w:rsidP="00544B39">
      <w:pPr>
        <w:pStyle w:val="Tekst"/>
        <w:rPr>
          <w:lang w:val="sr-Cyrl-RS"/>
        </w:rPr>
      </w:pPr>
      <w:r w:rsidRPr="003672B0">
        <w:rPr>
          <w:lang w:val="sr-Cyrl-RS"/>
        </w:rPr>
        <w:t xml:space="preserve">Педагошки факултет у Сомбору обезбеђује квалитет студената селекцијом студената при упису, на унапред прописан и јаван начин, оцењивањем студената током рада у настави у складу са унапред утврђеним критеријумима полагања испита, сталним анализама резултата оцењивања и пролазности студената и предузимањем одговарајућих мера у случају евентуалних грешака. Све релевантне информације везане за студирање су доступне студентима у штампаном формату (брошуре Факултета) и у електронској форми на интернет страници факултета. При селекцији студената за упис, </w:t>
      </w:r>
      <w:r w:rsidR="0096284C" w:rsidRPr="003672B0">
        <w:rPr>
          <w:lang w:val="sr-Cyrl-RS"/>
        </w:rPr>
        <w:t>Ф</w:t>
      </w:r>
      <w:r w:rsidRPr="003672B0">
        <w:rPr>
          <w:lang w:val="sr-Cyrl-RS"/>
        </w:rPr>
        <w:t>акултет у складу са законом вреднује резултате постигнуте у претходном школовању и резултате постигнуте на пријемном испиту. Сви елементи процеса пријема студената регулисани су Правилником о начину бодовања и ближим мерилима за утврђивање редоследа за упис кандидата на акредитоване студијске програме Педагошког факултета, у Прилогу 8.1 овог извештаја. Правилником о упису студената на студијске програме Педагошког факултета регулишу се ближи услови за упис кандидата, комисије за упис и њихови задаци, начин бодовања кандидата, право приговора на регуларност поступка и остала питања.</w:t>
      </w:r>
    </w:p>
    <w:p w14:paraId="2AF1D273" w14:textId="77777777" w:rsidR="0089186A" w:rsidRPr="003672B0" w:rsidRDefault="0089186A" w:rsidP="00544B39">
      <w:pPr>
        <w:pStyle w:val="Tekst"/>
        <w:rPr>
          <w:color w:val="auto"/>
          <w:lang w:val="sr-Cyrl-RS"/>
        </w:rPr>
      </w:pPr>
      <w:r w:rsidRPr="003672B0">
        <w:rPr>
          <w:color w:val="auto"/>
          <w:lang w:val="sr-Cyrl-RS"/>
        </w:rPr>
        <w:t xml:space="preserve">Оцењивање студената на Педагошком факултету се врши према унапред објављеним </w:t>
      </w:r>
      <w:r w:rsidRPr="003672B0">
        <w:rPr>
          <w:color w:val="auto"/>
          <w:lang w:val="sr-Cyrl-RS"/>
        </w:rPr>
        <w:lastRenderedPageBreak/>
        <w:t xml:space="preserve">критеријумима и правилима. Наставни план сваког наставног предмета садржи прецизно утврђене критеријуме и правила и доступан је студентима пре почетка наставе. За наведени процес установљен је и Правилник о полагању испита и оцењивању на испиту који је дат у Прилогу 8.2. Истим Правилником су описане процедуре и корективне мере у случају неиспуњавања и одступања од усвојених процедура оцењивања. Прилог 8.3. Организованим анализама наставног процеса (анкете студената, успешност студирања, успешност наставе и испитна евалуација наставног процеса), Педагошки факултет </w:t>
      </w:r>
      <w:r w:rsidRPr="003672B0">
        <w:rPr>
          <w:bCs/>
          <w:color w:val="auto"/>
          <w:lang w:val="sr-Cyrl-RS"/>
        </w:rPr>
        <w:t>систематично прати и проверава пролазност студената по предметима, програмима, годинама и предузима корективне мере у случају сувише ниске пролазности или других неправилности у оцењивању.</w:t>
      </w:r>
    </w:p>
    <w:p w14:paraId="1A235A26" w14:textId="77777777" w:rsidR="0089186A" w:rsidRPr="003672B0" w:rsidRDefault="0089186A" w:rsidP="00544B39">
      <w:pPr>
        <w:pStyle w:val="Tekst"/>
        <w:rPr>
          <w:color w:val="auto"/>
          <w:szCs w:val="22"/>
          <w:lang w:val="sr-Cyrl-RS"/>
        </w:rPr>
      </w:pPr>
      <w:r w:rsidRPr="003672B0">
        <w:rPr>
          <w:color w:val="auto"/>
          <w:szCs w:val="22"/>
          <w:lang w:val="sr-Cyrl-RS"/>
        </w:rPr>
        <w:t>Методе оцењивања су прилагођене сваком наставном предмету, а један од битних елемената оцењивања је и оцена способности студената да примене стечена знања и вештине. Услови реализације и организација студијских програма, као и објективност, етичност и коректност наставника током оцењивања студената је предмет оцене студената у анкетном процесу.</w:t>
      </w:r>
    </w:p>
    <w:p w14:paraId="740013E8" w14:textId="7688173B" w:rsidR="0089186A" w:rsidRPr="003672B0" w:rsidRDefault="0089186A" w:rsidP="00782F25">
      <w:pPr>
        <w:pStyle w:val="Naslov3"/>
        <w:rPr>
          <w:lang w:val="sr-Cyrl-RS"/>
        </w:rPr>
      </w:pPr>
      <w:r w:rsidRPr="003672B0">
        <w:rPr>
          <w:lang w:val="sr-Cyrl-RS"/>
        </w:rPr>
        <w:t xml:space="preserve">SWOT анализа квалитета </w:t>
      </w:r>
      <w:r w:rsidRPr="00782F25">
        <w:t>стандарда</w:t>
      </w:r>
      <w:r w:rsidRPr="003672B0">
        <w:rPr>
          <w:lang w:val="sr-Cyrl-RS"/>
        </w:rPr>
        <w:t xml:space="preserve"> 8</w:t>
      </w:r>
    </w:p>
    <w:p w14:paraId="619086D4" w14:textId="59F17CAE" w:rsidR="0089186A" w:rsidRPr="003672B0" w:rsidRDefault="00795C76" w:rsidP="00544B39">
      <w:pPr>
        <w:pStyle w:val="Tekst"/>
        <w:rPr>
          <w:b/>
          <w:lang w:val="sr-Cyrl-RS"/>
        </w:rPr>
      </w:pPr>
      <w:r w:rsidRPr="003672B0">
        <w:rPr>
          <w:b/>
          <w:lang w:val="sr-Cyrl-RS"/>
        </w:rPr>
        <w:t>S – Предности</w:t>
      </w:r>
      <w:r w:rsidR="008A32C5" w:rsidRPr="003672B0">
        <w:rPr>
          <w:b/>
          <w:lang w:val="sr-Cyrl-RS"/>
        </w:rPr>
        <w:t xml:space="preserve"> (+++)</w:t>
      </w:r>
    </w:p>
    <w:p w14:paraId="00914DFC" w14:textId="77777777" w:rsidR="0089186A" w:rsidRPr="003672B0" w:rsidRDefault="0089186A" w:rsidP="00544B39">
      <w:pPr>
        <w:pStyle w:val="Nabrajanje"/>
      </w:pPr>
      <w:r w:rsidRPr="003672B0">
        <w:t xml:space="preserve">Усвојени су сви нормативни акти везани за упис, полагање испита, оцењивање на испиту и праћење пролазности студената на испитима. </w:t>
      </w:r>
    </w:p>
    <w:p w14:paraId="61695D4A" w14:textId="77777777" w:rsidR="0089186A" w:rsidRPr="003672B0" w:rsidRDefault="0089186A" w:rsidP="00544B39">
      <w:pPr>
        <w:pStyle w:val="Nabrajanje"/>
      </w:pPr>
      <w:r w:rsidRPr="003672B0">
        <w:t xml:space="preserve">Систематично се прати пролазност студената на испитима, проверавају резултати оцењивања и предузимају одговарајуће мере у случају пропуста. </w:t>
      </w:r>
    </w:p>
    <w:p w14:paraId="222CC830" w14:textId="77777777" w:rsidR="0089186A" w:rsidRPr="003672B0" w:rsidRDefault="0089186A" w:rsidP="00544B39">
      <w:pPr>
        <w:pStyle w:val="Nabrajanje"/>
      </w:pPr>
      <w:r w:rsidRPr="003672B0">
        <w:t xml:space="preserve">Обавезна је пракса на свим студијским програмима. Обезбеђена је равноправност студената по свим нивоима, као и слобода студентског организовања и формално обезбеђено учешће студената у одлучивању. </w:t>
      </w:r>
    </w:p>
    <w:p w14:paraId="2B089262" w14:textId="77777777" w:rsidR="0089186A" w:rsidRPr="003672B0" w:rsidRDefault="0089186A" w:rsidP="00544B39">
      <w:pPr>
        <w:pStyle w:val="Nabrajanje"/>
      </w:pPr>
      <w:r w:rsidRPr="003672B0">
        <w:t>Обезбеђена је добра доступност информација о студијама.</w:t>
      </w:r>
    </w:p>
    <w:p w14:paraId="02E4953E" w14:textId="03E07801" w:rsidR="0089186A" w:rsidRPr="003672B0" w:rsidRDefault="0089186A" w:rsidP="00544B39">
      <w:pPr>
        <w:pStyle w:val="Nabrajanje"/>
      </w:pPr>
      <w:r w:rsidRPr="003672B0">
        <w:t>Обновљено интересовање за студијски програм Дипломирани учитељ</w:t>
      </w:r>
      <w:r w:rsidR="008A32C5" w:rsidRPr="003672B0">
        <w:t xml:space="preserve"> током претходне три године.</w:t>
      </w:r>
    </w:p>
    <w:p w14:paraId="163E249F" w14:textId="77777777" w:rsidR="0089186A" w:rsidRPr="003672B0" w:rsidRDefault="0089186A" w:rsidP="00544B39">
      <w:pPr>
        <w:pStyle w:val="Nabrajanje"/>
      </w:pPr>
      <w:r w:rsidRPr="003672B0">
        <w:t xml:space="preserve">Бољи успех новоуписаних студената </w:t>
      </w:r>
    </w:p>
    <w:p w14:paraId="5A4D749C" w14:textId="77777777" w:rsidR="00544B39" w:rsidRPr="003672B0" w:rsidRDefault="00544B39" w:rsidP="00544B39">
      <w:pPr>
        <w:pStyle w:val="Tekst"/>
        <w:rPr>
          <w:lang w:val="sr-Cyrl-RS"/>
        </w:rPr>
      </w:pPr>
    </w:p>
    <w:p w14:paraId="690FAAF9" w14:textId="050A6E1E" w:rsidR="0089186A" w:rsidRPr="003672B0" w:rsidRDefault="00795C76" w:rsidP="00544B39">
      <w:pPr>
        <w:pStyle w:val="Tekst"/>
        <w:rPr>
          <w:b/>
          <w:lang w:val="sr-Cyrl-RS"/>
        </w:rPr>
      </w:pPr>
      <w:r w:rsidRPr="003672B0">
        <w:rPr>
          <w:b/>
          <w:lang w:val="sr-Cyrl-RS"/>
        </w:rPr>
        <w:t>W – Слабости</w:t>
      </w:r>
      <w:r w:rsidR="008A32C5" w:rsidRPr="003672B0">
        <w:rPr>
          <w:b/>
          <w:lang w:val="sr-Cyrl-RS"/>
        </w:rPr>
        <w:t xml:space="preserve"> (+++)</w:t>
      </w:r>
    </w:p>
    <w:p w14:paraId="191F00AE" w14:textId="77777777" w:rsidR="0089186A" w:rsidRPr="003672B0" w:rsidRDefault="0089186A" w:rsidP="00544B39">
      <w:pPr>
        <w:pStyle w:val="Nabrajanje"/>
      </w:pPr>
      <w:r w:rsidRPr="003672B0">
        <w:t xml:space="preserve">Велика разлика у нивоу знања ученика из различитих школа, релативно ниска пролазност студената на појединим предметима, као и незаинтересованост студената за активније ангажовање у појединим активностима. </w:t>
      </w:r>
    </w:p>
    <w:p w14:paraId="5569CE1B" w14:textId="77777777" w:rsidR="0089186A" w:rsidRPr="003672B0" w:rsidRDefault="0089186A" w:rsidP="00544B39">
      <w:pPr>
        <w:pStyle w:val="Nabrajanje"/>
      </w:pPr>
      <w:r w:rsidRPr="003672B0">
        <w:t>Недовољно развијене методе анализе критеријума оцењивања по предметима, програмима. Иста примедба односи се и на корективне мере.</w:t>
      </w:r>
    </w:p>
    <w:p w14:paraId="5714B2CE" w14:textId="77777777" w:rsidR="0089186A" w:rsidRPr="003672B0" w:rsidRDefault="0089186A" w:rsidP="00544B39">
      <w:pPr>
        <w:pStyle w:val="Nabrajanje"/>
      </w:pPr>
      <w:r w:rsidRPr="003672B0">
        <w:t xml:space="preserve">Блага тенденција опадања броја студената уписаних на све четири године основних студија као последица негативног </w:t>
      </w:r>
      <w:proofErr w:type="spellStart"/>
      <w:r w:rsidRPr="003672B0">
        <w:t>природнох</w:t>
      </w:r>
      <w:proofErr w:type="spellEnd"/>
      <w:r w:rsidRPr="003672B0">
        <w:t xml:space="preserve"> прираштаја.</w:t>
      </w:r>
    </w:p>
    <w:p w14:paraId="501C703C" w14:textId="23AB00C2" w:rsidR="0089186A" w:rsidRPr="003672B0" w:rsidRDefault="0089186A" w:rsidP="00544B39">
      <w:pPr>
        <w:pStyle w:val="Nabrajanje"/>
      </w:pPr>
      <w:r w:rsidRPr="003672B0">
        <w:t>Ограничено деловање у случају ниске пролазности по предметима, програмима и годинама</w:t>
      </w:r>
    </w:p>
    <w:p w14:paraId="6E0AA11C" w14:textId="7248DD1A" w:rsidR="0089186A" w:rsidRPr="003672B0" w:rsidRDefault="0089186A" w:rsidP="00D24F75">
      <w:pPr>
        <w:pStyle w:val="Nabrajanje"/>
        <w:rPr>
          <w:color w:val="auto"/>
        </w:rPr>
      </w:pPr>
      <w:r w:rsidRPr="003672B0">
        <w:rPr>
          <w:color w:val="auto"/>
        </w:rPr>
        <w:t>Различити критеријуми наставника у оцењивању</w:t>
      </w:r>
    </w:p>
    <w:p w14:paraId="28D39DEB" w14:textId="70572B59" w:rsidR="0089186A" w:rsidRPr="003672B0" w:rsidRDefault="0089186A" w:rsidP="00D24F75">
      <w:pPr>
        <w:pStyle w:val="Nabrajanje"/>
        <w:rPr>
          <w:color w:val="auto"/>
        </w:rPr>
      </w:pPr>
      <w:proofErr w:type="spellStart"/>
      <w:r w:rsidRPr="003672B0">
        <w:rPr>
          <w:color w:val="auto"/>
        </w:rPr>
        <w:t>Несарадња</w:t>
      </w:r>
      <w:proofErr w:type="spellEnd"/>
      <w:r w:rsidRPr="003672B0">
        <w:rPr>
          <w:color w:val="auto"/>
        </w:rPr>
        <w:t xml:space="preserve"> и споро реаговање наставног кадра у случају мале пролазности.</w:t>
      </w:r>
    </w:p>
    <w:p w14:paraId="595E05D4" w14:textId="77777777" w:rsidR="0089186A" w:rsidRPr="003672B0" w:rsidRDefault="0089186A" w:rsidP="00544B39">
      <w:pPr>
        <w:pStyle w:val="Tekst"/>
        <w:rPr>
          <w:lang w:val="sr-Cyrl-RS"/>
        </w:rPr>
      </w:pPr>
    </w:p>
    <w:p w14:paraId="07127E78" w14:textId="21B77D49" w:rsidR="0089186A" w:rsidRPr="003672B0" w:rsidRDefault="00795C76" w:rsidP="00544B39">
      <w:pPr>
        <w:pStyle w:val="Tekst"/>
        <w:rPr>
          <w:b/>
          <w:lang w:val="sr-Cyrl-RS"/>
        </w:rPr>
      </w:pPr>
      <w:r w:rsidRPr="003672B0">
        <w:rPr>
          <w:b/>
          <w:lang w:val="sr-Cyrl-RS"/>
        </w:rPr>
        <w:t>O – Могућности</w:t>
      </w:r>
      <w:r w:rsidR="003672AF" w:rsidRPr="003672B0">
        <w:rPr>
          <w:b/>
          <w:lang w:val="sr-Cyrl-RS"/>
        </w:rPr>
        <w:t xml:space="preserve"> (+++)</w:t>
      </w:r>
    </w:p>
    <w:p w14:paraId="6B8A7D02" w14:textId="77777777" w:rsidR="0089186A" w:rsidRPr="003672B0" w:rsidRDefault="0089186A" w:rsidP="00544B39">
      <w:pPr>
        <w:pStyle w:val="Nabrajanje"/>
      </w:pPr>
      <w:r w:rsidRPr="003672B0">
        <w:t xml:space="preserve">Стварање услова за студенте са додатном образовном подршком, подстицање самосталног ангажовања и одговорности студената, уређеност критеријума, прописа, стандарда и поступака за рад у </w:t>
      </w:r>
      <w:proofErr w:type="spellStart"/>
      <w:r w:rsidRPr="003672B0">
        <w:t>високообразовној</w:t>
      </w:r>
      <w:proofErr w:type="spellEnd"/>
      <w:r w:rsidRPr="003672B0">
        <w:t xml:space="preserve"> делатности.</w:t>
      </w:r>
    </w:p>
    <w:p w14:paraId="3AEAB781" w14:textId="77777777" w:rsidR="0089186A" w:rsidRPr="003672B0" w:rsidRDefault="0089186A" w:rsidP="00544B39">
      <w:pPr>
        <w:pStyle w:val="Nabrajanje"/>
      </w:pPr>
      <w:r w:rsidRPr="003672B0">
        <w:t>Обезбедити непосредније и ефикасније ангажовање руководилаца студијских програма и академских координатора за сваку годину студија ради бољег информисања студената о свим питањима од значаја за успешну реализацију уписаног студијског програма (методе и критеријуми оцењивања, исходи учења и др.).</w:t>
      </w:r>
    </w:p>
    <w:p w14:paraId="598E9A6A" w14:textId="3C5055AF" w:rsidR="0089186A" w:rsidRPr="003672B0" w:rsidRDefault="0089186A" w:rsidP="00544B39">
      <w:pPr>
        <w:pStyle w:val="Nabrajanje"/>
      </w:pPr>
      <w:r w:rsidRPr="003672B0">
        <w:t>Рад на промоцији Факултета и нових студијских програма</w:t>
      </w:r>
    </w:p>
    <w:p w14:paraId="4EC6CA72" w14:textId="77777777" w:rsidR="0089186A" w:rsidRPr="003672B0" w:rsidRDefault="0089186A" w:rsidP="00A7682D">
      <w:pPr>
        <w:pStyle w:val="Nabrajanje"/>
        <w:numPr>
          <w:ilvl w:val="0"/>
          <w:numId w:val="0"/>
        </w:numPr>
        <w:ind w:left="720"/>
        <w:rPr>
          <w:color w:val="auto"/>
          <w:szCs w:val="22"/>
        </w:rPr>
      </w:pPr>
    </w:p>
    <w:p w14:paraId="3B514D82" w14:textId="74A7440E" w:rsidR="0089186A" w:rsidRPr="003672B0" w:rsidRDefault="00795C76" w:rsidP="00544B39">
      <w:pPr>
        <w:pStyle w:val="Tekst"/>
        <w:rPr>
          <w:b/>
          <w:lang w:val="sr-Cyrl-RS"/>
        </w:rPr>
      </w:pPr>
      <w:r w:rsidRPr="003672B0">
        <w:rPr>
          <w:b/>
          <w:lang w:val="sr-Cyrl-RS"/>
        </w:rPr>
        <w:t>T – Опасности</w:t>
      </w:r>
      <w:r w:rsidR="003672AF" w:rsidRPr="003672B0">
        <w:rPr>
          <w:b/>
          <w:lang w:val="sr-Cyrl-RS"/>
        </w:rPr>
        <w:t xml:space="preserve"> (++)</w:t>
      </w:r>
    </w:p>
    <w:p w14:paraId="391742C1" w14:textId="77777777" w:rsidR="0089186A" w:rsidRPr="003672B0" w:rsidRDefault="0089186A" w:rsidP="00544B39">
      <w:pPr>
        <w:pStyle w:val="Nabrajanje"/>
        <w:rPr>
          <w:b/>
          <w:bCs/>
        </w:rPr>
      </w:pPr>
      <w:r w:rsidRPr="003672B0">
        <w:t>Недовољан ,,улазни“ квалитет студената изазван општим стањем у друштву, недостатак системске финансијске подршке неопходне за успостављање квалитетнијих услова студирања.</w:t>
      </w:r>
      <w:r w:rsidRPr="003672B0">
        <w:rPr>
          <w:b/>
          <w:bCs/>
        </w:rPr>
        <w:t xml:space="preserve"> </w:t>
      </w:r>
    </w:p>
    <w:p w14:paraId="4C68A760" w14:textId="027E5DDF" w:rsidR="0089186A" w:rsidRPr="003672B0" w:rsidRDefault="0089186A" w:rsidP="00544B39">
      <w:pPr>
        <w:pStyle w:val="Nabrajanje"/>
      </w:pPr>
      <w:r w:rsidRPr="003672B0">
        <w:t>Опадање квалитета и успешности, снижавање критеријума за упис</w:t>
      </w:r>
    </w:p>
    <w:p w14:paraId="65E9EFBB" w14:textId="1308419E" w:rsidR="0089186A" w:rsidRPr="003672B0" w:rsidRDefault="0089186A" w:rsidP="00544B39">
      <w:pPr>
        <w:pStyle w:val="Nabrajanje"/>
        <w:rPr>
          <w:b/>
          <w:bCs/>
        </w:rPr>
      </w:pPr>
      <w:r w:rsidRPr="003672B0">
        <w:t>Отварање приватних високошколских установа и активан рад високошколских институција из иностранства на привлачењу студената из наше земље</w:t>
      </w:r>
    </w:p>
    <w:p w14:paraId="5A9EBB50" w14:textId="77777777" w:rsidR="0089186A" w:rsidRPr="003672B0" w:rsidRDefault="0089186A" w:rsidP="00544B39">
      <w:pPr>
        <w:pStyle w:val="Nabrajanje"/>
        <w:rPr>
          <w:b/>
          <w:bCs/>
        </w:rPr>
      </w:pPr>
      <w:r w:rsidRPr="003672B0">
        <w:t>Недовољно развијена свест о томе да подаци о слабој пролазности и успешности студената по предметима, програмима и годинама студија треба да буду схваћени као знак да је неопходно размотрити потребу кориговања студијског програма, садржаја или метода наставе на предмету, начина провере знања на испиту и др.</w:t>
      </w:r>
    </w:p>
    <w:p w14:paraId="1684D8DC" w14:textId="77777777" w:rsidR="0089186A" w:rsidRPr="003672B0" w:rsidRDefault="0089186A" w:rsidP="00DE4D37">
      <w:pPr>
        <w:pStyle w:val="Naslov3"/>
        <w:rPr>
          <w:color w:val="auto"/>
          <w:szCs w:val="22"/>
          <w:lang w:val="sr-Cyrl-RS"/>
        </w:rPr>
      </w:pPr>
      <w:r w:rsidRPr="003672B0">
        <w:rPr>
          <w:color w:val="auto"/>
          <w:szCs w:val="22"/>
          <w:lang w:val="sr-Cyrl-RS"/>
        </w:rPr>
        <w:t>Предлог мера и активности за унапређење квалитета стандарда 8</w:t>
      </w:r>
    </w:p>
    <w:p w14:paraId="01803FE0" w14:textId="77777777" w:rsidR="0089186A" w:rsidRPr="003672B0" w:rsidRDefault="0089186A" w:rsidP="00544B39">
      <w:pPr>
        <w:pStyle w:val="Nabrajanje"/>
      </w:pPr>
      <w:r w:rsidRPr="003672B0">
        <w:t xml:space="preserve">Неопходно је одржати континуитет праћења пролазности студената на испитима, анализирати узроке и предузимати одговарајуће мере за превазилажење евентуалних пропуста. </w:t>
      </w:r>
    </w:p>
    <w:p w14:paraId="301F2096" w14:textId="77777777" w:rsidR="0089186A" w:rsidRPr="003672B0" w:rsidRDefault="0089186A" w:rsidP="00544B39">
      <w:pPr>
        <w:pStyle w:val="Nabrajanje"/>
      </w:pPr>
      <w:r w:rsidRPr="003672B0">
        <w:t xml:space="preserve">У складу са могућностима, потребно је у што већој мери прилагодити услове студирања студентима са посебном образовном подршком. </w:t>
      </w:r>
    </w:p>
    <w:p w14:paraId="3531D46A" w14:textId="77777777" w:rsidR="0089186A" w:rsidRPr="003672B0" w:rsidRDefault="0089186A" w:rsidP="00544B39">
      <w:pPr>
        <w:pStyle w:val="Nabrajanje"/>
      </w:pPr>
      <w:r w:rsidRPr="003672B0">
        <w:t>Такође, потребно је стално подизати тзв. квалитет улаза, привлачењем најбољих кандидата из средњих школа за упис на студијске програме, промоцијом сопствених студијских програма и њихових исхода учења, могућностима стицања знања, вештина, истраживачког потенцијала и компетенција за запошљавање, с обзиром да ће кадрови који се школују на нашем факултету и сами учествовати у васпитању и образовању будућих генерација.</w:t>
      </w:r>
    </w:p>
    <w:p w14:paraId="53AEB525" w14:textId="77777777" w:rsidR="0089186A" w:rsidRPr="003672B0" w:rsidRDefault="0089186A" w:rsidP="00544B39">
      <w:pPr>
        <w:pStyle w:val="Tekst"/>
        <w:rPr>
          <w:lang w:val="sr-Cyrl-RS"/>
        </w:rPr>
      </w:pPr>
      <w:r w:rsidRPr="003672B0">
        <w:rPr>
          <w:lang w:val="sr-Cyrl-RS"/>
        </w:rPr>
        <w:t xml:space="preserve"> </w:t>
      </w:r>
    </w:p>
    <w:p w14:paraId="70682B56" w14:textId="77777777" w:rsidR="0089186A" w:rsidRPr="003672B0" w:rsidRDefault="0089186A" w:rsidP="00782F25">
      <w:pPr>
        <w:pStyle w:val="Naslov3"/>
        <w:rPr>
          <w:lang w:val="sr-Cyrl-RS"/>
        </w:rPr>
      </w:pPr>
      <w:r w:rsidRPr="00782F25">
        <w:t>Показатељи</w:t>
      </w:r>
      <w:r w:rsidRPr="003672B0">
        <w:rPr>
          <w:lang w:val="sr-Cyrl-RS"/>
        </w:rPr>
        <w:t xml:space="preserve"> и прилози за стандард  8:</w:t>
      </w:r>
    </w:p>
    <w:p w14:paraId="67537122" w14:textId="1DD0B58B" w:rsidR="0089186A" w:rsidRPr="003672B0" w:rsidRDefault="00000000">
      <w:pPr>
        <w:spacing w:after="0" w:line="240" w:lineRule="auto"/>
        <w:jc w:val="both"/>
        <w:rPr>
          <w:lang w:val="sr-Cyrl-RS"/>
        </w:rPr>
      </w:pPr>
      <w:hyperlink r:id="rId115" w:history="1">
        <w:r w:rsidR="0089186A" w:rsidRPr="008D79D6">
          <w:rPr>
            <w:rStyle w:val="Hyperlink"/>
            <w:rFonts w:ascii="Calibri" w:eastAsia="Times New Roman" w:hAnsi="Calibri" w:cs="Calibri"/>
            <w:b/>
            <w:lang w:val="sr-Cyrl-RS"/>
          </w:rPr>
          <w:t>Табела 8.1.</w:t>
        </w:r>
      </w:hyperlink>
      <w:r w:rsidR="0089186A" w:rsidRPr="003672B0">
        <w:rPr>
          <w:rFonts w:eastAsia="Times New Roman"/>
          <w:lang w:val="sr-Cyrl-RS"/>
        </w:rPr>
        <w:t xml:space="preserve"> Преглед броја студената по степенима, студијским програмима и годинама студија на текућој школској години </w:t>
      </w:r>
    </w:p>
    <w:p w14:paraId="07281EF7" w14:textId="44044F3A" w:rsidR="0089186A" w:rsidRPr="003672B0" w:rsidRDefault="00000000">
      <w:pPr>
        <w:spacing w:after="0" w:line="240" w:lineRule="auto"/>
        <w:jc w:val="both"/>
        <w:rPr>
          <w:lang w:val="sr-Cyrl-RS"/>
        </w:rPr>
      </w:pPr>
      <w:hyperlink r:id="rId116" w:history="1">
        <w:r w:rsidR="0089186A" w:rsidRPr="008D79D6">
          <w:rPr>
            <w:rStyle w:val="Hyperlink"/>
            <w:rFonts w:ascii="Calibri" w:eastAsia="Times New Roman" w:hAnsi="Calibri" w:cs="Calibri"/>
            <w:b/>
            <w:lang w:val="sr-Cyrl-RS"/>
          </w:rPr>
          <w:t>Табела 8.2.</w:t>
        </w:r>
      </w:hyperlink>
      <w:r w:rsidR="0089186A" w:rsidRPr="003672B0">
        <w:rPr>
          <w:rFonts w:eastAsia="Times New Roman"/>
          <w:lang w:val="sr-Cyrl-RS"/>
        </w:rPr>
        <w:t xml:space="preserve"> Стопа успешности студената. Овај податак се израчунава за студенте који су дипломирали у претходној школској години (до 30.09) а завршили студије у року </w:t>
      </w:r>
      <w:proofErr w:type="spellStart"/>
      <w:r w:rsidR="0089186A" w:rsidRPr="003672B0">
        <w:rPr>
          <w:rFonts w:eastAsia="Times New Roman"/>
          <w:lang w:val="sr-Cyrl-RS"/>
        </w:rPr>
        <w:t>предвиђеном</w:t>
      </w:r>
      <w:proofErr w:type="spellEnd"/>
      <w:r w:rsidR="0089186A" w:rsidRPr="003672B0">
        <w:rPr>
          <w:rFonts w:eastAsia="Times New Roman"/>
          <w:lang w:val="sr-Cyrl-RS"/>
        </w:rPr>
        <w:t xml:space="preserve"> за трајање студијског програма</w:t>
      </w:r>
    </w:p>
    <w:p w14:paraId="293895A4" w14:textId="2C1BA2FA" w:rsidR="0089186A" w:rsidRPr="003672B0" w:rsidRDefault="00000000">
      <w:pPr>
        <w:spacing w:after="0" w:line="240" w:lineRule="auto"/>
        <w:jc w:val="both"/>
        <w:rPr>
          <w:lang w:val="sr-Cyrl-RS"/>
        </w:rPr>
      </w:pPr>
      <w:hyperlink r:id="rId117" w:history="1">
        <w:r w:rsidR="0089186A" w:rsidRPr="008D79D6">
          <w:rPr>
            <w:rStyle w:val="Hyperlink"/>
            <w:rFonts w:ascii="Calibri" w:eastAsia="Times New Roman" w:hAnsi="Calibri" w:cs="Calibri"/>
            <w:b/>
            <w:lang w:val="sr-Cyrl-RS"/>
          </w:rPr>
          <w:t>Табела 8.3.</w:t>
        </w:r>
      </w:hyperlink>
      <w:r w:rsidR="0089186A" w:rsidRPr="003672B0">
        <w:rPr>
          <w:rFonts w:eastAsia="Times New Roman"/>
          <w:lang w:val="sr-Cyrl-RS"/>
        </w:rPr>
        <w:t xml:space="preserve"> Број студената који су уписали текућу школску годину у односу на остварене ЕСПБ бодове (60), (37-60) (мање од 37) за све студијске програме по годинама студија</w:t>
      </w:r>
    </w:p>
    <w:p w14:paraId="7AD178FC" w14:textId="604232B1" w:rsidR="0089186A" w:rsidRPr="003672B0" w:rsidRDefault="00000000">
      <w:pPr>
        <w:spacing w:after="0" w:line="240" w:lineRule="auto"/>
        <w:jc w:val="both"/>
        <w:rPr>
          <w:lang w:val="sr-Cyrl-RS"/>
        </w:rPr>
      </w:pPr>
      <w:hyperlink r:id="rId118" w:history="1">
        <w:r w:rsidR="0089186A" w:rsidRPr="00EA144E">
          <w:rPr>
            <w:rStyle w:val="Hyperlink"/>
            <w:rFonts w:ascii="Calibri" w:eastAsia="Times New Roman" w:hAnsi="Calibri" w:cs="Calibri"/>
            <w:b/>
            <w:lang w:val="sr-Cyrl-RS"/>
          </w:rPr>
          <w:t>Прилог  8.1</w:t>
        </w:r>
        <w:r w:rsidR="0089186A" w:rsidRPr="00EA144E">
          <w:rPr>
            <w:rStyle w:val="Hyperlink"/>
            <w:rFonts w:ascii="Calibri" w:eastAsia="Times New Roman" w:hAnsi="Calibri" w:cs="Calibri"/>
            <w:lang w:val="sr-Cyrl-RS"/>
          </w:rPr>
          <w:t>.</w:t>
        </w:r>
      </w:hyperlink>
      <w:r w:rsidR="0089186A" w:rsidRPr="003672B0">
        <w:rPr>
          <w:rFonts w:eastAsia="Times New Roman"/>
          <w:lang w:val="sr-Cyrl-RS"/>
        </w:rPr>
        <w:t xml:space="preserve"> Правилник о процедури пријема студената </w:t>
      </w:r>
    </w:p>
    <w:p w14:paraId="511B5588" w14:textId="5E69820F" w:rsidR="0089186A" w:rsidRPr="003672B0" w:rsidRDefault="00000000">
      <w:pPr>
        <w:spacing w:after="0" w:line="240" w:lineRule="auto"/>
        <w:jc w:val="both"/>
        <w:rPr>
          <w:lang w:val="sr-Cyrl-RS"/>
        </w:rPr>
      </w:pPr>
      <w:hyperlink r:id="rId119" w:history="1">
        <w:r w:rsidR="0089186A" w:rsidRPr="00EA144E">
          <w:rPr>
            <w:rStyle w:val="Hyperlink"/>
            <w:rFonts w:ascii="Calibri" w:eastAsia="Times New Roman" w:hAnsi="Calibri" w:cs="Calibri"/>
            <w:b/>
            <w:lang w:val="sr-Cyrl-RS"/>
          </w:rPr>
          <w:t>Прилог  8.2</w:t>
        </w:r>
        <w:r w:rsidR="0089186A" w:rsidRPr="00EA144E">
          <w:rPr>
            <w:rStyle w:val="Hyperlink"/>
            <w:rFonts w:ascii="Calibri" w:eastAsia="Times New Roman" w:hAnsi="Calibri" w:cs="Calibri"/>
            <w:lang w:val="sr-Cyrl-RS"/>
          </w:rPr>
          <w:t>.</w:t>
        </w:r>
      </w:hyperlink>
      <w:r w:rsidR="0089186A" w:rsidRPr="003672B0">
        <w:rPr>
          <w:rFonts w:eastAsia="Times New Roman"/>
          <w:lang w:val="sr-Cyrl-RS"/>
        </w:rPr>
        <w:t xml:space="preserve"> Правилник о оцењивању </w:t>
      </w:r>
    </w:p>
    <w:p w14:paraId="20AD1128" w14:textId="64DC5DE9" w:rsidR="0089186A" w:rsidRPr="003672B0" w:rsidRDefault="00000000">
      <w:pPr>
        <w:spacing w:after="0" w:line="240" w:lineRule="auto"/>
        <w:jc w:val="both"/>
        <w:rPr>
          <w:lang w:val="sr-Cyrl-RS"/>
        </w:rPr>
      </w:pPr>
      <w:hyperlink r:id="rId120" w:history="1">
        <w:r w:rsidR="0089186A" w:rsidRPr="008D79D6">
          <w:rPr>
            <w:rStyle w:val="Hyperlink"/>
            <w:rFonts w:ascii="Calibri" w:eastAsia="Times New Roman" w:hAnsi="Calibri" w:cs="Calibri"/>
            <w:b/>
            <w:lang w:val="sr-Cyrl-RS"/>
          </w:rPr>
          <w:t>Прилог 8.3.</w:t>
        </w:r>
      </w:hyperlink>
      <w:r w:rsidR="0089186A" w:rsidRPr="003672B0">
        <w:rPr>
          <w:rFonts w:eastAsia="Times New Roman"/>
          <w:b/>
          <w:lang w:val="sr-Cyrl-RS"/>
        </w:rPr>
        <w:t xml:space="preserve"> </w:t>
      </w:r>
      <w:r w:rsidR="0089186A" w:rsidRPr="003672B0">
        <w:rPr>
          <w:rFonts w:eastAsia="Times New Roman"/>
          <w:lang w:val="sr-Cyrl-RS"/>
        </w:rPr>
        <w:t>Процедуре и корективне мере у случају неиспуњавања и одступања од усвојених процедура оцењивања</w:t>
      </w:r>
    </w:p>
    <w:p w14:paraId="5E89ADFF" w14:textId="77777777" w:rsidR="00D078BD" w:rsidRPr="003672B0" w:rsidRDefault="00D078BD">
      <w:pPr>
        <w:spacing w:after="0" w:line="240" w:lineRule="auto"/>
        <w:jc w:val="both"/>
        <w:rPr>
          <w:lang w:val="sr-Cyrl-RS"/>
        </w:rPr>
      </w:pPr>
    </w:p>
    <w:p w14:paraId="62E4F1F1" w14:textId="623E4541" w:rsidR="00D078BD" w:rsidRPr="003672B0" w:rsidRDefault="00000000">
      <w:pPr>
        <w:spacing w:after="0" w:line="240" w:lineRule="auto"/>
        <w:ind w:firstLine="720"/>
        <w:jc w:val="center"/>
        <w:rPr>
          <w:b/>
          <w:lang w:val="sr-Cyrl-RS"/>
        </w:rPr>
      </w:pPr>
      <w:hyperlink w:anchor="standardi" w:history="1">
        <w:r w:rsidR="00ED4446" w:rsidRPr="003672B0">
          <w:rPr>
            <w:rStyle w:val="Hyperlink"/>
            <w:rFonts w:ascii="Calibri" w:hAnsi="Calibri" w:cs="Calibri"/>
            <w:b/>
            <w:lang w:val="sr-Cyrl-RS"/>
          </w:rPr>
          <w:t>СТАНДАРДИ</w:t>
        </w:r>
      </w:hyperlink>
    </w:p>
    <w:p w14:paraId="04229062" w14:textId="77777777" w:rsidR="00D078BD" w:rsidRPr="003672B0" w:rsidRDefault="00D078BD">
      <w:pPr>
        <w:spacing w:after="0" w:line="240" w:lineRule="auto"/>
        <w:jc w:val="both"/>
        <w:rPr>
          <w:lang w:val="sr-Cyrl-RS"/>
        </w:rPr>
      </w:pPr>
    </w:p>
    <w:p w14:paraId="588838EE" w14:textId="77777777" w:rsidR="008D79D6" w:rsidRDefault="008D79D6">
      <w:pPr>
        <w:suppressAutoHyphens w:val="0"/>
        <w:spacing w:after="0" w:line="240" w:lineRule="auto"/>
        <w:rPr>
          <w:rFonts w:ascii="Times New Roman" w:eastAsia="Cambria" w:hAnsi="Times New Roman" w:cs="Times New Roman"/>
          <w:b/>
          <w:caps/>
          <w:sz w:val="28"/>
          <w:szCs w:val="20"/>
          <w:lang w:val="sr-Cyrl-RS"/>
        </w:rPr>
      </w:pPr>
      <w:bookmarkStart w:id="137" w:name="%D1%819"/>
      <w:bookmarkStart w:id="138" w:name="_Стандард_9:_Квалитет"/>
      <w:bookmarkStart w:id="139" w:name="_Toc231062065"/>
      <w:bookmarkEnd w:id="137"/>
      <w:bookmarkEnd w:id="138"/>
      <w:r>
        <w:rPr>
          <w:lang w:val="sr-Cyrl-RS"/>
        </w:rPr>
        <w:br w:type="page"/>
      </w:r>
    </w:p>
    <w:p w14:paraId="5A019BF8" w14:textId="23CF0890" w:rsidR="0089186A" w:rsidRPr="003672B0" w:rsidRDefault="0089186A" w:rsidP="00D24F75">
      <w:pPr>
        <w:pStyle w:val="Heading1"/>
        <w:rPr>
          <w:lang w:val="sr-Cyrl-RS"/>
        </w:rPr>
      </w:pPr>
      <w:r w:rsidRPr="003672B0">
        <w:rPr>
          <w:lang w:val="sr-Cyrl-RS"/>
        </w:rPr>
        <w:lastRenderedPageBreak/>
        <w:t>Стандард 9: Квалитет уџбеника, литературе, библиотечких и информатичких ресурса</w:t>
      </w:r>
      <w:bookmarkEnd w:id="139"/>
      <w:r w:rsidRPr="003672B0">
        <w:rPr>
          <w:lang w:val="sr-Cyrl-RS"/>
        </w:rPr>
        <w:t xml:space="preserve"> </w:t>
      </w:r>
    </w:p>
    <w:p w14:paraId="0AC9558F" w14:textId="77777777" w:rsidR="0089186A" w:rsidRPr="003672B0" w:rsidRDefault="0089186A" w:rsidP="00072C96">
      <w:pPr>
        <w:pStyle w:val="IntenseQuote"/>
        <w:rPr>
          <w:lang w:val="sr-Cyrl-RS"/>
        </w:rPr>
      </w:pPr>
      <w:r w:rsidRPr="003672B0">
        <w:rPr>
          <w:lang w:val="sr-Cyrl-RS"/>
        </w:rPr>
        <w:t>Квалитет уџбеника, литературе, библиотечких и информатичких ресурса се обезбеђује доношењем и спровођењем одговарајућих општих аката.</w:t>
      </w:r>
    </w:p>
    <w:p w14:paraId="68E407F8" w14:textId="77777777" w:rsidR="0089186A" w:rsidRPr="003672B0" w:rsidRDefault="0089186A" w:rsidP="00F337ED">
      <w:pPr>
        <w:pStyle w:val="Tekst"/>
        <w:rPr>
          <w:color w:val="auto"/>
          <w:szCs w:val="22"/>
          <w:lang w:val="sr-Cyrl-RS"/>
        </w:rPr>
      </w:pPr>
      <w:r w:rsidRPr="003672B0">
        <w:rPr>
          <w:color w:val="auto"/>
          <w:szCs w:val="22"/>
          <w:lang w:val="sr-Cyrl-RS"/>
        </w:rPr>
        <w:t>Библиотека Педагошког факултета у Сомбору располаже са око 6295 уџбеника неопходних за савладавање садржаја студијских програма који се реализују на Факултету, од чега на српском језику преко 5859 наслова, на страним језицима преко 209 наслова и на језицима националних мањина преко 227 наслова.</w:t>
      </w:r>
    </w:p>
    <w:p w14:paraId="0F1297B4" w14:textId="77777777" w:rsidR="0089186A" w:rsidRPr="003672B0" w:rsidRDefault="0089186A" w:rsidP="00F337ED">
      <w:pPr>
        <w:pStyle w:val="Tekst"/>
        <w:rPr>
          <w:color w:val="auto"/>
          <w:szCs w:val="22"/>
          <w:lang w:val="sr-Cyrl-RS"/>
        </w:rPr>
      </w:pPr>
      <w:r w:rsidRPr="003672B0">
        <w:rPr>
          <w:color w:val="auto"/>
          <w:szCs w:val="22"/>
          <w:lang w:val="sr-Cyrl-RS"/>
        </w:rPr>
        <w:t xml:space="preserve">Студентима су доступни уџбеници из свих ужих научних области – </w:t>
      </w:r>
      <w:proofErr w:type="spellStart"/>
      <w:r w:rsidRPr="003672B0">
        <w:rPr>
          <w:color w:val="auto"/>
          <w:szCs w:val="22"/>
          <w:lang w:val="sr-Cyrl-RS"/>
        </w:rPr>
        <w:t>oкo</w:t>
      </w:r>
      <w:proofErr w:type="spellEnd"/>
      <w:r w:rsidRPr="003672B0">
        <w:rPr>
          <w:color w:val="auto"/>
          <w:szCs w:val="22"/>
          <w:lang w:val="sr-Cyrl-RS"/>
        </w:rPr>
        <w:t xml:space="preserve"> 600 наслова из области језик и књижевност, 1400 наслова из области друштвених наука, 900 наслова из области природно-математичких наука, 180 наслова из области информатика и медији и око 200 наслова из стручно-уметничке области. Електронски је обезбеђена и класификована </w:t>
      </w:r>
      <w:proofErr w:type="spellStart"/>
      <w:r w:rsidRPr="003672B0">
        <w:rPr>
          <w:color w:val="auto"/>
          <w:szCs w:val="22"/>
          <w:lang w:val="sr-Cyrl-RS"/>
        </w:rPr>
        <w:t>скорo</w:t>
      </w:r>
      <w:proofErr w:type="spellEnd"/>
      <w:r w:rsidRPr="003672B0">
        <w:rPr>
          <w:color w:val="auto"/>
          <w:szCs w:val="22"/>
          <w:lang w:val="sr-Cyrl-RS"/>
        </w:rPr>
        <w:t xml:space="preserve"> сва библиотечка грађа потребна за наставно-научни процес (Табела 9.1).</w:t>
      </w:r>
    </w:p>
    <w:p w14:paraId="5752895D" w14:textId="77777777" w:rsidR="0089186A" w:rsidRPr="003672B0" w:rsidRDefault="0089186A" w:rsidP="002D3634">
      <w:pPr>
        <w:pStyle w:val="Tekst"/>
        <w:rPr>
          <w:color w:val="auto"/>
          <w:szCs w:val="22"/>
          <w:lang w:val="sr-Cyrl-RS"/>
        </w:rPr>
      </w:pPr>
      <w:r w:rsidRPr="003672B0">
        <w:rPr>
          <w:color w:val="auto"/>
          <w:szCs w:val="22"/>
          <w:lang w:val="sr-Cyrl-RS"/>
        </w:rPr>
        <w:t>Савет Факултета донео је Правилник о уџбеницима којим се уређује припремање, одобравање, издавање и употреба уџбеника и других наставних средстава, те њихово праћење и вредновање током употребе у настави (Прилог 9.1).</w:t>
      </w:r>
    </w:p>
    <w:p w14:paraId="146C9EBD" w14:textId="77777777" w:rsidR="0089186A" w:rsidRPr="003672B0" w:rsidRDefault="0089186A" w:rsidP="00F337ED">
      <w:pPr>
        <w:pStyle w:val="Tekst"/>
        <w:rPr>
          <w:color w:val="auto"/>
          <w:szCs w:val="22"/>
          <w:lang w:val="sr-Cyrl-RS"/>
        </w:rPr>
      </w:pPr>
      <w:r w:rsidRPr="003672B0">
        <w:rPr>
          <w:color w:val="auto"/>
          <w:szCs w:val="22"/>
          <w:lang w:val="sr-Cyrl-RS"/>
        </w:rPr>
        <w:t>Библиотека Педагошког факултета у Сомбору располаже са више од 41.117 библиотечких јединица, од тога више од 2.541 на страним језицима и преко 350 наслова серијских публикација и 7488 свезака периодике (активан фонд), ау фонду старе и ретке књиге 5952 свеске периодике.. Поред активног фонда библиотека поседује и фонд раритета, тј. фонд старе и ретке књиге са преко 3704 наслова. Библиотека је снабдевена и значајном референтном литературом (речници, енциклопедије и др.).</w:t>
      </w:r>
    </w:p>
    <w:tbl>
      <w:tblPr>
        <w:tblStyle w:val="ListTable4-Accent1"/>
        <w:tblW w:w="9150" w:type="dxa"/>
        <w:tblLayout w:type="fixed"/>
        <w:tblLook w:val="04A0" w:firstRow="1" w:lastRow="0" w:firstColumn="1" w:lastColumn="0" w:noHBand="0" w:noVBand="1"/>
      </w:tblPr>
      <w:tblGrid>
        <w:gridCol w:w="870"/>
        <w:gridCol w:w="5640"/>
        <w:gridCol w:w="2640"/>
      </w:tblGrid>
      <w:tr w:rsidR="00544B39" w:rsidRPr="003672B0" w14:paraId="2F6BFFA9" w14:textId="77777777" w:rsidTr="00544B3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70" w:type="dxa"/>
            <w:hideMark/>
          </w:tcPr>
          <w:p w14:paraId="261265FE" w14:textId="77777777" w:rsidR="0089186A" w:rsidRPr="003672B0" w:rsidRDefault="0089186A" w:rsidP="00F337ED">
            <w:pPr>
              <w:suppressAutoHyphens w:val="0"/>
              <w:spacing w:after="0" w:line="240" w:lineRule="auto"/>
              <w:jc w:val="center"/>
              <w:textAlignment w:val="baseline"/>
              <w:rPr>
                <w:rFonts w:eastAsia="Times New Roman"/>
                <w:lang w:val="sr-Cyrl-RS" w:eastAsia="en-US"/>
              </w:rPr>
            </w:pPr>
            <w:r w:rsidRPr="003672B0">
              <w:rPr>
                <w:rFonts w:eastAsia="Times New Roman"/>
                <w:lang w:val="sr-Cyrl-RS" w:eastAsia="en-US"/>
              </w:rPr>
              <w:t>ред. бр. </w:t>
            </w:r>
          </w:p>
        </w:tc>
        <w:tc>
          <w:tcPr>
            <w:tcW w:w="5640" w:type="dxa"/>
            <w:hideMark/>
          </w:tcPr>
          <w:p w14:paraId="2ADF96FE" w14:textId="77777777" w:rsidR="0089186A" w:rsidRPr="003672B0" w:rsidRDefault="0089186A" w:rsidP="00F337ED">
            <w:pPr>
              <w:suppressAutoHyphens w:val="0"/>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Библиотечке јединице </w:t>
            </w:r>
          </w:p>
        </w:tc>
        <w:tc>
          <w:tcPr>
            <w:tcW w:w="2640" w:type="dxa"/>
            <w:hideMark/>
          </w:tcPr>
          <w:p w14:paraId="5EB06052" w14:textId="77777777" w:rsidR="0089186A" w:rsidRPr="003672B0" w:rsidRDefault="0089186A" w:rsidP="00F337ED">
            <w:pPr>
              <w:suppressAutoHyphens w:val="0"/>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Број </w:t>
            </w:r>
          </w:p>
        </w:tc>
      </w:tr>
      <w:tr w:rsidR="007329B4" w:rsidRPr="003672B0" w14:paraId="4A4C7595" w14:textId="77777777" w:rsidTr="00544B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70" w:type="dxa"/>
            <w:hideMark/>
          </w:tcPr>
          <w:p w14:paraId="5D3BB003" w14:textId="77777777" w:rsidR="0089186A" w:rsidRPr="003672B0" w:rsidRDefault="0089186A" w:rsidP="00F337ED">
            <w:pPr>
              <w:suppressAutoHyphens w:val="0"/>
              <w:spacing w:after="0" w:line="240" w:lineRule="auto"/>
              <w:jc w:val="center"/>
              <w:textAlignment w:val="baseline"/>
              <w:rPr>
                <w:rFonts w:eastAsia="Times New Roman"/>
                <w:lang w:val="sr-Cyrl-RS" w:eastAsia="en-US"/>
              </w:rPr>
            </w:pPr>
            <w:r w:rsidRPr="003672B0">
              <w:rPr>
                <w:rFonts w:eastAsia="Times New Roman"/>
                <w:lang w:val="sr-Cyrl-RS" w:eastAsia="en-US"/>
              </w:rPr>
              <w:t>1. </w:t>
            </w:r>
          </w:p>
        </w:tc>
        <w:tc>
          <w:tcPr>
            <w:tcW w:w="5640" w:type="dxa"/>
            <w:hideMark/>
          </w:tcPr>
          <w:p w14:paraId="55DC5714" w14:textId="77777777" w:rsidR="0089186A" w:rsidRPr="003672B0" w:rsidRDefault="0089186A" w:rsidP="00F337ED">
            <w:pPr>
              <w:suppressAutoHyphens w:val="0"/>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Књиге на српском језику </w:t>
            </w:r>
          </w:p>
        </w:tc>
        <w:tc>
          <w:tcPr>
            <w:tcW w:w="2640" w:type="dxa"/>
            <w:hideMark/>
          </w:tcPr>
          <w:p w14:paraId="01057B01" w14:textId="77777777" w:rsidR="0089186A" w:rsidRPr="003672B0" w:rsidRDefault="0089186A" w:rsidP="00F337ED">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13540 </w:t>
            </w:r>
          </w:p>
        </w:tc>
      </w:tr>
      <w:tr w:rsidR="007329B4" w:rsidRPr="003672B0" w14:paraId="02DE7A8A" w14:textId="77777777" w:rsidTr="00544B39">
        <w:trPr>
          <w:trHeight w:val="300"/>
        </w:trPr>
        <w:tc>
          <w:tcPr>
            <w:cnfStyle w:val="001000000000" w:firstRow="0" w:lastRow="0" w:firstColumn="1" w:lastColumn="0" w:oddVBand="0" w:evenVBand="0" w:oddHBand="0" w:evenHBand="0" w:firstRowFirstColumn="0" w:firstRowLastColumn="0" w:lastRowFirstColumn="0" w:lastRowLastColumn="0"/>
            <w:tcW w:w="870" w:type="dxa"/>
            <w:hideMark/>
          </w:tcPr>
          <w:p w14:paraId="7247B303" w14:textId="77777777" w:rsidR="0089186A" w:rsidRPr="003672B0" w:rsidRDefault="0089186A" w:rsidP="00F337ED">
            <w:pPr>
              <w:suppressAutoHyphens w:val="0"/>
              <w:spacing w:after="0" w:line="240" w:lineRule="auto"/>
              <w:jc w:val="center"/>
              <w:textAlignment w:val="baseline"/>
              <w:rPr>
                <w:rFonts w:eastAsia="Times New Roman"/>
                <w:lang w:val="sr-Cyrl-RS" w:eastAsia="en-US"/>
              </w:rPr>
            </w:pPr>
            <w:r w:rsidRPr="003672B0">
              <w:rPr>
                <w:rFonts w:eastAsia="Times New Roman"/>
                <w:lang w:val="sr-Cyrl-RS" w:eastAsia="en-US"/>
              </w:rPr>
              <w:t>2. </w:t>
            </w:r>
          </w:p>
        </w:tc>
        <w:tc>
          <w:tcPr>
            <w:tcW w:w="5640" w:type="dxa"/>
            <w:hideMark/>
          </w:tcPr>
          <w:p w14:paraId="43AB763F" w14:textId="77777777" w:rsidR="0089186A" w:rsidRPr="003672B0" w:rsidRDefault="0089186A" w:rsidP="00F337ED">
            <w:pPr>
              <w:suppressAutoHyphens w:val="0"/>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Књиге на страним језицима </w:t>
            </w:r>
          </w:p>
        </w:tc>
        <w:tc>
          <w:tcPr>
            <w:tcW w:w="2640" w:type="dxa"/>
            <w:hideMark/>
          </w:tcPr>
          <w:p w14:paraId="23E427FA" w14:textId="77777777" w:rsidR="0089186A" w:rsidRPr="003672B0" w:rsidRDefault="0089186A" w:rsidP="00F337ED">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804 </w:t>
            </w:r>
          </w:p>
        </w:tc>
      </w:tr>
      <w:tr w:rsidR="007329B4" w:rsidRPr="003672B0" w14:paraId="3D5E1C6F" w14:textId="77777777" w:rsidTr="00544B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70" w:type="dxa"/>
            <w:hideMark/>
          </w:tcPr>
          <w:p w14:paraId="2C0FB602" w14:textId="77777777" w:rsidR="0089186A" w:rsidRPr="003672B0" w:rsidRDefault="0089186A" w:rsidP="00F337ED">
            <w:pPr>
              <w:suppressAutoHyphens w:val="0"/>
              <w:spacing w:after="0" w:line="240" w:lineRule="auto"/>
              <w:jc w:val="center"/>
              <w:textAlignment w:val="baseline"/>
              <w:rPr>
                <w:rFonts w:eastAsia="Times New Roman"/>
                <w:lang w:val="sr-Cyrl-RS" w:eastAsia="en-US"/>
              </w:rPr>
            </w:pPr>
            <w:r w:rsidRPr="003672B0">
              <w:rPr>
                <w:rFonts w:eastAsia="Times New Roman"/>
                <w:lang w:val="sr-Cyrl-RS" w:eastAsia="en-US"/>
              </w:rPr>
              <w:t>3. </w:t>
            </w:r>
          </w:p>
        </w:tc>
        <w:tc>
          <w:tcPr>
            <w:tcW w:w="5640" w:type="dxa"/>
            <w:hideMark/>
          </w:tcPr>
          <w:p w14:paraId="71C63534" w14:textId="77777777" w:rsidR="0089186A" w:rsidRPr="003672B0" w:rsidRDefault="0089186A" w:rsidP="00F337ED">
            <w:pPr>
              <w:suppressAutoHyphens w:val="0"/>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Књиге на језицима националних мањина </w:t>
            </w:r>
          </w:p>
        </w:tc>
        <w:tc>
          <w:tcPr>
            <w:tcW w:w="2640" w:type="dxa"/>
            <w:hideMark/>
          </w:tcPr>
          <w:p w14:paraId="5BF411DC" w14:textId="77777777" w:rsidR="0089186A" w:rsidRPr="003672B0" w:rsidRDefault="0089186A" w:rsidP="00F337ED">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221 </w:t>
            </w:r>
          </w:p>
        </w:tc>
      </w:tr>
      <w:tr w:rsidR="007329B4" w:rsidRPr="003672B0" w14:paraId="4E3EE705" w14:textId="77777777" w:rsidTr="00544B39">
        <w:trPr>
          <w:trHeight w:val="300"/>
        </w:trPr>
        <w:tc>
          <w:tcPr>
            <w:cnfStyle w:val="001000000000" w:firstRow="0" w:lastRow="0" w:firstColumn="1" w:lastColumn="0" w:oddVBand="0" w:evenVBand="0" w:oddHBand="0" w:evenHBand="0" w:firstRowFirstColumn="0" w:firstRowLastColumn="0" w:lastRowFirstColumn="0" w:lastRowLastColumn="0"/>
            <w:tcW w:w="870" w:type="dxa"/>
            <w:hideMark/>
          </w:tcPr>
          <w:p w14:paraId="5E759D4C" w14:textId="77777777" w:rsidR="0089186A" w:rsidRPr="003672B0" w:rsidRDefault="0089186A" w:rsidP="00F337ED">
            <w:pPr>
              <w:suppressAutoHyphens w:val="0"/>
              <w:spacing w:after="0" w:line="240" w:lineRule="auto"/>
              <w:jc w:val="center"/>
              <w:textAlignment w:val="baseline"/>
              <w:rPr>
                <w:rFonts w:eastAsia="Times New Roman"/>
                <w:lang w:val="sr-Cyrl-RS" w:eastAsia="en-US"/>
              </w:rPr>
            </w:pPr>
            <w:r w:rsidRPr="003672B0">
              <w:rPr>
                <w:rFonts w:eastAsia="Times New Roman"/>
                <w:lang w:val="sr-Cyrl-RS" w:eastAsia="en-US"/>
              </w:rPr>
              <w:t> </w:t>
            </w:r>
          </w:p>
        </w:tc>
        <w:tc>
          <w:tcPr>
            <w:tcW w:w="5640" w:type="dxa"/>
            <w:hideMark/>
          </w:tcPr>
          <w:p w14:paraId="612057AE" w14:textId="77777777" w:rsidR="0089186A" w:rsidRPr="003672B0" w:rsidRDefault="0089186A" w:rsidP="00F337ED">
            <w:pPr>
              <w:suppressAutoHyphens w:val="0"/>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УКУПНО </w:t>
            </w:r>
          </w:p>
        </w:tc>
        <w:tc>
          <w:tcPr>
            <w:tcW w:w="2640" w:type="dxa"/>
            <w:hideMark/>
          </w:tcPr>
          <w:p w14:paraId="30D09DB5" w14:textId="77777777" w:rsidR="0089186A" w:rsidRPr="003672B0" w:rsidRDefault="0089186A" w:rsidP="00F337ED">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14565 </w:t>
            </w:r>
          </w:p>
        </w:tc>
      </w:tr>
      <w:tr w:rsidR="007329B4" w:rsidRPr="003672B0" w14:paraId="339AFD01" w14:textId="77777777" w:rsidTr="00544B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70" w:type="dxa"/>
            <w:hideMark/>
          </w:tcPr>
          <w:p w14:paraId="5E31827B" w14:textId="77777777" w:rsidR="0089186A" w:rsidRPr="003672B0" w:rsidRDefault="0089186A" w:rsidP="00F337ED">
            <w:pPr>
              <w:suppressAutoHyphens w:val="0"/>
              <w:spacing w:after="0" w:line="240" w:lineRule="auto"/>
              <w:jc w:val="center"/>
              <w:textAlignment w:val="baseline"/>
              <w:rPr>
                <w:rFonts w:eastAsia="Times New Roman"/>
                <w:lang w:val="sr-Cyrl-RS" w:eastAsia="en-US"/>
              </w:rPr>
            </w:pPr>
            <w:r w:rsidRPr="003672B0">
              <w:rPr>
                <w:rFonts w:eastAsia="Times New Roman"/>
                <w:lang w:val="sr-Cyrl-RS" w:eastAsia="en-US"/>
              </w:rPr>
              <w:t>1. </w:t>
            </w:r>
          </w:p>
        </w:tc>
        <w:tc>
          <w:tcPr>
            <w:tcW w:w="5640" w:type="dxa"/>
            <w:hideMark/>
          </w:tcPr>
          <w:p w14:paraId="2C679674" w14:textId="77777777" w:rsidR="0089186A" w:rsidRPr="003672B0" w:rsidRDefault="0089186A" w:rsidP="00F337ED">
            <w:pPr>
              <w:suppressAutoHyphens w:val="0"/>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Монографије на српском језику </w:t>
            </w:r>
          </w:p>
        </w:tc>
        <w:tc>
          <w:tcPr>
            <w:tcW w:w="2640" w:type="dxa"/>
            <w:hideMark/>
          </w:tcPr>
          <w:p w14:paraId="1D03BDF4" w14:textId="77777777" w:rsidR="0089186A" w:rsidRPr="003672B0" w:rsidRDefault="0089186A" w:rsidP="00F337ED">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19177 </w:t>
            </w:r>
          </w:p>
        </w:tc>
      </w:tr>
      <w:tr w:rsidR="007329B4" w:rsidRPr="003672B0" w14:paraId="1729506B" w14:textId="77777777" w:rsidTr="00544B39">
        <w:trPr>
          <w:trHeight w:val="300"/>
        </w:trPr>
        <w:tc>
          <w:tcPr>
            <w:cnfStyle w:val="001000000000" w:firstRow="0" w:lastRow="0" w:firstColumn="1" w:lastColumn="0" w:oddVBand="0" w:evenVBand="0" w:oddHBand="0" w:evenHBand="0" w:firstRowFirstColumn="0" w:firstRowLastColumn="0" w:lastRowFirstColumn="0" w:lastRowLastColumn="0"/>
            <w:tcW w:w="870" w:type="dxa"/>
            <w:hideMark/>
          </w:tcPr>
          <w:p w14:paraId="5BE8CE27" w14:textId="77777777" w:rsidR="0089186A" w:rsidRPr="003672B0" w:rsidRDefault="0089186A" w:rsidP="00F337ED">
            <w:pPr>
              <w:suppressAutoHyphens w:val="0"/>
              <w:spacing w:after="0" w:line="240" w:lineRule="auto"/>
              <w:jc w:val="center"/>
              <w:textAlignment w:val="baseline"/>
              <w:rPr>
                <w:rFonts w:eastAsia="Times New Roman"/>
                <w:lang w:val="sr-Cyrl-RS" w:eastAsia="en-US"/>
              </w:rPr>
            </w:pPr>
            <w:r w:rsidRPr="003672B0">
              <w:rPr>
                <w:rFonts w:eastAsia="Times New Roman"/>
                <w:lang w:val="sr-Cyrl-RS" w:eastAsia="en-US"/>
              </w:rPr>
              <w:t>2. </w:t>
            </w:r>
          </w:p>
        </w:tc>
        <w:tc>
          <w:tcPr>
            <w:tcW w:w="5640" w:type="dxa"/>
            <w:hideMark/>
          </w:tcPr>
          <w:p w14:paraId="0D399041" w14:textId="77777777" w:rsidR="0089186A" w:rsidRPr="003672B0" w:rsidRDefault="0089186A" w:rsidP="00F337ED">
            <w:pPr>
              <w:suppressAutoHyphens w:val="0"/>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Монографије на страним језицима </w:t>
            </w:r>
          </w:p>
        </w:tc>
        <w:tc>
          <w:tcPr>
            <w:tcW w:w="2640" w:type="dxa"/>
            <w:hideMark/>
          </w:tcPr>
          <w:p w14:paraId="745FB82B" w14:textId="77777777" w:rsidR="0089186A" w:rsidRPr="003672B0" w:rsidRDefault="0089186A" w:rsidP="00F337ED">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608 </w:t>
            </w:r>
          </w:p>
        </w:tc>
      </w:tr>
      <w:tr w:rsidR="007329B4" w:rsidRPr="003672B0" w14:paraId="5C33D1A2" w14:textId="77777777" w:rsidTr="00544B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70" w:type="dxa"/>
            <w:hideMark/>
          </w:tcPr>
          <w:p w14:paraId="26FEEA05" w14:textId="77777777" w:rsidR="0089186A" w:rsidRPr="003672B0" w:rsidRDefault="0089186A" w:rsidP="00F337ED">
            <w:pPr>
              <w:suppressAutoHyphens w:val="0"/>
              <w:spacing w:after="0" w:line="240" w:lineRule="auto"/>
              <w:jc w:val="center"/>
              <w:textAlignment w:val="baseline"/>
              <w:rPr>
                <w:rFonts w:eastAsia="Times New Roman"/>
                <w:lang w:val="sr-Cyrl-RS" w:eastAsia="en-US"/>
              </w:rPr>
            </w:pPr>
            <w:r w:rsidRPr="003672B0">
              <w:rPr>
                <w:rFonts w:eastAsia="Times New Roman"/>
                <w:lang w:val="sr-Cyrl-RS" w:eastAsia="en-US"/>
              </w:rPr>
              <w:t>3. </w:t>
            </w:r>
          </w:p>
        </w:tc>
        <w:tc>
          <w:tcPr>
            <w:tcW w:w="5640" w:type="dxa"/>
            <w:hideMark/>
          </w:tcPr>
          <w:p w14:paraId="1C6490CB" w14:textId="77777777" w:rsidR="0089186A" w:rsidRPr="003672B0" w:rsidRDefault="0089186A" w:rsidP="00F337ED">
            <w:pPr>
              <w:suppressAutoHyphens w:val="0"/>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Монографије на језицима националних мањина </w:t>
            </w:r>
          </w:p>
        </w:tc>
        <w:tc>
          <w:tcPr>
            <w:tcW w:w="2640" w:type="dxa"/>
            <w:hideMark/>
          </w:tcPr>
          <w:p w14:paraId="59138074" w14:textId="77777777" w:rsidR="0089186A" w:rsidRPr="003672B0" w:rsidRDefault="0089186A" w:rsidP="00F337ED">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472 </w:t>
            </w:r>
          </w:p>
        </w:tc>
      </w:tr>
      <w:tr w:rsidR="007329B4" w:rsidRPr="003672B0" w14:paraId="37A5E542" w14:textId="77777777" w:rsidTr="00544B39">
        <w:trPr>
          <w:trHeight w:val="300"/>
        </w:trPr>
        <w:tc>
          <w:tcPr>
            <w:cnfStyle w:val="001000000000" w:firstRow="0" w:lastRow="0" w:firstColumn="1" w:lastColumn="0" w:oddVBand="0" w:evenVBand="0" w:oddHBand="0" w:evenHBand="0" w:firstRowFirstColumn="0" w:firstRowLastColumn="0" w:lastRowFirstColumn="0" w:lastRowLastColumn="0"/>
            <w:tcW w:w="870" w:type="dxa"/>
            <w:hideMark/>
          </w:tcPr>
          <w:p w14:paraId="4AFE187B" w14:textId="77777777" w:rsidR="0089186A" w:rsidRPr="003672B0" w:rsidRDefault="0089186A" w:rsidP="00F337ED">
            <w:pPr>
              <w:suppressAutoHyphens w:val="0"/>
              <w:spacing w:after="0" w:line="240" w:lineRule="auto"/>
              <w:jc w:val="center"/>
              <w:textAlignment w:val="baseline"/>
              <w:rPr>
                <w:rFonts w:eastAsia="Times New Roman"/>
                <w:lang w:val="sr-Cyrl-RS" w:eastAsia="en-US"/>
              </w:rPr>
            </w:pPr>
            <w:r w:rsidRPr="003672B0">
              <w:rPr>
                <w:rFonts w:eastAsia="Times New Roman"/>
                <w:lang w:val="sr-Cyrl-RS" w:eastAsia="en-US"/>
              </w:rPr>
              <w:t> </w:t>
            </w:r>
          </w:p>
        </w:tc>
        <w:tc>
          <w:tcPr>
            <w:tcW w:w="5640" w:type="dxa"/>
            <w:hideMark/>
          </w:tcPr>
          <w:p w14:paraId="10FDFE5A" w14:textId="77777777" w:rsidR="0089186A" w:rsidRPr="003672B0" w:rsidRDefault="0089186A" w:rsidP="00F337ED">
            <w:pPr>
              <w:suppressAutoHyphens w:val="0"/>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УКУПНО </w:t>
            </w:r>
          </w:p>
        </w:tc>
        <w:tc>
          <w:tcPr>
            <w:tcW w:w="2640" w:type="dxa"/>
            <w:hideMark/>
          </w:tcPr>
          <w:p w14:paraId="7B138A19" w14:textId="77777777" w:rsidR="0089186A" w:rsidRPr="003672B0" w:rsidRDefault="0089186A" w:rsidP="00F337ED">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20257 </w:t>
            </w:r>
          </w:p>
        </w:tc>
      </w:tr>
      <w:tr w:rsidR="007329B4" w:rsidRPr="003672B0" w14:paraId="5157F098" w14:textId="77777777" w:rsidTr="00544B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70" w:type="dxa"/>
            <w:hideMark/>
          </w:tcPr>
          <w:p w14:paraId="7258D856" w14:textId="77777777" w:rsidR="0089186A" w:rsidRPr="003672B0" w:rsidRDefault="0089186A" w:rsidP="00F337ED">
            <w:pPr>
              <w:suppressAutoHyphens w:val="0"/>
              <w:spacing w:after="0" w:line="240" w:lineRule="auto"/>
              <w:jc w:val="center"/>
              <w:textAlignment w:val="baseline"/>
              <w:rPr>
                <w:rFonts w:eastAsia="Times New Roman"/>
                <w:lang w:val="sr-Cyrl-RS" w:eastAsia="en-US"/>
              </w:rPr>
            </w:pPr>
            <w:r w:rsidRPr="003672B0">
              <w:rPr>
                <w:rFonts w:eastAsia="Times New Roman"/>
                <w:lang w:val="sr-Cyrl-RS" w:eastAsia="en-US"/>
              </w:rPr>
              <w:t>1. </w:t>
            </w:r>
          </w:p>
        </w:tc>
        <w:tc>
          <w:tcPr>
            <w:tcW w:w="5640" w:type="dxa"/>
            <w:hideMark/>
          </w:tcPr>
          <w:p w14:paraId="55704065" w14:textId="77777777" w:rsidR="0089186A" w:rsidRPr="003672B0" w:rsidRDefault="0089186A" w:rsidP="00F337ED">
            <w:pPr>
              <w:suppressAutoHyphens w:val="0"/>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Часописи на српском језику </w:t>
            </w:r>
          </w:p>
        </w:tc>
        <w:tc>
          <w:tcPr>
            <w:tcW w:w="2640" w:type="dxa"/>
            <w:hideMark/>
          </w:tcPr>
          <w:p w14:paraId="4E6344EC" w14:textId="77777777" w:rsidR="0089186A" w:rsidRPr="003672B0" w:rsidRDefault="0089186A" w:rsidP="00F337ED">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7025 (свеске) </w:t>
            </w:r>
          </w:p>
        </w:tc>
      </w:tr>
      <w:tr w:rsidR="007329B4" w:rsidRPr="003672B0" w14:paraId="28DC246F" w14:textId="77777777" w:rsidTr="00544B39">
        <w:trPr>
          <w:trHeight w:val="300"/>
        </w:trPr>
        <w:tc>
          <w:tcPr>
            <w:cnfStyle w:val="001000000000" w:firstRow="0" w:lastRow="0" w:firstColumn="1" w:lastColumn="0" w:oddVBand="0" w:evenVBand="0" w:oddHBand="0" w:evenHBand="0" w:firstRowFirstColumn="0" w:firstRowLastColumn="0" w:lastRowFirstColumn="0" w:lastRowLastColumn="0"/>
            <w:tcW w:w="870" w:type="dxa"/>
            <w:hideMark/>
          </w:tcPr>
          <w:p w14:paraId="35B5CF69" w14:textId="77777777" w:rsidR="0089186A" w:rsidRPr="003672B0" w:rsidRDefault="0089186A" w:rsidP="00F337ED">
            <w:pPr>
              <w:suppressAutoHyphens w:val="0"/>
              <w:spacing w:after="0" w:line="240" w:lineRule="auto"/>
              <w:jc w:val="center"/>
              <w:textAlignment w:val="baseline"/>
              <w:rPr>
                <w:rFonts w:eastAsia="Times New Roman"/>
                <w:lang w:val="sr-Cyrl-RS" w:eastAsia="en-US"/>
              </w:rPr>
            </w:pPr>
            <w:r w:rsidRPr="003672B0">
              <w:rPr>
                <w:rFonts w:eastAsia="Times New Roman"/>
                <w:lang w:val="sr-Cyrl-RS" w:eastAsia="en-US"/>
              </w:rPr>
              <w:t>2. </w:t>
            </w:r>
          </w:p>
        </w:tc>
        <w:tc>
          <w:tcPr>
            <w:tcW w:w="5640" w:type="dxa"/>
            <w:hideMark/>
          </w:tcPr>
          <w:p w14:paraId="1AE2C0F8" w14:textId="77777777" w:rsidR="0089186A" w:rsidRPr="003672B0" w:rsidRDefault="0089186A" w:rsidP="00F337ED">
            <w:pPr>
              <w:suppressAutoHyphens w:val="0"/>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Часописи на страним језицима </w:t>
            </w:r>
          </w:p>
        </w:tc>
        <w:tc>
          <w:tcPr>
            <w:tcW w:w="2640" w:type="dxa"/>
            <w:hideMark/>
          </w:tcPr>
          <w:p w14:paraId="0811AB0F" w14:textId="77777777" w:rsidR="0089186A" w:rsidRPr="003672B0" w:rsidRDefault="0089186A" w:rsidP="00F337ED">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357 (свеске) </w:t>
            </w:r>
          </w:p>
        </w:tc>
      </w:tr>
      <w:tr w:rsidR="007329B4" w:rsidRPr="003672B0" w14:paraId="58851854" w14:textId="77777777" w:rsidTr="00544B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70" w:type="dxa"/>
            <w:hideMark/>
          </w:tcPr>
          <w:p w14:paraId="206E82D4" w14:textId="77777777" w:rsidR="0089186A" w:rsidRPr="003672B0" w:rsidRDefault="0089186A" w:rsidP="00F337ED">
            <w:pPr>
              <w:suppressAutoHyphens w:val="0"/>
              <w:spacing w:after="0" w:line="240" w:lineRule="auto"/>
              <w:jc w:val="center"/>
              <w:textAlignment w:val="baseline"/>
              <w:rPr>
                <w:rFonts w:eastAsia="Times New Roman"/>
                <w:lang w:val="sr-Cyrl-RS" w:eastAsia="en-US"/>
              </w:rPr>
            </w:pPr>
            <w:r w:rsidRPr="003672B0">
              <w:rPr>
                <w:rFonts w:eastAsia="Times New Roman"/>
                <w:lang w:val="sr-Cyrl-RS" w:eastAsia="en-US"/>
              </w:rPr>
              <w:t>3. </w:t>
            </w:r>
          </w:p>
        </w:tc>
        <w:tc>
          <w:tcPr>
            <w:tcW w:w="5640" w:type="dxa"/>
            <w:hideMark/>
          </w:tcPr>
          <w:p w14:paraId="4A9DC3F3" w14:textId="77777777" w:rsidR="0089186A" w:rsidRPr="003672B0" w:rsidRDefault="0089186A" w:rsidP="00F337ED">
            <w:pPr>
              <w:suppressAutoHyphens w:val="0"/>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Часописи на језицима националних мањина </w:t>
            </w:r>
          </w:p>
        </w:tc>
        <w:tc>
          <w:tcPr>
            <w:tcW w:w="2640" w:type="dxa"/>
            <w:hideMark/>
          </w:tcPr>
          <w:p w14:paraId="21731F51" w14:textId="77777777" w:rsidR="0089186A" w:rsidRPr="003672B0" w:rsidRDefault="0089186A" w:rsidP="00F337ED">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106 (свеске) </w:t>
            </w:r>
          </w:p>
        </w:tc>
      </w:tr>
      <w:tr w:rsidR="007329B4" w:rsidRPr="003672B0" w14:paraId="3F98BA8A" w14:textId="77777777" w:rsidTr="00544B39">
        <w:trPr>
          <w:trHeight w:val="300"/>
        </w:trPr>
        <w:tc>
          <w:tcPr>
            <w:cnfStyle w:val="001000000000" w:firstRow="0" w:lastRow="0" w:firstColumn="1" w:lastColumn="0" w:oddVBand="0" w:evenVBand="0" w:oddHBand="0" w:evenHBand="0" w:firstRowFirstColumn="0" w:firstRowLastColumn="0" w:lastRowFirstColumn="0" w:lastRowLastColumn="0"/>
            <w:tcW w:w="870" w:type="dxa"/>
            <w:hideMark/>
          </w:tcPr>
          <w:p w14:paraId="0503274F" w14:textId="77777777" w:rsidR="0089186A" w:rsidRPr="003672B0" w:rsidRDefault="0089186A" w:rsidP="00F337ED">
            <w:pPr>
              <w:suppressAutoHyphens w:val="0"/>
              <w:spacing w:after="0" w:line="240" w:lineRule="auto"/>
              <w:jc w:val="center"/>
              <w:textAlignment w:val="baseline"/>
              <w:rPr>
                <w:rFonts w:eastAsia="Times New Roman"/>
                <w:lang w:val="sr-Cyrl-RS" w:eastAsia="en-US"/>
              </w:rPr>
            </w:pPr>
            <w:r w:rsidRPr="003672B0">
              <w:rPr>
                <w:rFonts w:eastAsia="Times New Roman"/>
                <w:lang w:val="sr-Cyrl-RS" w:eastAsia="en-US"/>
              </w:rPr>
              <w:t> </w:t>
            </w:r>
          </w:p>
        </w:tc>
        <w:tc>
          <w:tcPr>
            <w:tcW w:w="5640" w:type="dxa"/>
            <w:hideMark/>
          </w:tcPr>
          <w:p w14:paraId="6507BE8A" w14:textId="77777777" w:rsidR="0089186A" w:rsidRPr="003672B0" w:rsidRDefault="0089186A" w:rsidP="00F337ED">
            <w:pPr>
              <w:suppressAutoHyphens w:val="0"/>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УКУПНО </w:t>
            </w:r>
          </w:p>
        </w:tc>
        <w:tc>
          <w:tcPr>
            <w:tcW w:w="2640" w:type="dxa"/>
            <w:hideMark/>
          </w:tcPr>
          <w:p w14:paraId="7525A0DA" w14:textId="77777777" w:rsidR="0089186A" w:rsidRPr="003672B0" w:rsidRDefault="0089186A" w:rsidP="00F337ED">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7488 (свеске) </w:t>
            </w:r>
          </w:p>
        </w:tc>
      </w:tr>
      <w:tr w:rsidR="007329B4" w:rsidRPr="003672B0" w14:paraId="68E3BD5A" w14:textId="77777777" w:rsidTr="00544B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70" w:type="dxa"/>
            <w:hideMark/>
          </w:tcPr>
          <w:p w14:paraId="613916F9" w14:textId="77777777" w:rsidR="0089186A" w:rsidRPr="003672B0" w:rsidRDefault="0089186A" w:rsidP="00F337ED">
            <w:pPr>
              <w:suppressAutoHyphens w:val="0"/>
              <w:spacing w:after="0" w:line="240" w:lineRule="auto"/>
              <w:jc w:val="center"/>
              <w:textAlignment w:val="baseline"/>
              <w:rPr>
                <w:rFonts w:eastAsia="Times New Roman"/>
                <w:lang w:val="sr-Cyrl-RS" w:eastAsia="en-US"/>
              </w:rPr>
            </w:pPr>
            <w:r w:rsidRPr="003672B0">
              <w:rPr>
                <w:rFonts w:eastAsia="Times New Roman"/>
                <w:lang w:val="sr-Cyrl-RS" w:eastAsia="en-US"/>
              </w:rPr>
              <w:t>1. </w:t>
            </w:r>
          </w:p>
        </w:tc>
        <w:tc>
          <w:tcPr>
            <w:tcW w:w="5640" w:type="dxa"/>
            <w:hideMark/>
          </w:tcPr>
          <w:p w14:paraId="66333C4D" w14:textId="77777777" w:rsidR="0089186A" w:rsidRPr="003672B0" w:rsidRDefault="0089186A" w:rsidP="00F337ED">
            <w:pPr>
              <w:suppressAutoHyphens w:val="0"/>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Уџбеници на српском језику </w:t>
            </w:r>
          </w:p>
        </w:tc>
        <w:tc>
          <w:tcPr>
            <w:tcW w:w="2640" w:type="dxa"/>
            <w:hideMark/>
          </w:tcPr>
          <w:p w14:paraId="569D3AC0" w14:textId="77777777" w:rsidR="0089186A" w:rsidRPr="003672B0" w:rsidRDefault="0089186A" w:rsidP="00F337ED">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5859 </w:t>
            </w:r>
          </w:p>
        </w:tc>
      </w:tr>
      <w:tr w:rsidR="007329B4" w:rsidRPr="003672B0" w14:paraId="15B020E9" w14:textId="77777777" w:rsidTr="00544B39">
        <w:trPr>
          <w:trHeight w:val="300"/>
        </w:trPr>
        <w:tc>
          <w:tcPr>
            <w:cnfStyle w:val="001000000000" w:firstRow="0" w:lastRow="0" w:firstColumn="1" w:lastColumn="0" w:oddVBand="0" w:evenVBand="0" w:oddHBand="0" w:evenHBand="0" w:firstRowFirstColumn="0" w:firstRowLastColumn="0" w:lastRowFirstColumn="0" w:lastRowLastColumn="0"/>
            <w:tcW w:w="870" w:type="dxa"/>
            <w:hideMark/>
          </w:tcPr>
          <w:p w14:paraId="03E40B3A" w14:textId="77777777" w:rsidR="0089186A" w:rsidRPr="003672B0" w:rsidRDefault="0089186A" w:rsidP="00F337ED">
            <w:pPr>
              <w:suppressAutoHyphens w:val="0"/>
              <w:spacing w:after="0" w:line="240" w:lineRule="auto"/>
              <w:jc w:val="center"/>
              <w:textAlignment w:val="baseline"/>
              <w:rPr>
                <w:rFonts w:eastAsia="Times New Roman"/>
                <w:lang w:val="sr-Cyrl-RS" w:eastAsia="en-US"/>
              </w:rPr>
            </w:pPr>
            <w:r w:rsidRPr="003672B0">
              <w:rPr>
                <w:rFonts w:eastAsia="Times New Roman"/>
                <w:lang w:val="sr-Cyrl-RS" w:eastAsia="en-US"/>
              </w:rPr>
              <w:t>2. </w:t>
            </w:r>
          </w:p>
        </w:tc>
        <w:tc>
          <w:tcPr>
            <w:tcW w:w="5640" w:type="dxa"/>
            <w:hideMark/>
          </w:tcPr>
          <w:p w14:paraId="5E8F6844" w14:textId="77777777" w:rsidR="0089186A" w:rsidRPr="003672B0" w:rsidRDefault="0089186A" w:rsidP="00F337ED">
            <w:pPr>
              <w:suppressAutoHyphens w:val="0"/>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Уџбеници на страним језицима </w:t>
            </w:r>
          </w:p>
        </w:tc>
        <w:tc>
          <w:tcPr>
            <w:tcW w:w="2640" w:type="dxa"/>
            <w:hideMark/>
          </w:tcPr>
          <w:p w14:paraId="3E9FDB62" w14:textId="77777777" w:rsidR="0089186A" w:rsidRPr="003672B0" w:rsidRDefault="0089186A" w:rsidP="00F337ED">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209 </w:t>
            </w:r>
          </w:p>
        </w:tc>
      </w:tr>
      <w:tr w:rsidR="007329B4" w:rsidRPr="003672B0" w14:paraId="7A8CCAB8" w14:textId="77777777" w:rsidTr="00544B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70" w:type="dxa"/>
            <w:hideMark/>
          </w:tcPr>
          <w:p w14:paraId="20EB4A1C" w14:textId="77777777" w:rsidR="0089186A" w:rsidRPr="003672B0" w:rsidRDefault="0089186A" w:rsidP="00F337ED">
            <w:pPr>
              <w:suppressAutoHyphens w:val="0"/>
              <w:spacing w:after="0" w:line="240" w:lineRule="auto"/>
              <w:jc w:val="center"/>
              <w:textAlignment w:val="baseline"/>
              <w:rPr>
                <w:rFonts w:eastAsia="Times New Roman"/>
                <w:lang w:val="sr-Cyrl-RS" w:eastAsia="en-US"/>
              </w:rPr>
            </w:pPr>
            <w:r w:rsidRPr="003672B0">
              <w:rPr>
                <w:rFonts w:eastAsia="Times New Roman"/>
                <w:lang w:val="sr-Cyrl-RS" w:eastAsia="en-US"/>
              </w:rPr>
              <w:t>3. </w:t>
            </w:r>
          </w:p>
        </w:tc>
        <w:tc>
          <w:tcPr>
            <w:tcW w:w="5640" w:type="dxa"/>
            <w:hideMark/>
          </w:tcPr>
          <w:p w14:paraId="7D86E83D" w14:textId="77777777" w:rsidR="0089186A" w:rsidRPr="003672B0" w:rsidRDefault="0089186A" w:rsidP="00F337ED">
            <w:pPr>
              <w:suppressAutoHyphens w:val="0"/>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Уџбеници на језицима националних мањина </w:t>
            </w:r>
          </w:p>
        </w:tc>
        <w:tc>
          <w:tcPr>
            <w:tcW w:w="2640" w:type="dxa"/>
            <w:hideMark/>
          </w:tcPr>
          <w:p w14:paraId="3B8864B8" w14:textId="77777777" w:rsidR="0089186A" w:rsidRPr="003672B0" w:rsidRDefault="0089186A" w:rsidP="00F337ED">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227 </w:t>
            </w:r>
          </w:p>
        </w:tc>
      </w:tr>
      <w:tr w:rsidR="007329B4" w:rsidRPr="003672B0" w14:paraId="1C54C204" w14:textId="77777777" w:rsidTr="00544B39">
        <w:trPr>
          <w:trHeight w:val="300"/>
        </w:trPr>
        <w:tc>
          <w:tcPr>
            <w:cnfStyle w:val="001000000000" w:firstRow="0" w:lastRow="0" w:firstColumn="1" w:lastColumn="0" w:oddVBand="0" w:evenVBand="0" w:oddHBand="0" w:evenHBand="0" w:firstRowFirstColumn="0" w:firstRowLastColumn="0" w:lastRowFirstColumn="0" w:lastRowLastColumn="0"/>
            <w:tcW w:w="870" w:type="dxa"/>
            <w:hideMark/>
          </w:tcPr>
          <w:p w14:paraId="0649F9EC" w14:textId="77777777" w:rsidR="0089186A" w:rsidRPr="003672B0" w:rsidRDefault="0089186A" w:rsidP="00F337ED">
            <w:pPr>
              <w:suppressAutoHyphens w:val="0"/>
              <w:spacing w:after="0" w:line="240" w:lineRule="auto"/>
              <w:jc w:val="center"/>
              <w:textAlignment w:val="baseline"/>
              <w:rPr>
                <w:rFonts w:eastAsia="Times New Roman"/>
                <w:lang w:val="sr-Cyrl-RS" w:eastAsia="en-US"/>
              </w:rPr>
            </w:pPr>
            <w:r w:rsidRPr="003672B0">
              <w:rPr>
                <w:rFonts w:eastAsia="Times New Roman"/>
                <w:lang w:val="sr-Cyrl-RS" w:eastAsia="en-US"/>
              </w:rPr>
              <w:t> </w:t>
            </w:r>
          </w:p>
        </w:tc>
        <w:tc>
          <w:tcPr>
            <w:tcW w:w="5640" w:type="dxa"/>
            <w:hideMark/>
          </w:tcPr>
          <w:p w14:paraId="5F0576A0" w14:textId="77777777" w:rsidR="0089186A" w:rsidRPr="003672B0" w:rsidRDefault="0089186A" w:rsidP="00F337ED">
            <w:pPr>
              <w:suppressAutoHyphens w:val="0"/>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УКУПНО </w:t>
            </w:r>
          </w:p>
        </w:tc>
        <w:tc>
          <w:tcPr>
            <w:tcW w:w="2640" w:type="dxa"/>
            <w:hideMark/>
          </w:tcPr>
          <w:p w14:paraId="6FA4B230" w14:textId="77777777" w:rsidR="0089186A" w:rsidRPr="003672B0" w:rsidRDefault="0089186A" w:rsidP="00F337ED">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6295 </w:t>
            </w:r>
          </w:p>
        </w:tc>
      </w:tr>
      <w:tr w:rsidR="00544B39" w:rsidRPr="003672B0" w14:paraId="6DECEA58" w14:textId="77777777" w:rsidTr="00544B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150" w:type="dxa"/>
            <w:gridSpan w:val="3"/>
            <w:vAlign w:val="center"/>
            <w:hideMark/>
          </w:tcPr>
          <w:p w14:paraId="7BEA7DE6" w14:textId="4A45636C" w:rsidR="00544B39" w:rsidRPr="003672B0" w:rsidRDefault="00544B39" w:rsidP="00544B39">
            <w:pPr>
              <w:suppressAutoHyphens w:val="0"/>
              <w:spacing w:after="0" w:line="240" w:lineRule="auto"/>
              <w:jc w:val="right"/>
              <w:textAlignment w:val="baseline"/>
              <w:rPr>
                <w:rFonts w:eastAsia="Times New Roman"/>
                <w:lang w:val="sr-Cyrl-RS" w:eastAsia="en-US"/>
              </w:rPr>
            </w:pPr>
            <w:r w:rsidRPr="003672B0">
              <w:rPr>
                <w:rFonts w:eastAsia="Times New Roman"/>
                <w:lang w:val="sr-Cyrl-RS" w:eastAsia="en-US"/>
              </w:rPr>
              <w:t>СВЕГА:   41117 + 7488 (свеске час.) </w:t>
            </w:r>
          </w:p>
        </w:tc>
      </w:tr>
    </w:tbl>
    <w:p w14:paraId="19052277" w14:textId="77777777" w:rsidR="00544B39" w:rsidRPr="003672B0" w:rsidRDefault="00544B39" w:rsidP="00544B39">
      <w:pPr>
        <w:pStyle w:val="Tekst"/>
        <w:rPr>
          <w:lang w:val="sr-Cyrl-RS"/>
        </w:rPr>
      </w:pPr>
    </w:p>
    <w:p w14:paraId="5EA05954" w14:textId="77777777" w:rsidR="00072C96" w:rsidRPr="003672B0" w:rsidRDefault="00072C96" w:rsidP="00544B39">
      <w:pPr>
        <w:pStyle w:val="Tekst"/>
        <w:rPr>
          <w:lang w:val="sr-Cyrl-RS"/>
        </w:rPr>
      </w:pPr>
    </w:p>
    <w:p w14:paraId="34E733AC" w14:textId="61B5DDA6" w:rsidR="0089186A" w:rsidRPr="003672B0" w:rsidRDefault="0089186A" w:rsidP="00072C96">
      <w:pPr>
        <w:pStyle w:val="Tekst"/>
        <w:rPr>
          <w:lang w:val="sr-Cyrl-RS"/>
        </w:rPr>
      </w:pPr>
      <w:r w:rsidRPr="003672B0">
        <w:rPr>
          <w:lang w:val="sr-Cyrl-RS"/>
        </w:rPr>
        <w:lastRenderedPageBreak/>
        <w:t>Библиотечка делатност се одвија по прописаним међународним библиотечким стандардима. Све библиотечке јединице су класификоване по библиотечким стандардима путем система лисног и електронског каталога. За електронску обраду публикација користи се најновија верзија софтверског система БИСИС 4 (у припреми је постављање нове верзије софтверског система БИСИС 5). Овај програм омогућава формирање библиографске грађе, библиотечко извештавање и документовање, корисничко претраживање, као и коришћење библиотечке грађе.</w:t>
      </w:r>
    </w:p>
    <w:p w14:paraId="24B61126" w14:textId="4CA6CFE2" w:rsidR="0089186A" w:rsidRPr="003672B0" w:rsidRDefault="0089186A" w:rsidP="00544B39">
      <w:pPr>
        <w:pStyle w:val="Tekst"/>
        <w:rPr>
          <w:color w:val="auto"/>
          <w:szCs w:val="22"/>
          <w:lang w:val="sr-Cyrl-RS"/>
        </w:rPr>
      </w:pPr>
      <w:r w:rsidRPr="003672B0">
        <w:rPr>
          <w:color w:val="auto"/>
          <w:szCs w:val="22"/>
          <w:lang w:val="sr-Cyrl-RS"/>
        </w:rPr>
        <w:t xml:space="preserve">Педагошки факултет располаже потребним бројем рачунара одговарајућег квалитета и другом информатичком опремом – 4 савремено опремљене информатичке лабораторије које су повезане на оптички линк капацитета 1 </w:t>
      </w:r>
      <w:proofErr w:type="spellStart"/>
      <w:r w:rsidRPr="003672B0">
        <w:rPr>
          <w:color w:val="auto"/>
          <w:szCs w:val="22"/>
          <w:lang w:val="sr-Cyrl-RS"/>
        </w:rPr>
        <w:t>Gb</w:t>
      </w:r>
      <w:proofErr w:type="spellEnd"/>
      <w:r w:rsidRPr="003672B0">
        <w:rPr>
          <w:color w:val="auto"/>
          <w:szCs w:val="22"/>
          <w:lang w:val="sr-Cyrl-RS"/>
        </w:rPr>
        <w:t xml:space="preserve"> (чиме је омогућена конференцијска презентација на даљину), 20 видео-бим пројектор, 6 телевизора велике дијагонале (65“ за пројектовање), пет интерактивних табли, те велики број остале рачунарске опреме (рачунар</w:t>
      </w:r>
      <w:r w:rsidR="00D116E8" w:rsidRPr="003672B0">
        <w:rPr>
          <w:color w:val="auto"/>
          <w:szCs w:val="22"/>
          <w:lang w:val="sr-Cyrl-RS"/>
        </w:rPr>
        <w:t>и</w:t>
      </w:r>
      <w:r w:rsidRPr="003672B0">
        <w:rPr>
          <w:color w:val="auto"/>
          <w:szCs w:val="22"/>
          <w:lang w:val="sr-Cyrl-RS"/>
        </w:rPr>
        <w:t>, лаптоп рачунар</w:t>
      </w:r>
      <w:r w:rsidR="00D116E8" w:rsidRPr="003672B0">
        <w:rPr>
          <w:color w:val="auto"/>
          <w:szCs w:val="22"/>
          <w:lang w:val="sr-Cyrl-RS"/>
        </w:rPr>
        <w:t>и</w:t>
      </w:r>
      <w:r w:rsidRPr="003672B0">
        <w:rPr>
          <w:color w:val="auto"/>
          <w:szCs w:val="22"/>
          <w:lang w:val="sr-Cyrl-RS"/>
        </w:rPr>
        <w:t>, штампач</w:t>
      </w:r>
      <w:r w:rsidR="00D116E8" w:rsidRPr="003672B0">
        <w:rPr>
          <w:color w:val="auto"/>
          <w:szCs w:val="22"/>
          <w:lang w:val="sr-Cyrl-RS"/>
        </w:rPr>
        <w:t>и</w:t>
      </w:r>
      <w:r w:rsidRPr="003672B0">
        <w:rPr>
          <w:color w:val="auto"/>
          <w:szCs w:val="22"/>
          <w:lang w:val="sr-Cyrl-RS"/>
        </w:rPr>
        <w:t>, скенер</w:t>
      </w:r>
      <w:r w:rsidR="00D116E8" w:rsidRPr="003672B0">
        <w:rPr>
          <w:color w:val="auto"/>
          <w:szCs w:val="22"/>
          <w:lang w:val="sr-Cyrl-RS"/>
        </w:rPr>
        <w:t>и</w:t>
      </w:r>
      <w:r w:rsidRPr="003672B0">
        <w:rPr>
          <w:color w:val="auto"/>
          <w:szCs w:val="22"/>
          <w:lang w:val="sr-Cyrl-RS"/>
        </w:rPr>
        <w:t>, рачунарске мреже, сервер</w:t>
      </w:r>
      <w:r w:rsidR="00D116E8" w:rsidRPr="003672B0">
        <w:rPr>
          <w:color w:val="auto"/>
          <w:szCs w:val="22"/>
          <w:lang w:val="sr-Cyrl-RS"/>
        </w:rPr>
        <w:t>и</w:t>
      </w:r>
      <w:r w:rsidRPr="003672B0">
        <w:rPr>
          <w:color w:val="auto"/>
          <w:szCs w:val="22"/>
          <w:lang w:val="sr-Cyrl-RS"/>
        </w:rPr>
        <w:t xml:space="preserve">). За реализацију студијског програма Дигитално образовање организована је савремена лабораторија  (17 нових рачунара) (Прилог 9.2). Студентима Факултета обезбеђен је стални приступ интернету и целодневно коришћење информатичких лабораторија. Факултет располаже савременим дидактичким средствима неопходним за одвијање студијских програма. </w:t>
      </w:r>
    </w:p>
    <w:p w14:paraId="77BC931A" w14:textId="77777777" w:rsidR="0089186A" w:rsidRPr="003672B0" w:rsidRDefault="0089186A" w:rsidP="00544B39">
      <w:pPr>
        <w:pStyle w:val="Tekst"/>
        <w:rPr>
          <w:color w:val="auto"/>
          <w:szCs w:val="22"/>
          <w:lang w:val="sr-Cyrl-RS"/>
        </w:rPr>
      </w:pPr>
      <w:r w:rsidRPr="003672B0">
        <w:rPr>
          <w:color w:val="auto"/>
          <w:szCs w:val="22"/>
          <w:lang w:val="sr-Cyrl-RS"/>
        </w:rPr>
        <w:t>Библиотечки фонд је смештен у три просторије од којих је једна читаоница. Библиотека има два запослена библиотекара. Радно време библиотеке и читаонице за кориснике је 8.00 – 19.00 часова. Због специфичности студија и методичке праксе студената, посећеност библиотеци је велика.</w:t>
      </w:r>
    </w:p>
    <w:p w14:paraId="18644469" w14:textId="77777777" w:rsidR="0089186A" w:rsidRPr="003672B0" w:rsidRDefault="0089186A">
      <w:pPr>
        <w:spacing w:after="120" w:line="240" w:lineRule="auto"/>
        <w:jc w:val="both"/>
        <w:rPr>
          <w:lang w:val="sr-Cyrl-RS"/>
        </w:rPr>
      </w:pPr>
      <w:r w:rsidRPr="003672B0">
        <w:rPr>
          <w:rFonts w:eastAsia="Times New Roman"/>
          <w:b/>
          <w:lang w:val="sr-Cyrl-RS"/>
        </w:rPr>
        <w:t>У оквиру овог стандарда методом SWOT анализе установа анализира и квантитативно оцењује неке од следећих елемената:</w:t>
      </w:r>
    </w:p>
    <w:p w14:paraId="59A11C47" w14:textId="77777777" w:rsidR="0089186A" w:rsidRPr="003672B0" w:rsidRDefault="0089186A" w:rsidP="00544B39">
      <w:pPr>
        <w:pStyle w:val="Nabrajanje"/>
      </w:pPr>
      <w:r w:rsidRPr="003672B0">
        <w:t>постојање општег акта о уџбеницима и поступање по њему;</w:t>
      </w:r>
    </w:p>
    <w:p w14:paraId="14C6A91C" w14:textId="77777777" w:rsidR="0089186A" w:rsidRPr="003672B0" w:rsidRDefault="0089186A" w:rsidP="00544B39">
      <w:pPr>
        <w:pStyle w:val="Nabrajanje"/>
      </w:pPr>
      <w:r w:rsidRPr="003672B0">
        <w:t>покривеност предмета уџбеницима и училима;</w:t>
      </w:r>
    </w:p>
    <w:p w14:paraId="24525E6E" w14:textId="77777777" w:rsidR="0089186A" w:rsidRPr="003672B0" w:rsidRDefault="0089186A" w:rsidP="00544B39">
      <w:pPr>
        <w:pStyle w:val="Nabrajanje"/>
      </w:pPr>
      <w:r w:rsidRPr="003672B0">
        <w:t>структуру и обим библиотечког фонда;</w:t>
      </w:r>
    </w:p>
    <w:p w14:paraId="06FD71D7" w14:textId="77777777" w:rsidR="0089186A" w:rsidRPr="003672B0" w:rsidRDefault="0089186A" w:rsidP="00544B39">
      <w:pPr>
        <w:pStyle w:val="Nabrajanje"/>
      </w:pPr>
      <w:r w:rsidRPr="003672B0">
        <w:t>постојање информатичких ресурса (рачунара, софтвера, интернета, електронских облика часописа);</w:t>
      </w:r>
    </w:p>
    <w:p w14:paraId="4404EA58" w14:textId="77777777" w:rsidR="0089186A" w:rsidRPr="003672B0" w:rsidRDefault="0089186A" w:rsidP="00544B39">
      <w:pPr>
        <w:pStyle w:val="Nabrajanje"/>
      </w:pPr>
      <w:r w:rsidRPr="003672B0">
        <w:t>број и стручну спрему запослених у библиотеци и другим релевантним службама;</w:t>
      </w:r>
    </w:p>
    <w:p w14:paraId="0B9F1660" w14:textId="77777777" w:rsidR="0089186A" w:rsidRPr="003672B0" w:rsidRDefault="0089186A" w:rsidP="00544B39">
      <w:pPr>
        <w:pStyle w:val="Nabrajanje"/>
      </w:pPr>
      <w:r w:rsidRPr="003672B0">
        <w:t>адекватност услова за рад (простор, радно време).</w:t>
      </w:r>
    </w:p>
    <w:p w14:paraId="5F2B9F3F" w14:textId="77777777" w:rsidR="00544B39" w:rsidRPr="003672B0" w:rsidRDefault="00544B39" w:rsidP="001060B1">
      <w:pPr>
        <w:pStyle w:val="Naslov3"/>
        <w:rPr>
          <w:color w:val="auto"/>
          <w:szCs w:val="22"/>
          <w:lang w:val="sr-Cyrl-RS"/>
        </w:rPr>
      </w:pPr>
    </w:p>
    <w:p w14:paraId="712A23A2" w14:textId="3917BFF3" w:rsidR="0089186A" w:rsidRPr="003672B0" w:rsidRDefault="0089186A" w:rsidP="001060B1">
      <w:pPr>
        <w:pStyle w:val="Naslov3"/>
        <w:rPr>
          <w:color w:val="auto"/>
          <w:szCs w:val="22"/>
          <w:lang w:val="sr-Cyrl-RS"/>
        </w:rPr>
      </w:pPr>
      <w:r w:rsidRPr="003672B0">
        <w:rPr>
          <w:color w:val="auto"/>
          <w:szCs w:val="22"/>
          <w:lang w:val="sr-Cyrl-RS"/>
        </w:rPr>
        <w:t>б) SWOT анализа квалитета стандарда 9</w:t>
      </w:r>
    </w:p>
    <w:p w14:paraId="78A5F7FB" w14:textId="792CE0CF" w:rsidR="0089186A" w:rsidRPr="003672B0" w:rsidRDefault="00795C76" w:rsidP="00544B39">
      <w:pPr>
        <w:pStyle w:val="Tekst"/>
        <w:rPr>
          <w:b/>
          <w:lang w:val="sr-Cyrl-RS"/>
        </w:rPr>
      </w:pPr>
      <w:r w:rsidRPr="003672B0">
        <w:rPr>
          <w:b/>
          <w:lang w:val="sr-Cyrl-RS"/>
        </w:rPr>
        <w:t>S – Предности</w:t>
      </w:r>
      <w:r w:rsidR="003672AF" w:rsidRPr="003672B0">
        <w:rPr>
          <w:b/>
          <w:lang w:val="sr-Cyrl-RS"/>
        </w:rPr>
        <w:t xml:space="preserve"> (+++)</w:t>
      </w:r>
    </w:p>
    <w:p w14:paraId="12275B63" w14:textId="77777777" w:rsidR="0089186A" w:rsidRPr="003672B0" w:rsidRDefault="0089186A" w:rsidP="00544B39">
      <w:pPr>
        <w:pStyle w:val="Nabrajanje"/>
      </w:pPr>
      <w:r w:rsidRPr="003672B0">
        <w:t>Усвојен акт везан за уџбенике и друга наставна средства.</w:t>
      </w:r>
    </w:p>
    <w:p w14:paraId="0AE99A8B" w14:textId="110F56C2" w:rsidR="0089186A" w:rsidRPr="003672B0" w:rsidRDefault="0089186A" w:rsidP="00544B39">
      <w:pPr>
        <w:pStyle w:val="Nabrajanje"/>
      </w:pPr>
      <w:r w:rsidRPr="003672B0">
        <w:t>Факултет има усвојена документа Правилник о уџбеницима и Правилник о издавачкој делатности и уведене мапе пословних процеса, које се тичу издавачке делатности</w:t>
      </w:r>
    </w:p>
    <w:p w14:paraId="3EDA751A" w14:textId="77777777" w:rsidR="0089186A" w:rsidRPr="003672B0" w:rsidRDefault="0089186A" w:rsidP="00544B39">
      <w:pPr>
        <w:pStyle w:val="Nabrajanje"/>
      </w:pPr>
      <w:r w:rsidRPr="003672B0">
        <w:t>Добра структура и библиотечки фонд.</w:t>
      </w:r>
    </w:p>
    <w:p w14:paraId="5DCB3F89" w14:textId="77777777" w:rsidR="0089186A" w:rsidRPr="003672B0" w:rsidRDefault="0089186A" w:rsidP="00544B39">
      <w:pPr>
        <w:pStyle w:val="Nabrajanje"/>
      </w:pPr>
      <w:r w:rsidRPr="003672B0">
        <w:t>Добра покривеност предмета уџбеницима и приручницима.</w:t>
      </w:r>
    </w:p>
    <w:p w14:paraId="5951437C" w14:textId="77777777" w:rsidR="0089186A" w:rsidRPr="003672B0" w:rsidRDefault="0089186A" w:rsidP="00544B39">
      <w:pPr>
        <w:pStyle w:val="Nabrajanje"/>
      </w:pPr>
      <w:r w:rsidRPr="003672B0">
        <w:t>Стручан библиотечки кадар који студентима и запосленима пружа одговарајуће услуге.</w:t>
      </w:r>
    </w:p>
    <w:p w14:paraId="1D96C849" w14:textId="14800C59" w:rsidR="0089186A" w:rsidRPr="003672B0" w:rsidRDefault="0089186A" w:rsidP="00544B39">
      <w:pPr>
        <w:pStyle w:val="Nabrajanje"/>
      </w:pPr>
      <w:r w:rsidRPr="003672B0">
        <w:t>Доступне електронске базе података</w:t>
      </w:r>
    </w:p>
    <w:p w14:paraId="3C8E6300" w14:textId="77777777" w:rsidR="0089186A" w:rsidRPr="003672B0" w:rsidRDefault="0089186A" w:rsidP="00544B39">
      <w:pPr>
        <w:pStyle w:val="Nabrajanje"/>
      </w:pPr>
      <w:r w:rsidRPr="003672B0">
        <w:t>Обезбеђени потребни информатички ресурси (КОБСОН).</w:t>
      </w:r>
    </w:p>
    <w:p w14:paraId="3D78BF9B" w14:textId="0F666AD5" w:rsidR="0089186A" w:rsidRPr="003672B0" w:rsidRDefault="0089186A" w:rsidP="00544B39">
      <w:pPr>
        <w:pStyle w:val="Nabrajanje"/>
      </w:pPr>
      <w:r w:rsidRPr="003672B0">
        <w:t>Предмети у оквиру студијских програма су адекватно покривени уџбеницима и помоћним уџбеницима</w:t>
      </w:r>
    </w:p>
    <w:p w14:paraId="5C5B7785" w14:textId="671D1F34" w:rsidR="0089186A" w:rsidRPr="003672B0" w:rsidRDefault="0089186A" w:rsidP="00544B39">
      <w:pPr>
        <w:pStyle w:val="Nabrajanje"/>
      </w:pPr>
      <w:r w:rsidRPr="003672B0">
        <w:t>Електронска издања уџбеника су бесплатно доступни електронски на сајту Факултета</w:t>
      </w:r>
    </w:p>
    <w:p w14:paraId="3C051DD5" w14:textId="63430613" w:rsidR="0089186A" w:rsidRPr="003672B0" w:rsidRDefault="0089186A" w:rsidP="00544B39">
      <w:pPr>
        <w:pStyle w:val="Nabrajanje"/>
      </w:pPr>
      <w:r w:rsidRPr="003672B0">
        <w:t xml:space="preserve">Рачунарска инфраструктура, мрежна инфраструктура и рачунарске учионице су добро опремљене </w:t>
      </w:r>
    </w:p>
    <w:p w14:paraId="2B56392A" w14:textId="1D4CEE3B" w:rsidR="0089186A" w:rsidRPr="003672B0" w:rsidRDefault="0089186A" w:rsidP="00544B39">
      <w:pPr>
        <w:pStyle w:val="Nabrajanje"/>
      </w:pPr>
      <w:r w:rsidRPr="003672B0">
        <w:t>Централна читаоница доступна свим студентима</w:t>
      </w:r>
    </w:p>
    <w:p w14:paraId="2D8BF32B" w14:textId="77777777" w:rsidR="00544B39" w:rsidRPr="003672B0" w:rsidRDefault="00544B39" w:rsidP="00544B39">
      <w:pPr>
        <w:pStyle w:val="Tekst"/>
        <w:rPr>
          <w:lang w:val="sr-Cyrl-RS"/>
        </w:rPr>
      </w:pPr>
    </w:p>
    <w:p w14:paraId="508FCED7" w14:textId="77777777" w:rsidR="00072C96" w:rsidRPr="003672B0" w:rsidRDefault="00072C96" w:rsidP="00544B39">
      <w:pPr>
        <w:pStyle w:val="Tekst"/>
        <w:rPr>
          <w:lang w:val="sr-Cyrl-RS"/>
        </w:rPr>
      </w:pPr>
    </w:p>
    <w:p w14:paraId="25DBD05C" w14:textId="72C0054D" w:rsidR="0089186A" w:rsidRPr="003672B0" w:rsidRDefault="00795C76" w:rsidP="00544B39">
      <w:pPr>
        <w:pStyle w:val="Tekst"/>
        <w:rPr>
          <w:b/>
          <w:lang w:val="sr-Cyrl-RS"/>
        </w:rPr>
      </w:pPr>
      <w:r w:rsidRPr="003672B0">
        <w:rPr>
          <w:b/>
          <w:lang w:val="sr-Cyrl-RS"/>
        </w:rPr>
        <w:lastRenderedPageBreak/>
        <w:t>W – Слабости</w:t>
      </w:r>
      <w:r w:rsidR="003672AF" w:rsidRPr="003672B0">
        <w:rPr>
          <w:b/>
          <w:lang w:val="sr-Cyrl-RS"/>
        </w:rPr>
        <w:t xml:space="preserve"> (+)</w:t>
      </w:r>
    </w:p>
    <w:p w14:paraId="7CD51390" w14:textId="77777777" w:rsidR="0089186A" w:rsidRPr="003672B0" w:rsidRDefault="0089186A" w:rsidP="00544B39">
      <w:pPr>
        <w:pStyle w:val="Nabrajanje"/>
      </w:pPr>
      <w:r w:rsidRPr="003672B0">
        <w:t>Недовољно осмишљен акциони план набавке литературе.</w:t>
      </w:r>
    </w:p>
    <w:p w14:paraId="155C79B8" w14:textId="77777777" w:rsidR="0089186A" w:rsidRPr="003672B0" w:rsidRDefault="0089186A" w:rsidP="00544B39">
      <w:pPr>
        <w:pStyle w:val="Nabrajanje"/>
      </w:pPr>
      <w:r w:rsidRPr="003672B0">
        <w:t xml:space="preserve">Недостатак новчаних средстава да се фондови Библиотеке редовније и обимније попуњавају. </w:t>
      </w:r>
    </w:p>
    <w:p w14:paraId="17B64BCE" w14:textId="77777777" w:rsidR="0089186A" w:rsidRPr="003672B0" w:rsidRDefault="0089186A" w:rsidP="00544B39">
      <w:pPr>
        <w:pStyle w:val="Nabrajanje"/>
      </w:pPr>
      <w:r w:rsidRPr="003672B0">
        <w:t>Ограничене финансије за одржавање и обнављање рачунарске инфраструктуре</w:t>
      </w:r>
    </w:p>
    <w:p w14:paraId="4786EE02" w14:textId="77777777" w:rsidR="0089186A" w:rsidRPr="003672B0" w:rsidRDefault="0089186A" w:rsidP="00544B39">
      <w:pPr>
        <w:pStyle w:val="Nabrajanje"/>
      </w:pPr>
      <w:r w:rsidRPr="003672B0">
        <w:t>Спорост у процесу дигитализације библиотечког фонда Факултета.</w:t>
      </w:r>
    </w:p>
    <w:p w14:paraId="2DEDC8AC" w14:textId="77777777" w:rsidR="00544B39" w:rsidRPr="003672B0" w:rsidRDefault="00544B39" w:rsidP="00544B39">
      <w:pPr>
        <w:pStyle w:val="Tekst"/>
        <w:rPr>
          <w:lang w:val="sr-Cyrl-RS"/>
        </w:rPr>
      </w:pPr>
    </w:p>
    <w:p w14:paraId="1E65AA34" w14:textId="0F73748D" w:rsidR="0089186A" w:rsidRPr="003672B0" w:rsidRDefault="0089186A" w:rsidP="00544B39">
      <w:pPr>
        <w:pStyle w:val="Tekst"/>
        <w:rPr>
          <w:b/>
          <w:bCs/>
          <w:lang w:val="sr-Cyrl-RS"/>
        </w:rPr>
      </w:pPr>
      <w:r w:rsidRPr="003672B0">
        <w:rPr>
          <w:b/>
          <w:bCs/>
          <w:lang w:val="sr-Cyrl-RS"/>
        </w:rPr>
        <w:t xml:space="preserve">О </w:t>
      </w:r>
      <w:r w:rsidR="003672AF" w:rsidRPr="003672B0">
        <w:rPr>
          <w:b/>
          <w:bCs/>
          <w:lang w:val="sr-Cyrl-RS"/>
        </w:rPr>
        <w:t xml:space="preserve"> – Могућности</w:t>
      </w:r>
      <w:r w:rsidRPr="003672B0">
        <w:rPr>
          <w:b/>
          <w:bCs/>
          <w:lang w:val="sr-Cyrl-RS"/>
        </w:rPr>
        <w:t>(++)</w:t>
      </w:r>
    </w:p>
    <w:p w14:paraId="3D3F60D0" w14:textId="77777777" w:rsidR="0089186A" w:rsidRPr="003672B0" w:rsidRDefault="0089186A" w:rsidP="00544B39">
      <w:pPr>
        <w:pStyle w:val="Nabrajanje"/>
      </w:pPr>
      <w:r w:rsidRPr="003672B0">
        <w:t>Доступност информатичким ресурсима којима се обезбеђује преглед међународне и домаће литературе.</w:t>
      </w:r>
    </w:p>
    <w:p w14:paraId="4371CFD3" w14:textId="6E8473CE" w:rsidR="0089186A" w:rsidRPr="003672B0" w:rsidRDefault="0089186A" w:rsidP="00544B39">
      <w:pPr>
        <w:pStyle w:val="Nabrajanje"/>
      </w:pPr>
      <w:r w:rsidRPr="003672B0">
        <w:t>Веће коришћење могућности приступа међународним фондовима за издавачку делатност</w:t>
      </w:r>
    </w:p>
    <w:p w14:paraId="003E9757" w14:textId="77777777" w:rsidR="0089186A" w:rsidRPr="003672B0" w:rsidRDefault="0089186A" w:rsidP="00544B39">
      <w:pPr>
        <w:pStyle w:val="Nabrajanje"/>
      </w:pPr>
      <w:r w:rsidRPr="003672B0">
        <w:t>Обогаћивање базе електронских издања Факултета</w:t>
      </w:r>
    </w:p>
    <w:p w14:paraId="08582889" w14:textId="77777777" w:rsidR="00544B39" w:rsidRPr="003672B0" w:rsidRDefault="00544B39" w:rsidP="00544B39">
      <w:pPr>
        <w:pStyle w:val="Tekst"/>
        <w:rPr>
          <w:lang w:val="sr-Cyrl-RS"/>
        </w:rPr>
      </w:pPr>
    </w:p>
    <w:p w14:paraId="7C40953B" w14:textId="6344C801" w:rsidR="0089186A" w:rsidRPr="003672B0" w:rsidRDefault="0089186A" w:rsidP="00544B39">
      <w:pPr>
        <w:pStyle w:val="Tekst"/>
        <w:rPr>
          <w:lang w:val="sr-Cyrl-RS"/>
        </w:rPr>
      </w:pPr>
      <w:r w:rsidRPr="003672B0">
        <w:rPr>
          <w:b/>
          <w:bCs/>
          <w:lang w:val="sr-Cyrl-RS"/>
        </w:rPr>
        <w:t>Т</w:t>
      </w:r>
      <w:r w:rsidR="003672AF" w:rsidRPr="003672B0">
        <w:rPr>
          <w:b/>
          <w:bCs/>
          <w:lang w:val="sr-Cyrl-RS"/>
        </w:rPr>
        <w:t xml:space="preserve"> – </w:t>
      </w:r>
      <w:proofErr w:type="spellStart"/>
      <w:r w:rsidR="003672AF" w:rsidRPr="003672B0">
        <w:rPr>
          <w:b/>
          <w:bCs/>
          <w:lang w:val="sr-Cyrl-RS"/>
        </w:rPr>
        <w:t>Опасноасти</w:t>
      </w:r>
      <w:proofErr w:type="spellEnd"/>
      <w:r w:rsidRPr="003672B0">
        <w:rPr>
          <w:lang w:val="sr-Cyrl-RS"/>
        </w:rPr>
        <w:t xml:space="preserve"> (+)</w:t>
      </w:r>
    </w:p>
    <w:p w14:paraId="54A9F437" w14:textId="77777777" w:rsidR="0089186A" w:rsidRPr="003672B0" w:rsidRDefault="0089186A" w:rsidP="00544B39">
      <w:pPr>
        <w:pStyle w:val="Nabrajanje"/>
      </w:pPr>
      <w:r w:rsidRPr="003672B0">
        <w:t>Релативно скроман фонд за набавку нових књига.</w:t>
      </w:r>
    </w:p>
    <w:p w14:paraId="170ACCE8" w14:textId="77777777" w:rsidR="0089186A" w:rsidRPr="003672B0" w:rsidRDefault="0089186A" w:rsidP="00544B39">
      <w:pPr>
        <w:pStyle w:val="Nabrajanje"/>
      </w:pPr>
      <w:r w:rsidRPr="003672B0">
        <w:t>Све је мање расположивог простора за смештање фонда Библиотеке у адекватном простору.</w:t>
      </w:r>
    </w:p>
    <w:p w14:paraId="14639B7A" w14:textId="77777777" w:rsidR="0089186A" w:rsidRPr="003672B0" w:rsidRDefault="0089186A" w:rsidP="001060B1">
      <w:pPr>
        <w:pStyle w:val="Naslov3"/>
        <w:rPr>
          <w:color w:val="auto"/>
          <w:szCs w:val="22"/>
          <w:lang w:val="sr-Cyrl-RS"/>
        </w:rPr>
      </w:pPr>
      <w:r w:rsidRPr="003672B0">
        <w:rPr>
          <w:color w:val="auto"/>
          <w:szCs w:val="22"/>
          <w:lang w:val="sr-Cyrl-RS"/>
        </w:rPr>
        <w:t xml:space="preserve">в) Предлог мера и активности за </w:t>
      </w:r>
      <w:proofErr w:type="spellStart"/>
      <w:r w:rsidRPr="003672B0">
        <w:rPr>
          <w:color w:val="auto"/>
          <w:szCs w:val="22"/>
          <w:lang w:val="sr-Cyrl-RS"/>
        </w:rPr>
        <w:t>унапређењеквалитета</w:t>
      </w:r>
      <w:proofErr w:type="spellEnd"/>
      <w:r w:rsidRPr="003672B0">
        <w:rPr>
          <w:color w:val="auto"/>
          <w:szCs w:val="22"/>
          <w:lang w:val="sr-Cyrl-RS"/>
        </w:rPr>
        <w:t xml:space="preserve"> стандарда 9</w:t>
      </w:r>
    </w:p>
    <w:p w14:paraId="4C505DD4" w14:textId="77777777" w:rsidR="0089186A" w:rsidRPr="003672B0" w:rsidRDefault="0089186A" w:rsidP="00544B39">
      <w:pPr>
        <w:pStyle w:val="Nabrajanje"/>
      </w:pPr>
      <w:r w:rsidRPr="003672B0">
        <w:t xml:space="preserve">Истрајно радити на побољшању квалитета библиотечких и информатичких ресурса. </w:t>
      </w:r>
    </w:p>
    <w:p w14:paraId="422C64EF" w14:textId="77777777" w:rsidR="0089186A" w:rsidRPr="003672B0" w:rsidRDefault="0089186A" w:rsidP="00544B39">
      <w:pPr>
        <w:pStyle w:val="Nabrajanje"/>
      </w:pPr>
      <w:r w:rsidRPr="003672B0">
        <w:t xml:space="preserve">Потребно је размотрити могућности да се редовније и у већем обиму финансирају потребе студената и наставника за адекватном стручном литературом, и упутити одговарајућим институцијама предлоге да се процедуре за набавку опреме, уџбеника и учила учине једноставнијим како би набавка уџбеника, опреме и учила била бржа и ефикаснија. </w:t>
      </w:r>
    </w:p>
    <w:p w14:paraId="3C28F346" w14:textId="77777777" w:rsidR="0089186A" w:rsidRPr="003672B0" w:rsidRDefault="0089186A" w:rsidP="00544B39">
      <w:pPr>
        <w:pStyle w:val="Nabrajanje"/>
      </w:pPr>
      <w:r w:rsidRPr="003672B0">
        <w:t>Проширење простора за смештај библиотечког фонда и за рад у читаоници.</w:t>
      </w:r>
    </w:p>
    <w:p w14:paraId="0A09A517" w14:textId="77777777" w:rsidR="0089186A" w:rsidRPr="003672B0" w:rsidRDefault="0089186A" w:rsidP="00544B39">
      <w:pPr>
        <w:pStyle w:val="Nabrajanje"/>
      </w:pPr>
      <w:r w:rsidRPr="003672B0">
        <w:t>У циљу одржања и унапређења уџбеника и остале литературе, као и информатичких ресурса потребно је редовно спроводити праћење савремених информатичких и рачунарских опција, подстицати издавање електронских публикација, омогућити континуирано усавршавање запослених у библиотекама на Факултету и редовно пратити позиве за пројекте који су усмерени ка обезбеђивању средстава за унапређење издавачке делатности</w:t>
      </w:r>
      <w:r w:rsidRPr="003672B0">
        <w:rPr>
          <w:b/>
        </w:rPr>
        <w:t xml:space="preserve"> </w:t>
      </w:r>
    </w:p>
    <w:p w14:paraId="53FC7AE8" w14:textId="77777777" w:rsidR="00544B39" w:rsidRPr="003672B0" w:rsidRDefault="00544B39">
      <w:pPr>
        <w:spacing w:after="0" w:line="240" w:lineRule="auto"/>
        <w:jc w:val="both"/>
        <w:rPr>
          <w:rFonts w:eastAsia="Times New Roman"/>
          <w:b/>
          <w:lang w:val="sr-Cyrl-RS"/>
        </w:rPr>
      </w:pPr>
    </w:p>
    <w:p w14:paraId="2F0F22F9" w14:textId="27892927" w:rsidR="0089186A" w:rsidRPr="003672B0" w:rsidRDefault="0089186A" w:rsidP="00F23108">
      <w:pPr>
        <w:pStyle w:val="Naslov3"/>
        <w:rPr>
          <w:lang w:val="sr-Cyrl-RS"/>
        </w:rPr>
      </w:pPr>
      <w:r w:rsidRPr="003672B0">
        <w:rPr>
          <w:lang w:val="sr-Cyrl-RS"/>
        </w:rPr>
        <w:t>Показатељи и прилози за стандард  9:</w:t>
      </w:r>
    </w:p>
    <w:p w14:paraId="72BD6619" w14:textId="34BB1C93" w:rsidR="0089186A" w:rsidRPr="003672B0" w:rsidRDefault="00000000">
      <w:pPr>
        <w:spacing w:after="0" w:line="240" w:lineRule="auto"/>
        <w:jc w:val="both"/>
        <w:rPr>
          <w:lang w:val="sr-Cyrl-RS"/>
        </w:rPr>
      </w:pPr>
      <w:hyperlink r:id="rId121" w:history="1">
        <w:r w:rsidR="0089186A" w:rsidRPr="008D79D6">
          <w:rPr>
            <w:rStyle w:val="Hyperlink"/>
            <w:rFonts w:ascii="Calibri" w:eastAsia="Times New Roman" w:hAnsi="Calibri" w:cs="Calibri"/>
            <w:b/>
            <w:lang w:val="sr-Cyrl-RS"/>
          </w:rPr>
          <w:t>Табела 9.1.</w:t>
        </w:r>
      </w:hyperlink>
      <w:r w:rsidR="0089186A" w:rsidRPr="003672B0">
        <w:rPr>
          <w:rFonts w:eastAsia="Times New Roman"/>
          <w:b/>
          <w:lang w:val="sr-Cyrl-RS"/>
        </w:rPr>
        <w:t xml:space="preserve"> </w:t>
      </w:r>
      <w:r w:rsidR="0089186A" w:rsidRPr="003672B0">
        <w:rPr>
          <w:rFonts w:eastAsia="Times New Roman"/>
          <w:lang w:val="sr-Cyrl-RS"/>
        </w:rPr>
        <w:t>Број и врста библиотечких јединица у високошколској установи</w:t>
      </w:r>
      <w:r w:rsidR="0089186A" w:rsidRPr="003672B0">
        <w:rPr>
          <w:rFonts w:eastAsia="Times New Roman"/>
          <w:b/>
          <w:lang w:val="sr-Cyrl-RS"/>
        </w:rPr>
        <w:t xml:space="preserve"> </w:t>
      </w:r>
    </w:p>
    <w:p w14:paraId="6702BD66" w14:textId="2561F48A" w:rsidR="0089186A" w:rsidRPr="003672B0" w:rsidRDefault="00000000">
      <w:pPr>
        <w:spacing w:after="0" w:line="240" w:lineRule="auto"/>
        <w:jc w:val="both"/>
        <w:rPr>
          <w:lang w:val="sr-Cyrl-RS"/>
        </w:rPr>
      </w:pPr>
      <w:hyperlink r:id="rId122" w:history="1">
        <w:r w:rsidR="0089186A" w:rsidRPr="008D79D6">
          <w:rPr>
            <w:rStyle w:val="Hyperlink"/>
            <w:rFonts w:ascii="Calibri" w:eastAsia="Times New Roman" w:hAnsi="Calibri" w:cs="Calibri"/>
            <w:b/>
            <w:lang w:val="sr-Cyrl-RS"/>
          </w:rPr>
          <w:t>Табела 9.2.</w:t>
        </w:r>
      </w:hyperlink>
      <w:r w:rsidR="0089186A" w:rsidRPr="003672B0">
        <w:rPr>
          <w:rFonts w:eastAsia="Times New Roman"/>
          <w:lang w:val="sr-Cyrl-RS"/>
        </w:rPr>
        <w:t xml:space="preserve"> Попис информатичких ресурса</w:t>
      </w:r>
    </w:p>
    <w:p w14:paraId="6F28D6AE" w14:textId="5895D94D" w:rsidR="0089186A" w:rsidRPr="003672B0" w:rsidRDefault="00000000">
      <w:pPr>
        <w:spacing w:after="0" w:line="240" w:lineRule="auto"/>
        <w:jc w:val="both"/>
        <w:rPr>
          <w:lang w:val="sr-Cyrl-RS"/>
        </w:rPr>
      </w:pPr>
      <w:hyperlink r:id="rId123" w:history="1">
        <w:r w:rsidR="0089186A" w:rsidRPr="008D79D6">
          <w:rPr>
            <w:rStyle w:val="Hyperlink"/>
            <w:rFonts w:ascii="Calibri" w:eastAsia="Times New Roman" w:hAnsi="Calibri" w:cs="Calibri"/>
            <w:b/>
            <w:lang w:val="sr-Cyrl-RS"/>
          </w:rPr>
          <w:t>Прилог   9.1</w:t>
        </w:r>
      </w:hyperlink>
      <w:r w:rsidR="0089186A" w:rsidRPr="003672B0">
        <w:rPr>
          <w:rFonts w:eastAsia="Times New Roman"/>
          <w:b/>
          <w:lang w:val="sr-Cyrl-RS"/>
        </w:rPr>
        <w:t xml:space="preserve"> </w:t>
      </w:r>
      <w:r w:rsidR="0089186A" w:rsidRPr="003672B0">
        <w:rPr>
          <w:rFonts w:eastAsia="Times New Roman"/>
          <w:lang w:val="sr-Cyrl-RS"/>
        </w:rPr>
        <w:t>Општи акт о уџбеницима</w:t>
      </w:r>
    </w:p>
    <w:p w14:paraId="0CC0CF3E" w14:textId="14F246B5" w:rsidR="0089186A" w:rsidRPr="003672B0" w:rsidRDefault="00000000">
      <w:pPr>
        <w:spacing w:after="0" w:line="240" w:lineRule="auto"/>
        <w:jc w:val="both"/>
        <w:rPr>
          <w:lang w:val="sr-Cyrl-RS"/>
        </w:rPr>
      </w:pPr>
      <w:hyperlink r:id="rId124" w:history="1">
        <w:r w:rsidR="0089186A" w:rsidRPr="008D79D6">
          <w:rPr>
            <w:rStyle w:val="Hyperlink"/>
            <w:rFonts w:ascii="Calibri" w:eastAsia="Times New Roman" w:hAnsi="Calibri" w:cs="Calibri"/>
            <w:b/>
            <w:lang w:val="sr-Cyrl-RS"/>
          </w:rPr>
          <w:t>Прилог 9.2.</w:t>
        </w:r>
      </w:hyperlink>
      <w:r w:rsidR="0089186A" w:rsidRPr="003672B0">
        <w:rPr>
          <w:rFonts w:eastAsia="Times New Roman"/>
          <w:lang w:val="sr-Cyrl-RS"/>
        </w:rPr>
        <w:t xml:space="preserve"> Списак уџбеника и монографија чији су аутори наставници запослени на високошколској  установи (са редним бројевима)</w:t>
      </w:r>
    </w:p>
    <w:p w14:paraId="5BDB4514" w14:textId="148B8A50" w:rsidR="0089186A" w:rsidRPr="003672B0" w:rsidRDefault="00000000">
      <w:pPr>
        <w:spacing w:after="0" w:line="240" w:lineRule="auto"/>
        <w:jc w:val="both"/>
        <w:rPr>
          <w:lang w:val="sr-Cyrl-RS"/>
        </w:rPr>
      </w:pPr>
      <w:hyperlink r:id="rId125" w:history="1">
        <w:r w:rsidR="0089186A" w:rsidRPr="008D79D6">
          <w:rPr>
            <w:rStyle w:val="Hyperlink"/>
            <w:rFonts w:ascii="Calibri" w:eastAsia="Times New Roman" w:hAnsi="Calibri" w:cs="Calibri"/>
            <w:b/>
            <w:lang w:val="sr-Cyrl-RS"/>
          </w:rPr>
          <w:t>Прилог 9.3.</w:t>
        </w:r>
      </w:hyperlink>
      <w:r w:rsidR="0089186A" w:rsidRPr="003672B0">
        <w:rPr>
          <w:rFonts w:eastAsia="Times New Roman"/>
          <w:lang w:val="sr-Cyrl-RS"/>
        </w:rPr>
        <w:t xml:space="preserve"> Однос броја уџбеника и монографија (заједно) чији су аутори наставници запослени на установи са бројем наставника на установи</w:t>
      </w:r>
    </w:p>
    <w:p w14:paraId="026B0C98" w14:textId="77777777" w:rsidR="00D078BD" w:rsidRPr="003672B0" w:rsidRDefault="00D078BD">
      <w:pPr>
        <w:spacing w:after="0" w:line="240" w:lineRule="auto"/>
        <w:jc w:val="both"/>
        <w:rPr>
          <w:lang w:val="sr-Cyrl-RS"/>
        </w:rPr>
      </w:pPr>
    </w:p>
    <w:p w14:paraId="5FCED26C" w14:textId="53110E37" w:rsidR="00D078BD" w:rsidRPr="003672B0" w:rsidRDefault="00000000" w:rsidP="00042CEE">
      <w:pPr>
        <w:spacing w:after="0" w:line="240" w:lineRule="auto"/>
        <w:jc w:val="center"/>
        <w:rPr>
          <w:b/>
          <w:lang w:val="sr-Cyrl-RS"/>
        </w:rPr>
      </w:pPr>
      <w:hyperlink w:anchor="standardi" w:history="1">
        <w:r w:rsidR="00ED4446" w:rsidRPr="003672B0">
          <w:rPr>
            <w:rStyle w:val="Hyperlink"/>
            <w:rFonts w:ascii="Calibri" w:hAnsi="Calibri" w:cs="Calibri"/>
            <w:b/>
            <w:lang w:val="sr-Cyrl-RS"/>
          </w:rPr>
          <w:t>СТАНДАРДИ</w:t>
        </w:r>
      </w:hyperlink>
    </w:p>
    <w:p w14:paraId="1C6B63B6" w14:textId="77777777" w:rsidR="00D078BD" w:rsidRPr="003672B0" w:rsidRDefault="00D078BD">
      <w:pPr>
        <w:spacing w:after="0" w:line="240" w:lineRule="auto"/>
        <w:jc w:val="both"/>
        <w:rPr>
          <w:lang w:val="sr-Cyrl-RS"/>
        </w:rPr>
      </w:pPr>
    </w:p>
    <w:p w14:paraId="6DFC7A71" w14:textId="77777777" w:rsidR="00544B39" w:rsidRPr="003672B0" w:rsidRDefault="00544B39">
      <w:pPr>
        <w:suppressAutoHyphens w:val="0"/>
        <w:spacing w:after="0" w:line="240" w:lineRule="auto"/>
        <w:rPr>
          <w:rFonts w:ascii="Times New Roman" w:eastAsia="Cambria" w:hAnsi="Times New Roman" w:cs="Times New Roman"/>
          <w:b/>
          <w:caps/>
          <w:sz w:val="28"/>
          <w:szCs w:val="20"/>
          <w:lang w:val="sr-Cyrl-RS"/>
        </w:rPr>
      </w:pPr>
      <w:bookmarkStart w:id="140" w:name="%D1%8110"/>
      <w:bookmarkStart w:id="141" w:name="_Стандард_10:_Квалитет"/>
      <w:bookmarkEnd w:id="140"/>
      <w:bookmarkEnd w:id="141"/>
      <w:r w:rsidRPr="003672B0">
        <w:rPr>
          <w:lang w:val="sr-Cyrl-RS"/>
        </w:rPr>
        <w:br w:type="page"/>
      </w:r>
    </w:p>
    <w:p w14:paraId="3E9BEE88" w14:textId="180409E6" w:rsidR="0089186A" w:rsidRPr="003672B0" w:rsidRDefault="0089186A" w:rsidP="00D24F75">
      <w:pPr>
        <w:pStyle w:val="Heading1"/>
        <w:rPr>
          <w:lang w:val="sr-Cyrl-RS"/>
        </w:rPr>
      </w:pPr>
      <w:bookmarkStart w:id="142" w:name="_Toc231062066"/>
      <w:r w:rsidRPr="003672B0">
        <w:rPr>
          <w:lang w:val="sr-Cyrl-RS"/>
        </w:rPr>
        <w:lastRenderedPageBreak/>
        <w:t>Стандард 10: Квалитет управљања високошколском установом и квалитет ненаставне подршке</w:t>
      </w:r>
      <w:bookmarkEnd w:id="142"/>
      <w:r w:rsidRPr="003672B0">
        <w:rPr>
          <w:lang w:val="sr-Cyrl-RS"/>
        </w:rPr>
        <w:t xml:space="preserve"> </w:t>
      </w:r>
    </w:p>
    <w:p w14:paraId="7F1A9C1D" w14:textId="77777777" w:rsidR="0089186A" w:rsidRPr="003672B0" w:rsidRDefault="0089186A" w:rsidP="00072C96">
      <w:pPr>
        <w:pStyle w:val="IntenseQuote"/>
        <w:rPr>
          <w:lang w:val="sr-Cyrl-RS"/>
        </w:rPr>
      </w:pPr>
      <w:r w:rsidRPr="003672B0">
        <w:rPr>
          <w:lang w:val="sr-Cyrl-RS"/>
        </w:rPr>
        <w:t>Квалитет управљања високошколском установом и квалитет ненаставне подршке се обезбеђује утврђивањем надлежности и одговорности органа управљања и јединица за ненаставну подршку и перманентним праћењем и провером  њиховог рада.</w:t>
      </w:r>
    </w:p>
    <w:p w14:paraId="3AE3F407" w14:textId="77777777" w:rsidR="0089186A" w:rsidRPr="003672B0" w:rsidRDefault="0089186A" w:rsidP="00544B39">
      <w:pPr>
        <w:pStyle w:val="Tekst"/>
        <w:rPr>
          <w:szCs w:val="22"/>
          <w:lang w:val="sr-Cyrl-RS"/>
        </w:rPr>
      </w:pPr>
      <w:r w:rsidRPr="003672B0">
        <w:rPr>
          <w:szCs w:val="22"/>
          <w:lang w:val="sr-Cyrl-RS"/>
        </w:rPr>
        <w:t xml:space="preserve">У складу са Законом о високом образовању и Статутом Универзитета у Новом Саду, Статутом Педагошког факултета у Сомбору – уређени су статус, организација, делатност и пословање Факултета, састав, надлежност и начин одлучивања органа Факултета, као и друга питања везана за рад Факултета. Поједина питања од значаја за рад и организацију Факултета утврђена су посебним општим актима Факултета. Организација Факултета примерена је карактеру и врсти делатности и усклађена са потребама рада. Организациона структура и систем управљања обезбеђују квалитетно обављање и постизање утврђених задатака и циљева Факултета. Организациону структуру чине следеће организационе јединице: Наставно-научна (Катедре), </w:t>
      </w:r>
      <w:proofErr w:type="spellStart"/>
      <w:r w:rsidRPr="003672B0">
        <w:rPr>
          <w:szCs w:val="22"/>
          <w:lang w:val="sr-Cyrl-RS"/>
        </w:rPr>
        <w:t>научноистраистраживачка</w:t>
      </w:r>
      <w:proofErr w:type="spellEnd"/>
      <w:r w:rsidRPr="003672B0">
        <w:rPr>
          <w:szCs w:val="22"/>
          <w:lang w:val="sr-Cyrl-RS"/>
        </w:rPr>
        <w:t xml:space="preserve"> и Секретаријат (Прилог 10.1).</w:t>
      </w:r>
    </w:p>
    <w:p w14:paraId="5615952C" w14:textId="77777777" w:rsidR="0089186A" w:rsidRPr="003672B0" w:rsidRDefault="0089186A" w:rsidP="00544B39">
      <w:pPr>
        <w:pStyle w:val="Tekst"/>
        <w:rPr>
          <w:szCs w:val="22"/>
          <w:lang w:val="sr-Cyrl-RS"/>
        </w:rPr>
      </w:pPr>
      <w:r w:rsidRPr="003672B0">
        <w:rPr>
          <w:szCs w:val="22"/>
          <w:lang w:val="sr-Cyrl-RS"/>
        </w:rPr>
        <w:t>Орган управљања Факултетом је Савет Факултета. Надлежност Савета Факултета дефинисана је Статутом Факултета.</w:t>
      </w:r>
    </w:p>
    <w:p w14:paraId="150890A7" w14:textId="77777777" w:rsidR="0089186A" w:rsidRPr="003672B0" w:rsidRDefault="0089186A" w:rsidP="00544B39">
      <w:pPr>
        <w:pStyle w:val="Tekst"/>
        <w:rPr>
          <w:szCs w:val="22"/>
          <w:lang w:val="sr-Cyrl-RS"/>
        </w:rPr>
      </w:pPr>
      <w:r w:rsidRPr="003672B0">
        <w:rPr>
          <w:szCs w:val="22"/>
          <w:lang w:val="sr-Cyrl-RS"/>
        </w:rPr>
        <w:t xml:space="preserve">Декан је пословодни орган Факултета. Декан за свој рад одговара Савету Факултета. Декану у раду помажу пет продекана (продекан за наставу, продекан за науку, продекан за финансије, продекан за међународну сарадњу и продекан за докторске студије, акредитацију и проверу квалитета – у овом мандату ангажована су два продекана у обједињеној поставци функција: продекан за науку и међународну сарадњу и продекан за наставу, докторске студије и акредитацију) и студент продекан. Декана бира Савет Факултета, а студента продекана Студентски парламент. Декан именује руководиоце организационих јединица. </w:t>
      </w:r>
    </w:p>
    <w:p w14:paraId="04A21E14" w14:textId="77777777" w:rsidR="0089186A" w:rsidRPr="003672B0" w:rsidRDefault="0089186A" w:rsidP="00544B39">
      <w:pPr>
        <w:pStyle w:val="Tekst"/>
        <w:rPr>
          <w:lang w:val="sr-Cyrl-RS"/>
        </w:rPr>
      </w:pPr>
      <w:r w:rsidRPr="003672B0">
        <w:rPr>
          <w:lang w:val="sr-Cyrl-RS"/>
        </w:rPr>
        <w:t>Стручни органи Факултета су Наставно-научно веће и Изборно веће Факултета. Надлежност стручних органа дефинисана је Статутом Факултета.</w:t>
      </w:r>
    </w:p>
    <w:p w14:paraId="5A689CB6" w14:textId="77777777" w:rsidR="0089186A" w:rsidRPr="003672B0" w:rsidRDefault="0089186A" w:rsidP="00544B39">
      <w:pPr>
        <w:pStyle w:val="Tekst"/>
        <w:rPr>
          <w:lang w:val="sr-Cyrl-RS"/>
        </w:rPr>
      </w:pPr>
      <w:r w:rsidRPr="003672B0">
        <w:rPr>
          <w:lang w:val="sr-Cyrl-RS"/>
        </w:rPr>
        <w:t>Студентски парламент је орган преко кога студенти остварују своја права и штите своје интересе на Факултету. Овлашћења и одговорности Студентског парламента одређени су Статутом Факултета. Делатност Студентског парламента нормирана је и Пословником о раду Студентског парламента.</w:t>
      </w:r>
    </w:p>
    <w:p w14:paraId="7A50DBD6" w14:textId="28198060" w:rsidR="0089186A" w:rsidRPr="003672B0" w:rsidRDefault="0089186A" w:rsidP="00544B39">
      <w:pPr>
        <w:pStyle w:val="Tekst"/>
        <w:rPr>
          <w:lang w:val="sr-Cyrl-RS"/>
        </w:rPr>
      </w:pPr>
      <w:r w:rsidRPr="003672B0">
        <w:rPr>
          <w:lang w:val="sr-Cyrl-RS"/>
        </w:rPr>
        <w:t xml:space="preserve">Секретаријат обавља аналитичке, правне и административне послове везане за делатност наставе, </w:t>
      </w:r>
      <w:proofErr w:type="spellStart"/>
      <w:r w:rsidRPr="003672B0">
        <w:rPr>
          <w:lang w:val="sr-Cyrl-RS"/>
        </w:rPr>
        <w:t>научноистраистраживачког</w:t>
      </w:r>
      <w:proofErr w:type="spellEnd"/>
      <w:r w:rsidRPr="003672B0">
        <w:rPr>
          <w:lang w:val="sr-Cyrl-RS"/>
        </w:rPr>
        <w:t xml:space="preserve"> рада, међународне сарадње и рада органа Факултета, као и финансијско-рачуноводствене и друге помоћно-техничке послове Факултета. У оквиру Секретаријата образују се службе као уже организационе јединице, у складу са Правилником о организацији и систематизацији послова на Педагошком факултету, који доноси декан.</w:t>
      </w:r>
      <w:r w:rsidRPr="003672B0">
        <w:rPr>
          <w:lang w:val="sr-Cyrl-RS"/>
        </w:rPr>
        <w:tab/>
      </w:r>
    </w:p>
    <w:p w14:paraId="0B0EAC43" w14:textId="77777777" w:rsidR="0089186A" w:rsidRPr="003672B0" w:rsidRDefault="0089186A" w:rsidP="00544B39">
      <w:pPr>
        <w:pStyle w:val="Tekst"/>
        <w:rPr>
          <w:lang w:val="sr-Cyrl-RS"/>
        </w:rPr>
      </w:pPr>
      <w:r w:rsidRPr="003672B0">
        <w:rPr>
          <w:lang w:val="sr-Cyrl-RS"/>
        </w:rPr>
        <w:t xml:space="preserve">Факултет има довољан број ненаставног особља са пуним радним временом које својим стручним и професионалним радом обезбеђује успешну реализацију основних задатака и циљева Факултета (Табела 10.1). </w:t>
      </w:r>
    </w:p>
    <w:p w14:paraId="4CF34235" w14:textId="77777777" w:rsidR="0089186A" w:rsidRPr="003672B0" w:rsidRDefault="0089186A" w:rsidP="00544B39">
      <w:pPr>
        <w:pStyle w:val="Tekst"/>
        <w:rPr>
          <w:lang w:val="sr-Cyrl-RS"/>
        </w:rPr>
      </w:pPr>
      <w:r w:rsidRPr="003672B0">
        <w:rPr>
          <w:lang w:val="sr-Cyrl-RS"/>
        </w:rPr>
        <w:t xml:space="preserve">Организацију, број запослених и услове за рад запослених на појединим радним местима утврђује декан посебним општим актом. Ненаставно особље Факултета реализује своје радне задатке и обавезе у службама, центрима и сличним организационим јединицама: </w:t>
      </w:r>
    </w:p>
    <w:p w14:paraId="2B3FCA1D" w14:textId="77777777" w:rsidR="0089186A" w:rsidRPr="003672B0" w:rsidRDefault="0089186A" w:rsidP="00544B39">
      <w:pPr>
        <w:pStyle w:val="Nabrajanje"/>
      </w:pPr>
      <w:r w:rsidRPr="003672B0">
        <w:t xml:space="preserve">Служба за правне и опште послове </w:t>
      </w:r>
    </w:p>
    <w:p w14:paraId="493992BA" w14:textId="77777777" w:rsidR="0089186A" w:rsidRPr="003672B0" w:rsidRDefault="0089186A" w:rsidP="00544B39">
      <w:pPr>
        <w:pStyle w:val="Nabrajanje"/>
      </w:pPr>
      <w:r w:rsidRPr="003672B0">
        <w:t xml:space="preserve">Служба за наставу и студентска питања </w:t>
      </w:r>
    </w:p>
    <w:p w14:paraId="40BEBB64" w14:textId="77777777" w:rsidR="0089186A" w:rsidRPr="003672B0" w:rsidRDefault="0089186A" w:rsidP="00544B39">
      <w:pPr>
        <w:pStyle w:val="Nabrajanje"/>
      </w:pPr>
      <w:r w:rsidRPr="003672B0">
        <w:t>Служба за финансијско-материјално пословање</w:t>
      </w:r>
    </w:p>
    <w:p w14:paraId="7027D2A7" w14:textId="77777777" w:rsidR="0089186A" w:rsidRPr="003672B0" w:rsidRDefault="0089186A" w:rsidP="00544B39">
      <w:pPr>
        <w:pStyle w:val="Nabrajanje"/>
      </w:pPr>
      <w:r w:rsidRPr="003672B0">
        <w:lastRenderedPageBreak/>
        <w:t xml:space="preserve">Библиотека </w:t>
      </w:r>
    </w:p>
    <w:p w14:paraId="2DF1EA09" w14:textId="77777777" w:rsidR="00544B39" w:rsidRPr="003672B0" w:rsidRDefault="00544B39" w:rsidP="00E43FA3">
      <w:pPr>
        <w:pStyle w:val="Tekst"/>
        <w:rPr>
          <w:color w:val="auto"/>
          <w:szCs w:val="22"/>
          <w:lang w:val="sr-Cyrl-RS"/>
        </w:rPr>
      </w:pPr>
    </w:p>
    <w:p w14:paraId="491A5769" w14:textId="230BE66D" w:rsidR="00544B39" w:rsidRPr="003672B0" w:rsidRDefault="0089186A" w:rsidP="003B4559">
      <w:pPr>
        <w:pStyle w:val="Tekst"/>
        <w:rPr>
          <w:color w:val="auto"/>
          <w:szCs w:val="22"/>
          <w:lang w:val="sr-Cyrl-RS"/>
        </w:rPr>
      </w:pPr>
      <w:r w:rsidRPr="003672B0">
        <w:rPr>
          <w:color w:val="auto"/>
          <w:szCs w:val="22"/>
          <w:lang w:val="sr-Cyrl-RS"/>
        </w:rPr>
        <w:t>Секретар Факултета руководи радом ненаставног особља. Рад органа управљања, стручних органа и служби, као и рад Студентског парламента периодично се оцењује путем анкете. Резултати анкете користе се у сврху планирања развоја и унапређења ненаставне подршке (Прилог 10.2).</w:t>
      </w:r>
    </w:p>
    <w:p w14:paraId="738DA5DD" w14:textId="77777777" w:rsidR="00544B39" w:rsidRPr="003672B0" w:rsidRDefault="00544B39">
      <w:pPr>
        <w:spacing w:after="60" w:line="240" w:lineRule="auto"/>
        <w:jc w:val="both"/>
        <w:rPr>
          <w:rFonts w:eastAsia="Times New Roman"/>
          <w:b/>
          <w:lang w:val="sr-Cyrl-RS"/>
        </w:rPr>
      </w:pPr>
    </w:p>
    <w:p w14:paraId="3B1AE3EE" w14:textId="1298309D" w:rsidR="0089186A" w:rsidRPr="003672B0" w:rsidRDefault="0089186A">
      <w:pPr>
        <w:spacing w:after="60" w:line="240" w:lineRule="auto"/>
        <w:jc w:val="both"/>
        <w:rPr>
          <w:lang w:val="sr-Cyrl-RS"/>
        </w:rPr>
      </w:pPr>
      <w:r w:rsidRPr="003672B0">
        <w:rPr>
          <w:rFonts w:eastAsia="Times New Roman"/>
          <w:b/>
          <w:lang w:val="sr-Cyrl-RS"/>
        </w:rPr>
        <w:t>У оквиру овог стандарда методом SWOT анализе установа анализира и квантитативно оцењује неке од следећих елемената:</w:t>
      </w:r>
    </w:p>
    <w:p w14:paraId="11A704AB" w14:textId="53C31323" w:rsidR="0089186A" w:rsidRPr="003672B0" w:rsidRDefault="0089186A" w:rsidP="00544B39">
      <w:pPr>
        <w:pStyle w:val="Nabrajanje"/>
      </w:pPr>
      <w:proofErr w:type="spellStart"/>
      <w:r w:rsidRPr="003672B0">
        <w:t>дефинисаност</w:t>
      </w:r>
      <w:proofErr w:type="spellEnd"/>
      <w:r w:rsidRPr="003672B0">
        <w:t xml:space="preserve"> надлежности органа управљања, пословођења и стручних органа;</w:t>
      </w:r>
    </w:p>
    <w:p w14:paraId="4F6ADA7A" w14:textId="77777777" w:rsidR="0089186A" w:rsidRPr="003672B0" w:rsidRDefault="0089186A" w:rsidP="00544B39">
      <w:pPr>
        <w:pStyle w:val="Nabrajanje"/>
      </w:pPr>
      <w:proofErr w:type="spellStart"/>
      <w:r w:rsidRPr="003672B0">
        <w:t>дефинисаност</w:t>
      </w:r>
      <w:proofErr w:type="spellEnd"/>
      <w:r w:rsidRPr="003672B0">
        <w:t xml:space="preserve"> организационе структуре;</w:t>
      </w:r>
    </w:p>
    <w:p w14:paraId="514C69AA" w14:textId="77777777" w:rsidR="0089186A" w:rsidRPr="003672B0" w:rsidRDefault="0089186A" w:rsidP="00544B39">
      <w:pPr>
        <w:pStyle w:val="Nabrajanje"/>
      </w:pPr>
      <w:r w:rsidRPr="003672B0">
        <w:t>праћење и оцењивање квалитета управљања установом, уз мере за унапређење;</w:t>
      </w:r>
    </w:p>
    <w:p w14:paraId="7B7E7572" w14:textId="77777777" w:rsidR="0089186A" w:rsidRPr="003672B0" w:rsidRDefault="0089186A" w:rsidP="00544B39">
      <w:pPr>
        <w:pStyle w:val="Nabrajanje"/>
      </w:pPr>
      <w:r w:rsidRPr="003672B0">
        <w:t>праћење и оцењивање квалитета рада стручних служби и ненаставног особља, уз мере за унапређење;</w:t>
      </w:r>
    </w:p>
    <w:p w14:paraId="3D6C9CB0" w14:textId="77777777" w:rsidR="0089186A" w:rsidRPr="003672B0" w:rsidRDefault="0089186A" w:rsidP="00544B39">
      <w:pPr>
        <w:pStyle w:val="Nabrajanje"/>
      </w:pPr>
      <w:proofErr w:type="spellStart"/>
      <w:r w:rsidRPr="003672B0">
        <w:t>дефинисаност</w:t>
      </w:r>
      <w:proofErr w:type="spellEnd"/>
      <w:r w:rsidRPr="003672B0">
        <w:t xml:space="preserve"> и доступност услова за напредовање ненаставног особља;</w:t>
      </w:r>
    </w:p>
    <w:p w14:paraId="0AC3D299" w14:textId="77777777" w:rsidR="0089186A" w:rsidRPr="003672B0" w:rsidRDefault="0089186A" w:rsidP="00544B39">
      <w:pPr>
        <w:pStyle w:val="Nabrajanje"/>
      </w:pPr>
      <w:r w:rsidRPr="003672B0">
        <w:t xml:space="preserve">доступност </w:t>
      </w:r>
      <w:proofErr w:type="spellStart"/>
      <w:r w:rsidRPr="003672B0">
        <w:t>релеватних</w:t>
      </w:r>
      <w:proofErr w:type="spellEnd"/>
      <w:r w:rsidRPr="003672B0">
        <w:t xml:space="preserve"> информација о раду стручних служби и органа управљања;</w:t>
      </w:r>
    </w:p>
    <w:p w14:paraId="1572F613" w14:textId="77777777" w:rsidR="0089186A" w:rsidRPr="003672B0" w:rsidRDefault="0089186A" w:rsidP="00544B39">
      <w:pPr>
        <w:pStyle w:val="Nabrajanje"/>
      </w:pPr>
      <w:r w:rsidRPr="003672B0">
        <w:t>перманентно усавршавање и образовање ненаставног особља;</w:t>
      </w:r>
    </w:p>
    <w:p w14:paraId="7656FD1B" w14:textId="77777777" w:rsidR="0089186A" w:rsidRPr="003672B0" w:rsidRDefault="0089186A" w:rsidP="005D1F72">
      <w:pPr>
        <w:pStyle w:val="Tekst"/>
        <w:rPr>
          <w:color w:val="auto"/>
          <w:szCs w:val="22"/>
          <w:lang w:val="sr-Cyrl-RS"/>
        </w:rPr>
      </w:pPr>
    </w:p>
    <w:p w14:paraId="0238FC95" w14:textId="77777777" w:rsidR="0089186A" w:rsidRPr="003672B0" w:rsidRDefault="0089186A" w:rsidP="005D1F72">
      <w:pPr>
        <w:pStyle w:val="Naslov3"/>
        <w:rPr>
          <w:color w:val="auto"/>
          <w:szCs w:val="22"/>
          <w:lang w:val="sr-Cyrl-RS"/>
        </w:rPr>
      </w:pPr>
      <w:r w:rsidRPr="003672B0">
        <w:rPr>
          <w:color w:val="auto"/>
          <w:szCs w:val="22"/>
          <w:lang w:val="sr-Cyrl-RS"/>
        </w:rPr>
        <w:t>б) SWOT анализа квалитета стандарда 10</w:t>
      </w:r>
    </w:p>
    <w:p w14:paraId="5F3E98B3" w14:textId="77777777" w:rsidR="0089186A" w:rsidRPr="003672B0" w:rsidRDefault="0089186A" w:rsidP="005D1F72">
      <w:pPr>
        <w:autoSpaceDE w:val="0"/>
        <w:spacing w:after="0" w:line="240" w:lineRule="auto"/>
        <w:jc w:val="both"/>
        <w:rPr>
          <w:b/>
          <w:bCs/>
          <w:lang w:val="sr-Cyrl-RS"/>
        </w:rPr>
      </w:pPr>
    </w:p>
    <w:p w14:paraId="7F74EA2F" w14:textId="392715F9" w:rsidR="0089186A" w:rsidRPr="003672B0" w:rsidRDefault="00795C76" w:rsidP="00544B39">
      <w:pPr>
        <w:pStyle w:val="Tekst"/>
        <w:rPr>
          <w:b/>
          <w:lang w:val="sr-Cyrl-RS"/>
        </w:rPr>
      </w:pPr>
      <w:r w:rsidRPr="003672B0">
        <w:rPr>
          <w:b/>
          <w:lang w:val="sr-Cyrl-RS"/>
        </w:rPr>
        <w:t>S – Предности</w:t>
      </w:r>
      <w:r w:rsidR="00261786" w:rsidRPr="003672B0">
        <w:rPr>
          <w:b/>
          <w:lang w:val="sr-Cyrl-RS"/>
        </w:rPr>
        <w:t xml:space="preserve"> (+++)</w:t>
      </w:r>
    </w:p>
    <w:p w14:paraId="43491824" w14:textId="77777777" w:rsidR="0089186A" w:rsidRPr="003672B0" w:rsidRDefault="0089186A" w:rsidP="005D1F72">
      <w:pPr>
        <w:pStyle w:val="Nabrajanje"/>
        <w:rPr>
          <w:color w:val="auto"/>
          <w:szCs w:val="22"/>
        </w:rPr>
      </w:pPr>
      <w:r w:rsidRPr="003672B0">
        <w:rPr>
          <w:color w:val="auto"/>
          <w:szCs w:val="22"/>
        </w:rPr>
        <w:t>Организација Факултета примерена је карактеру и врсти делатности и усклађена је са потребама рада Факултета.</w:t>
      </w:r>
    </w:p>
    <w:p w14:paraId="662FFBB6" w14:textId="77777777" w:rsidR="0089186A" w:rsidRPr="003672B0" w:rsidRDefault="0089186A" w:rsidP="005D1F72">
      <w:pPr>
        <w:pStyle w:val="Nabrajanje"/>
        <w:rPr>
          <w:color w:val="auto"/>
          <w:szCs w:val="22"/>
        </w:rPr>
      </w:pPr>
      <w:r w:rsidRPr="003672B0">
        <w:rPr>
          <w:color w:val="auto"/>
          <w:szCs w:val="22"/>
        </w:rPr>
        <w:t xml:space="preserve">Постоји јасна </w:t>
      </w:r>
      <w:proofErr w:type="spellStart"/>
      <w:r w:rsidRPr="003672B0">
        <w:rPr>
          <w:color w:val="auto"/>
          <w:szCs w:val="22"/>
        </w:rPr>
        <w:t>дефинисаност</w:t>
      </w:r>
      <w:proofErr w:type="spellEnd"/>
      <w:r w:rsidRPr="003672B0">
        <w:rPr>
          <w:color w:val="auto"/>
          <w:szCs w:val="22"/>
        </w:rPr>
        <w:t xml:space="preserve"> надлежности органа управљања, пословођења и стручних органа.</w:t>
      </w:r>
    </w:p>
    <w:p w14:paraId="59D85EC4" w14:textId="77777777" w:rsidR="0089186A" w:rsidRPr="003672B0" w:rsidRDefault="0089186A" w:rsidP="005D1F72">
      <w:pPr>
        <w:pStyle w:val="Nabrajanje"/>
        <w:rPr>
          <w:color w:val="auto"/>
          <w:szCs w:val="22"/>
        </w:rPr>
      </w:pPr>
      <w:r w:rsidRPr="003672B0">
        <w:rPr>
          <w:color w:val="auto"/>
          <w:szCs w:val="22"/>
        </w:rPr>
        <w:t>Равномерна заступљеност студената у органима управљања и стручним органима.</w:t>
      </w:r>
    </w:p>
    <w:p w14:paraId="5CB86363" w14:textId="77777777" w:rsidR="0089186A" w:rsidRPr="003672B0" w:rsidRDefault="0089186A" w:rsidP="005D1F72">
      <w:pPr>
        <w:pStyle w:val="Nabrajanje"/>
        <w:rPr>
          <w:color w:val="auto"/>
          <w:szCs w:val="22"/>
        </w:rPr>
      </w:pPr>
      <w:r w:rsidRPr="003672B0">
        <w:rPr>
          <w:color w:val="auto"/>
          <w:szCs w:val="22"/>
        </w:rPr>
        <w:t>Перманентно праћење и оцењивање квалитета рада стручних служби и ненаставног особља, уз мере за унапређење њиховог рада.</w:t>
      </w:r>
    </w:p>
    <w:p w14:paraId="28C9B32B" w14:textId="77777777" w:rsidR="0089186A" w:rsidRPr="003672B0" w:rsidRDefault="0089186A" w:rsidP="005D1F72">
      <w:pPr>
        <w:autoSpaceDE w:val="0"/>
        <w:spacing w:after="0" w:line="240" w:lineRule="auto"/>
        <w:jc w:val="both"/>
        <w:rPr>
          <w:lang w:val="sr-Cyrl-RS"/>
        </w:rPr>
      </w:pPr>
    </w:p>
    <w:p w14:paraId="5CEB492B" w14:textId="0FC74434" w:rsidR="0089186A" w:rsidRPr="003672B0" w:rsidRDefault="00795C76" w:rsidP="00544B39">
      <w:pPr>
        <w:pStyle w:val="Tekst"/>
        <w:rPr>
          <w:b/>
          <w:lang w:val="sr-Cyrl-RS"/>
        </w:rPr>
      </w:pPr>
      <w:r w:rsidRPr="003672B0">
        <w:rPr>
          <w:b/>
          <w:lang w:val="sr-Cyrl-RS"/>
        </w:rPr>
        <w:t>W – Слабости</w:t>
      </w:r>
      <w:r w:rsidR="00261786" w:rsidRPr="003672B0">
        <w:rPr>
          <w:b/>
          <w:lang w:val="sr-Cyrl-RS"/>
        </w:rPr>
        <w:t xml:space="preserve"> (++)</w:t>
      </w:r>
    </w:p>
    <w:p w14:paraId="4962DA93" w14:textId="77777777" w:rsidR="0089186A" w:rsidRPr="003672B0" w:rsidRDefault="0089186A" w:rsidP="005D1F72">
      <w:pPr>
        <w:pStyle w:val="Nabrajanje"/>
        <w:rPr>
          <w:color w:val="auto"/>
          <w:szCs w:val="22"/>
        </w:rPr>
      </w:pPr>
      <w:r w:rsidRPr="003672B0">
        <w:rPr>
          <w:color w:val="auto"/>
          <w:szCs w:val="22"/>
        </w:rPr>
        <w:t>Јачање везе између организационих јединица Факултета, заједнички пројекти у области примена (стручног рада).</w:t>
      </w:r>
    </w:p>
    <w:p w14:paraId="70681F14" w14:textId="77777777" w:rsidR="0089186A" w:rsidRPr="003672B0" w:rsidRDefault="0089186A" w:rsidP="005D1F72">
      <w:pPr>
        <w:pStyle w:val="Nabrajanje"/>
        <w:rPr>
          <w:color w:val="auto"/>
          <w:szCs w:val="22"/>
        </w:rPr>
      </w:pPr>
      <w:r w:rsidRPr="003672B0">
        <w:rPr>
          <w:color w:val="auto"/>
          <w:szCs w:val="22"/>
        </w:rPr>
        <w:t xml:space="preserve">Доступност </w:t>
      </w:r>
      <w:proofErr w:type="spellStart"/>
      <w:r w:rsidRPr="003672B0">
        <w:rPr>
          <w:color w:val="auto"/>
          <w:szCs w:val="22"/>
        </w:rPr>
        <w:t>релеватних</w:t>
      </w:r>
      <w:proofErr w:type="spellEnd"/>
      <w:r w:rsidRPr="003672B0">
        <w:rPr>
          <w:color w:val="auto"/>
          <w:szCs w:val="22"/>
        </w:rPr>
        <w:t xml:space="preserve"> информација о раду стручних служби и органа управљања. </w:t>
      </w:r>
    </w:p>
    <w:p w14:paraId="657D2EC3" w14:textId="77777777" w:rsidR="0089186A" w:rsidRPr="003672B0" w:rsidRDefault="0089186A" w:rsidP="005D1F72">
      <w:pPr>
        <w:pStyle w:val="Nabrajanje"/>
        <w:rPr>
          <w:color w:val="auto"/>
          <w:szCs w:val="22"/>
        </w:rPr>
      </w:pPr>
      <w:proofErr w:type="spellStart"/>
      <w:r w:rsidRPr="003672B0">
        <w:rPr>
          <w:color w:val="auto"/>
          <w:szCs w:val="22"/>
        </w:rPr>
        <w:t>Дефинисаност</w:t>
      </w:r>
      <w:proofErr w:type="spellEnd"/>
      <w:r w:rsidRPr="003672B0">
        <w:rPr>
          <w:color w:val="auto"/>
          <w:szCs w:val="22"/>
        </w:rPr>
        <w:t xml:space="preserve"> и доступност услова за напредовање ненаставног особља. </w:t>
      </w:r>
    </w:p>
    <w:p w14:paraId="0E77C948" w14:textId="77777777" w:rsidR="0089186A" w:rsidRPr="003672B0" w:rsidRDefault="0089186A" w:rsidP="005D1F72">
      <w:pPr>
        <w:autoSpaceDE w:val="0"/>
        <w:spacing w:after="0" w:line="240" w:lineRule="auto"/>
        <w:jc w:val="both"/>
        <w:rPr>
          <w:lang w:val="sr-Cyrl-RS"/>
        </w:rPr>
      </w:pPr>
    </w:p>
    <w:p w14:paraId="24718BDA" w14:textId="0E4F4850" w:rsidR="0089186A" w:rsidRPr="003672B0" w:rsidRDefault="003672AF" w:rsidP="00544B39">
      <w:pPr>
        <w:pStyle w:val="Tekst"/>
        <w:rPr>
          <w:b/>
          <w:bCs/>
          <w:lang w:val="sr-Cyrl-RS"/>
        </w:rPr>
      </w:pPr>
      <w:r w:rsidRPr="003672B0">
        <w:rPr>
          <w:b/>
          <w:bCs/>
          <w:lang w:val="sr-Cyrl-RS"/>
        </w:rPr>
        <w:t xml:space="preserve">О – Могућности </w:t>
      </w:r>
      <w:r w:rsidR="0089186A" w:rsidRPr="003672B0">
        <w:rPr>
          <w:b/>
          <w:bCs/>
          <w:lang w:val="sr-Cyrl-RS"/>
        </w:rPr>
        <w:t>(++)</w:t>
      </w:r>
    </w:p>
    <w:p w14:paraId="330EE29E" w14:textId="77777777" w:rsidR="0089186A" w:rsidRPr="003672B0" w:rsidRDefault="0089186A" w:rsidP="005D1F72">
      <w:pPr>
        <w:pStyle w:val="Nabrajanje"/>
        <w:rPr>
          <w:color w:val="auto"/>
          <w:szCs w:val="22"/>
        </w:rPr>
      </w:pPr>
      <w:r w:rsidRPr="003672B0">
        <w:rPr>
          <w:color w:val="auto"/>
          <w:szCs w:val="22"/>
        </w:rPr>
        <w:t>Перманентно образовање и усавршавање управљачког и ненаставног особља Факултета, усавршавање лидерских и менаџерских вештина.</w:t>
      </w:r>
    </w:p>
    <w:p w14:paraId="5D18989F" w14:textId="77777777" w:rsidR="0089186A" w:rsidRPr="003672B0" w:rsidRDefault="0089186A" w:rsidP="005D1F72">
      <w:pPr>
        <w:autoSpaceDE w:val="0"/>
        <w:spacing w:after="0" w:line="240" w:lineRule="auto"/>
        <w:jc w:val="both"/>
        <w:rPr>
          <w:lang w:val="sr-Cyrl-RS"/>
        </w:rPr>
      </w:pPr>
    </w:p>
    <w:p w14:paraId="13A3E1B5" w14:textId="7E161BC8" w:rsidR="0089186A" w:rsidRPr="003672B0" w:rsidRDefault="00795C76" w:rsidP="00544B39">
      <w:pPr>
        <w:pStyle w:val="Tekst"/>
        <w:rPr>
          <w:b/>
          <w:lang w:val="sr-Cyrl-RS"/>
        </w:rPr>
      </w:pPr>
      <w:r w:rsidRPr="003672B0">
        <w:rPr>
          <w:b/>
          <w:lang w:val="sr-Cyrl-RS"/>
        </w:rPr>
        <w:t>T – Опасности</w:t>
      </w:r>
      <w:r w:rsidR="00261786" w:rsidRPr="003672B0">
        <w:rPr>
          <w:b/>
          <w:lang w:val="sr-Cyrl-RS"/>
        </w:rPr>
        <w:t xml:space="preserve"> (++)</w:t>
      </w:r>
    </w:p>
    <w:p w14:paraId="11169D58" w14:textId="77777777" w:rsidR="0089186A" w:rsidRPr="003672B0" w:rsidRDefault="0089186A" w:rsidP="005D1F72">
      <w:pPr>
        <w:pStyle w:val="Nabrajanje"/>
        <w:rPr>
          <w:color w:val="auto"/>
          <w:szCs w:val="22"/>
        </w:rPr>
      </w:pPr>
      <w:r w:rsidRPr="003672B0">
        <w:rPr>
          <w:color w:val="auto"/>
          <w:szCs w:val="22"/>
        </w:rPr>
        <w:t>Недовољна мотивисаност и недостатак неопходне финансијске подршке за стручно оспособљавање и усавршавање ненаставног особља.</w:t>
      </w:r>
    </w:p>
    <w:p w14:paraId="2B9F027A" w14:textId="75D0AAC7" w:rsidR="0089186A" w:rsidRPr="003672B0" w:rsidRDefault="0089186A" w:rsidP="005D1F72">
      <w:pPr>
        <w:pStyle w:val="Nabrajanje"/>
        <w:rPr>
          <w:color w:val="auto"/>
          <w:szCs w:val="22"/>
        </w:rPr>
      </w:pPr>
      <w:r w:rsidRPr="003672B0">
        <w:rPr>
          <w:color w:val="auto"/>
          <w:szCs w:val="22"/>
        </w:rPr>
        <w:t>Праћење честих промена прописа и њихово тумачење</w:t>
      </w:r>
    </w:p>
    <w:p w14:paraId="0E2EBD11" w14:textId="61348D13" w:rsidR="0089186A" w:rsidRPr="003672B0" w:rsidRDefault="0089186A" w:rsidP="005D1F72">
      <w:pPr>
        <w:pStyle w:val="Nabrajanje"/>
        <w:rPr>
          <w:color w:val="auto"/>
          <w:szCs w:val="22"/>
        </w:rPr>
      </w:pPr>
      <w:r w:rsidRPr="003672B0">
        <w:rPr>
          <w:color w:val="auto"/>
          <w:szCs w:val="22"/>
        </w:rPr>
        <w:t>Недостатак финансијских средстава и економска нестабилност</w:t>
      </w:r>
    </w:p>
    <w:p w14:paraId="3217F83D" w14:textId="77777777" w:rsidR="0089186A" w:rsidRPr="003672B0" w:rsidRDefault="0089186A" w:rsidP="005D1F72">
      <w:pPr>
        <w:autoSpaceDE w:val="0"/>
        <w:spacing w:after="0" w:line="240" w:lineRule="auto"/>
        <w:jc w:val="both"/>
        <w:rPr>
          <w:lang w:val="sr-Cyrl-RS"/>
        </w:rPr>
      </w:pPr>
    </w:p>
    <w:p w14:paraId="5C9B0570" w14:textId="77777777" w:rsidR="0089186A" w:rsidRPr="003672B0" w:rsidRDefault="0089186A" w:rsidP="005D1F72">
      <w:pPr>
        <w:pStyle w:val="Naslov3"/>
        <w:rPr>
          <w:color w:val="auto"/>
          <w:szCs w:val="22"/>
          <w:lang w:val="sr-Cyrl-RS"/>
        </w:rPr>
      </w:pPr>
      <w:r w:rsidRPr="003672B0">
        <w:rPr>
          <w:color w:val="auto"/>
          <w:szCs w:val="22"/>
          <w:lang w:val="sr-Cyrl-RS"/>
        </w:rPr>
        <w:t>Предлог мера и активности за унапређење квалитета стандарда 10</w:t>
      </w:r>
    </w:p>
    <w:p w14:paraId="422C8C41" w14:textId="77777777" w:rsidR="0089186A" w:rsidRPr="003672B0" w:rsidRDefault="0089186A" w:rsidP="005D1F72">
      <w:pPr>
        <w:pStyle w:val="Nabrajanje"/>
        <w:rPr>
          <w:color w:val="auto"/>
          <w:szCs w:val="22"/>
        </w:rPr>
      </w:pPr>
      <w:r w:rsidRPr="003672B0">
        <w:rPr>
          <w:color w:val="auto"/>
          <w:szCs w:val="22"/>
        </w:rPr>
        <w:t>Наставити перманентну проверу и унапређење квалитета управљања и квалитета ненаставне подршке.</w:t>
      </w:r>
    </w:p>
    <w:p w14:paraId="420D690A" w14:textId="77777777" w:rsidR="0089186A" w:rsidRPr="003672B0" w:rsidRDefault="0089186A" w:rsidP="005D1F72">
      <w:pPr>
        <w:pStyle w:val="Nabrajanje"/>
        <w:rPr>
          <w:color w:val="auto"/>
          <w:szCs w:val="22"/>
        </w:rPr>
      </w:pPr>
      <w:r w:rsidRPr="003672B0">
        <w:rPr>
          <w:color w:val="auto"/>
          <w:szCs w:val="22"/>
        </w:rPr>
        <w:lastRenderedPageBreak/>
        <w:t xml:space="preserve">Доношењем релевантних општих аката, Факултет јасно дефинише надлежности органа управљања, пословођења и стручних органа, као и организациону структуру, задатке и улоге свих запослених, што је у потпуности у складу са захтевима Стандарда 10. </w:t>
      </w:r>
    </w:p>
    <w:p w14:paraId="17836CCB" w14:textId="19DCB513" w:rsidR="0089186A" w:rsidRPr="003672B0" w:rsidRDefault="0089186A" w:rsidP="005D1F72">
      <w:pPr>
        <w:pStyle w:val="Nabrajanje"/>
        <w:rPr>
          <w:color w:val="auto"/>
          <w:szCs w:val="22"/>
        </w:rPr>
      </w:pPr>
      <w:r w:rsidRPr="003672B0">
        <w:rPr>
          <w:color w:val="auto"/>
          <w:szCs w:val="22"/>
        </w:rPr>
        <w:t>Потребно је више промовисати и подстицати перманентно усавршавање и образовање ненаставног особља, и истаћи важност ове активности. Такође, Факултет ће радити на оснаживању људских ресурса у стручним службама како би омогућио још ефикаснији рад и повећао задовољство свих запослених</w:t>
      </w:r>
    </w:p>
    <w:p w14:paraId="2425C1D7" w14:textId="77777777" w:rsidR="00544B39" w:rsidRPr="003672B0" w:rsidRDefault="00544B39">
      <w:pPr>
        <w:spacing w:after="0" w:line="240" w:lineRule="auto"/>
        <w:contextualSpacing/>
        <w:jc w:val="both"/>
        <w:rPr>
          <w:rFonts w:eastAsia="Times New Roman"/>
          <w:b/>
          <w:lang w:val="sr-Cyrl-RS"/>
        </w:rPr>
      </w:pPr>
    </w:p>
    <w:p w14:paraId="27F15827" w14:textId="162853DB" w:rsidR="0089186A" w:rsidRPr="003672B0" w:rsidRDefault="0089186A" w:rsidP="00F23108">
      <w:pPr>
        <w:pStyle w:val="Naslov3"/>
        <w:rPr>
          <w:lang w:val="sr-Cyrl-RS"/>
        </w:rPr>
      </w:pPr>
      <w:r w:rsidRPr="003672B0">
        <w:rPr>
          <w:lang w:val="sr-Cyrl-RS"/>
        </w:rPr>
        <w:t>Показатељи и прилози за стандард  10:</w:t>
      </w:r>
    </w:p>
    <w:p w14:paraId="70CF90AE" w14:textId="54B80B43" w:rsidR="0089186A" w:rsidRPr="003672B0" w:rsidRDefault="00000000">
      <w:pPr>
        <w:spacing w:after="0" w:line="240" w:lineRule="auto"/>
        <w:contextualSpacing/>
        <w:jc w:val="both"/>
        <w:rPr>
          <w:lang w:val="sr-Cyrl-RS"/>
        </w:rPr>
      </w:pPr>
      <w:hyperlink r:id="rId126" w:history="1">
        <w:r w:rsidR="0089186A" w:rsidRPr="00DE040C">
          <w:rPr>
            <w:rStyle w:val="Hyperlink"/>
            <w:rFonts w:ascii="Calibri" w:eastAsia="Times New Roman" w:hAnsi="Calibri" w:cs="Calibri"/>
            <w:b/>
            <w:lang w:val="sr-Cyrl-RS"/>
          </w:rPr>
          <w:t>Табела 10.1.</w:t>
        </w:r>
        <w:r w:rsidR="0089186A" w:rsidRPr="00DE040C">
          <w:rPr>
            <w:rStyle w:val="Hyperlink"/>
            <w:rFonts w:ascii="Calibri" w:eastAsia="Times New Roman" w:hAnsi="Calibri" w:cs="Calibri"/>
            <w:lang w:val="sr-Cyrl-RS"/>
          </w:rPr>
          <w:t xml:space="preserve"> </w:t>
        </w:r>
      </w:hyperlink>
      <w:r w:rsidR="0089186A" w:rsidRPr="003672B0">
        <w:rPr>
          <w:rFonts w:eastAsia="Times New Roman"/>
          <w:lang w:val="sr-Cyrl-RS"/>
        </w:rPr>
        <w:t xml:space="preserve"> Број  ненаставних  радника    запослених са пуним или непуним радним временом  у  високошколској  установи у оквиру одговарајућих организационих јединица </w:t>
      </w:r>
    </w:p>
    <w:p w14:paraId="65EE4C1C" w14:textId="36F110BD" w:rsidR="0089186A" w:rsidRPr="003672B0" w:rsidRDefault="00000000">
      <w:pPr>
        <w:spacing w:after="0" w:line="240" w:lineRule="auto"/>
        <w:contextualSpacing/>
        <w:jc w:val="both"/>
        <w:rPr>
          <w:lang w:val="sr-Cyrl-RS"/>
        </w:rPr>
      </w:pPr>
      <w:hyperlink r:id="rId127" w:history="1">
        <w:r w:rsidR="0089186A" w:rsidRPr="00DE040C">
          <w:rPr>
            <w:rStyle w:val="Hyperlink"/>
            <w:rFonts w:ascii="Calibri" w:eastAsia="Times New Roman" w:hAnsi="Calibri" w:cs="Calibri"/>
            <w:b/>
            <w:lang w:val="sr-Cyrl-RS"/>
          </w:rPr>
          <w:t>Прилог  10.1</w:t>
        </w:r>
        <w:r w:rsidR="0089186A" w:rsidRPr="00DE040C">
          <w:rPr>
            <w:rStyle w:val="Hyperlink"/>
            <w:rFonts w:ascii="Calibri" w:eastAsia="Times New Roman" w:hAnsi="Calibri" w:cs="Calibri"/>
            <w:lang w:val="sr-Cyrl-RS"/>
          </w:rPr>
          <w:t>.</w:t>
        </w:r>
      </w:hyperlink>
      <w:r w:rsidR="0089186A" w:rsidRPr="003672B0">
        <w:rPr>
          <w:rFonts w:eastAsia="Times New Roman"/>
          <w:lang w:val="sr-Cyrl-RS"/>
        </w:rPr>
        <w:t xml:space="preserve"> Шематска организациона структура високошколске установе </w:t>
      </w:r>
    </w:p>
    <w:p w14:paraId="01EAB367" w14:textId="190B1D0F" w:rsidR="0089186A" w:rsidRPr="003672B0" w:rsidRDefault="00000000">
      <w:pPr>
        <w:spacing w:after="0" w:line="240" w:lineRule="auto"/>
        <w:contextualSpacing/>
        <w:jc w:val="both"/>
        <w:rPr>
          <w:lang w:val="sr-Cyrl-RS"/>
        </w:rPr>
      </w:pPr>
      <w:hyperlink r:id="rId128" w:history="1">
        <w:r w:rsidR="0089186A" w:rsidRPr="00DE040C">
          <w:rPr>
            <w:rStyle w:val="Hyperlink"/>
            <w:rFonts w:ascii="Calibri" w:eastAsia="Times New Roman" w:hAnsi="Calibri" w:cs="Calibri"/>
            <w:b/>
            <w:lang w:val="sr-Cyrl-RS"/>
          </w:rPr>
          <w:t>Прилог 10.2</w:t>
        </w:r>
        <w:r w:rsidR="0089186A" w:rsidRPr="00DE040C">
          <w:rPr>
            <w:rStyle w:val="Hyperlink"/>
            <w:rFonts w:ascii="Calibri" w:eastAsia="Times New Roman" w:hAnsi="Calibri" w:cs="Calibri"/>
            <w:lang w:val="sr-Cyrl-RS"/>
          </w:rPr>
          <w:t>.</w:t>
        </w:r>
      </w:hyperlink>
      <w:r w:rsidR="0089186A" w:rsidRPr="003672B0">
        <w:rPr>
          <w:rFonts w:eastAsia="Times New Roman"/>
          <w:lang w:val="sr-Cyrl-RS"/>
        </w:rPr>
        <w:t xml:space="preserve"> </w:t>
      </w:r>
      <w:proofErr w:type="spellStart"/>
      <w:r w:rsidR="0089186A" w:rsidRPr="003672B0">
        <w:rPr>
          <w:rFonts w:eastAsia="Times New Roman"/>
          <w:lang w:val="sr-Cyrl-RS"/>
        </w:rPr>
        <w:t>Aнализа</w:t>
      </w:r>
      <w:proofErr w:type="spellEnd"/>
      <w:r w:rsidR="0089186A" w:rsidRPr="003672B0">
        <w:rPr>
          <w:rFonts w:eastAsia="Times New Roman"/>
          <w:lang w:val="sr-Cyrl-RS"/>
        </w:rPr>
        <w:t xml:space="preserve"> резултата анкете студената о процени квалитета рада органа управљања и рада стручних служби</w:t>
      </w:r>
    </w:p>
    <w:p w14:paraId="4FA5DA15" w14:textId="77777777" w:rsidR="00D078BD" w:rsidRPr="003672B0" w:rsidRDefault="00D078BD">
      <w:pPr>
        <w:spacing w:after="0" w:line="240" w:lineRule="auto"/>
        <w:jc w:val="both"/>
        <w:rPr>
          <w:lang w:val="sr-Cyrl-RS"/>
        </w:rPr>
      </w:pPr>
    </w:p>
    <w:p w14:paraId="28AC40C1" w14:textId="3E311DD6" w:rsidR="00D078BD" w:rsidRPr="003672B0" w:rsidRDefault="00000000">
      <w:pPr>
        <w:spacing w:after="0" w:line="240" w:lineRule="auto"/>
        <w:ind w:firstLine="720"/>
        <w:jc w:val="center"/>
        <w:rPr>
          <w:b/>
          <w:lang w:val="sr-Cyrl-RS"/>
        </w:rPr>
      </w:pPr>
      <w:hyperlink w:anchor="standardi" w:history="1">
        <w:r w:rsidR="00ED4446" w:rsidRPr="003672B0">
          <w:rPr>
            <w:rStyle w:val="Hyperlink"/>
            <w:rFonts w:ascii="Calibri" w:hAnsi="Calibri" w:cs="Calibri"/>
            <w:b/>
            <w:lang w:val="sr-Cyrl-RS"/>
          </w:rPr>
          <w:t>СТАНДАРДИ</w:t>
        </w:r>
      </w:hyperlink>
    </w:p>
    <w:p w14:paraId="733CFFE1" w14:textId="77777777" w:rsidR="00D078BD" w:rsidRPr="003672B0" w:rsidRDefault="00D078BD">
      <w:pPr>
        <w:spacing w:after="0" w:line="240" w:lineRule="auto"/>
        <w:jc w:val="both"/>
        <w:rPr>
          <w:lang w:val="sr-Cyrl-RS"/>
        </w:rPr>
      </w:pPr>
    </w:p>
    <w:p w14:paraId="692CA31F" w14:textId="77777777" w:rsidR="00544B39" w:rsidRPr="003672B0" w:rsidRDefault="00544B39">
      <w:pPr>
        <w:suppressAutoHyphens w:val="0"/>
        <w:spacing w:after="0" w:line="240" w:lineRule="auto"/>
        <w:rPr>
          <w:rFonts w:ascii="Times New Roman" w:eastAsia="Cambria" w:hAnsi="Times New Roman" w:cs="Times New Roman"/>
          <w:b/>
          <w:caps/>
          <w:sz w:val="28"/>
          <w:szCs w:val="20"/>
          <w:lang w:val="sr-Cyrl-RS"/>
        </w:rPr>
      </w:pPr>
      <w:bookmarkStart w:id="143" w:name="%D1%8111"/>
      <w:bookmarkStart w:id="144" w:name="_Стандард_11:_Квалитет"/>
      <w:bookmarkEnd w:id="143"/>
      <w:bookmarkEnd w:id="144"/>
      <w:r w:rsidRPr="003672B0">
        <w:rPr>
          <w:lang w:val="sr-Cyrl-RS"/>
        </w:rPr>
        <w:br w:type="page"/>
      </w:r>
    </w:p>
    <w:p w14:paraId="67C1F412" w14:textId="578A214E" w:rsidR="0089186A" w:rsidRPr="003672B0" w:rsidRDefault="0089186A" w:rsidP="00D24F75">
      <w:pPr>
        <w:pStyle w:val="Heading1"/>
        <w:rPr>
          <w:lang w:val="sr-Cyrl-RS"/>
        </w:rPr>
      </w:pPr>
      <w:bookmarkStart w:id="145" w:name="_Toc231062067"/>
      <w:r w:rsidRPr="003672B0">
        <w:rPr>
          <w:lang w:val="sr-Cyrl-RS"/>
        </w:rPr>
        <w:lastRenderedPageBreak/>
        <w:t>Стандард 11: Квалитет простора и опреме</w:t>
      </w:r>
      <w:bookmarkEnd w:id="145"/>
      <w:r w:rsidRPr="003672B0">
        <w:rPr>
          <w:lang w:val="sr-Cyrl-RS"/>
        </w:rPr>
        <w:t xml:space="preserve"> </w:t>
      </w:r>
    </w:p>
    <w:p w14:paraId="16BD333A" w14:textId="77777777" w:rsidR="0089186A" w:rsidRPr="003672B0" w:rsidRDefault="0089186A" w:rsidP="00072C96">
      <w:pPr>
        <w:pStyle w:val="IntenseQuote"/>
        <w:ind w:left="-142" w:right="140"/>
        <w:rPr>
          <w:lang w:val="sr-Cyrl-RS"/>
        </w:rPr>
      </w:pPr>
      <w:r w:rsidRPr="003672B0">
        <w:rPr>
          <w:lang w:val="sr-Cyrl-RS"/>
        </w:rPr>
        <w:t>Квалитет простора и опреме се обезбеђује кроз њихов адекватан обим и структуру.</w:t>
      </w:r>
    </w:p>
    <w:p w14:paraId="31C2316D" w14:textId="77777777" w:rsidR="00544B39" w:rsidRPr="003672B0" w:rsidRDefault="00544B39" w:rsidP="005D1F72">
      <w:pPr>
        <w:pStyle w:val="Tekst"/>
        <w:rPr>
          <w:color w:val="auto"/>
          <w:szCs w:val="22"/>
          <w:lang w:val="sr-Cyrl-RS"/>
        </w:rPr>
      </w:pPr>
    </w:p>
    <w:p w14:paraId="736305FE" w14:textId="707ACAC7" w:rsidR="0089186A" w:rsidRPr="003672B0" w:rsidRDefault="0089186A" w:rsidP="00544B39">
      <w:pPr>
        <w:pStyle w:val="Tekst"/>
        <w:rPr>
          <w:lang w:val="sr-Cyrl-RS"/>
        </w:rPr>
      </w:pPr>
      <w:r w:rsidRPr="003672B0">
        <w:rPr>
          <w:lang w:val="sr-Cyrl-RS"/>
        </w:rPr>
        <w:t xml:space="preserve">Педагошки факултет у Сомбору располаже са укупном површином од 4633 м2. </w:t>
      </w:r>
    </w:p>
    <w:p w14:paraId="38E9DDE1" w14:textId="77777777" w:rsidR="0089186A" w:rsidRPr="003672B0" w:rsidRDefault="0089186A" w:rsidP="00544B39">
      <w:pPr>
        <w:pStyle w:val="Tekst"/>
        <w:rPr>
          <w:lang w:val="sr-Cyrl-RS"/>
        </w:rPr>
      </w:pPr>
      <w:r w:rsidRPr="003672B0">
        <w:rPr>
          <w:lang w:val="sr-Cyrl-RS"/>
        </w:rPr>
        <w:t>У сврху реализације студијских програма користи се простор у згради Факултета површине 3786 м2 и у згради фискултурне сале површине 780 м2 . Наставна база – Ботаничка башта није у функцији, а има 67 м2. У згради Факултета смештен је амфитеатар капацитета 150 места, амфитеатар капацитета 60 места, 14 учионица, 7 лабораторија, видео-конференцијска сала, библиотека, читаоница, скриптарница, кабинети и канцеларијски простор. (Табела 11.1)</w:t>
      </w:r>
    </w:p>
    <w:p w14:paraId="7EF1DD45" w14:textId="77777777" w:rsidR="0089186A" w:rsidRPr="003672B0" w:rsidRDefault="0089186A" w:rsidP="00544B39">
      <w:pPr>
        <w:pStyle w:val="Tekst"/>
        <w:rPr>
          <w:lang w:val="sr-Cyrl-RS"/>
        </w:rPr>
      </w:pPr>
      <w:r w:rsidRPr="003672B0">
        <w:rPr>
          <w:lang w:val="sr-Cyrl-RS"/>
        </w:rPr>
        <w:t>Дозволом за рад је утврђено да Педагошки факултет у Сомбору на све акредитоване студијске програме може уписати укупно 845 студената. У складу са наведеним, за сваког студента обезбеђен је простор од 5,48 м2 .</w:t>
      </w:r>
    </w:p>
    <w:p w14:paraId="1FC2ACC9" w14:textId="77777777" w:rsidR="0089186A" w:rsidRPr="003672B0" w:rsidRDefault="0089186A" w:rsidP="00544B39">
      <w:pPr>
        <w:pStyle w:val="Tekst"/>
        <w:rPr>
          <w:lang w:val="sr-Cyrl-RS"/>
        </w:rPr>
      </w:pPr>
      <w:r w:rsidRPr="003672B0">
        <w:rPr>
          <w:lang w:val="sr-Cyrl-RS"/>
        </w:rPr>
        <w:t xml:space="preserve"> </w:t>
      </w:r>
    </w:p>
    <w:p w14:paraId="0A6B534B" w14:textId="77777777" w:rsidR="0089186A" w:rsidRPr="003672B0" w:rsidRDefault="0089186A" w:rsidP="00544B39">
      <w:pPr>
        <w:pStyle w:val="Tekst"/>
        <w:rPr>
          <w:lang w:val="sr-Cyrl-RS"/>
        </w:rPr>
      </w:pPr>
      <w:r w:rsidRPr="003672B0">
        <w:rPr>
          <w:lang w:val="sr-Cyrl-RS"/>
        </w:rPr>
        <w:t xml:space="preserve">Факултет располаже савременом опремом за реализацију студијских програма која је набављена највећим делом у периоду од 2005. до 2025. године. У оквиру централне зграде Факултета налази се модерно опремљена педагошка лабораторија (интерактивне табле, </w:t>
      </w:r>
      <w:proofErr w:type="spellStart"/>
      <w:r w:rsidRPr="003672B0">
        <w:rPr>
          <w:lang w:val="sr-Cyrl-RS"/>
        </w:rPr>
        <w:t>респондери</w:t>
      </w:r>
      <w:proofErr w:type="spellEnd"/>
      <w:r w:rsidRPr="003672B0">
        <w:rPr>
          <w:lang w:val="sr-Cyrl-RS"/>
        </w:rPr>
        <w:t xml:space="preserve">, документ камера итд.), 4 савремено опремљене информатичке лабораторије које су повезане на оптички линк капацитета 1 </w:t>
      </w:r>
      <w:proofErr w:type="spellStart"/>
      <w:r w:rsidRPr="003672B0">
        <w:rPr>
          <w:lang w:val="sr-Cyrl-RS"/>
        </w:rPr>
        <w:t>Gb</w:t>
      </w:r>
      <w:proofErr w:type="spellEnd"/>
      <w:r w:rsidRPr="003672B0">
        <w:rPr>
          <w:lang w:val="sr-Cyrl-RS"/>
        </w:rPr>
        <w:t xml:space="preserve">, чиме је омогућена конференцијска презентација на даљину. Факултет од савремене информатичке опреме поседује и 2 конференцијска видео-система, 32 </w:t>
      </w:r>
      <w:proofErr w:type="spellStart"/>
      <w:r w:rsidRPr="003672B0">
        <w:rPr>
          <w:lang w:val="sr-Cyrl-RS"/>
        </w:rPr>
        <w:t>mia</w:t>
      </w:r>
      <w:proofErr w:type="spellEnd"/>
      <w:r w:rsidRPr="003672B0">
        <w:rPr>
          <w:lang w:val="sr-Cyrl-RS"/>
        </w:rPr>
        <w:t xml:space="preserve"> видео-бим пројектора, те велики број остале рачунарске опреме: рачунаре, лаптоп рачунаре, штампаче, скенере, рачунарске мреже, сервере (Табела 11.2).</w:t>
      </w:r>
    </w:p>
    <w:p w14:paraId="52672788" w14:textId="77777777" w:rsidR="0089186A" w:rsidRPr="003672B0" w:rsidRDefault="0089186A" w:rsidP="005D1F72">
      <w:pPr>
        <w:pStyle w:val="Tekst"/>
        <w:rPr>
          <w:color w:val="auto"/>
          <w:szCs w:val="22"/>
          <w:lang w:val="sr-Cyrl-RS"/>
        </w:rPr>
      </w:pPr>
      <w:r w:rsidRPr="003672B0">
        <w:rPr>
          <w:color w:val="auto"/>
          <w:szCs w:val="22"/>
          <w:lang w:val="sr-Cyrl-RS"/>
        </w:rPr>
        <w:t>Студентима Факултета обезбеђен је сталан приступ на интернет и целодневно коришћење лабораторија. Факултет располаже са савременим дидактичким средствима неопходним за одвијање студијских програма. Педагошка, дидактичка и методичка пракса студената Педагошког факултета реализује се у државним васпитним, образовним и културним институцијама као наставно-научним и стручним базама уговорене сарадње.</w:t>
      </w:r>
    </w:p>
    <w:p w14:paraId="5A646A97" w14:textId="77777777" w:rsidR="0089186A" w:rsidRPr="003672B0" w:rsidRDefault="0089186A" w:rsidP="005D1F72">
      <w:pPr>
        <w:pStyle w:val="Tekst"/>
        <w:rPr>
          <w:color w:val="auto"/>
          <w:szCs w:val="22"/>
          <w:lang w:val="sr-Cyrl-RS"/>
        </w:rPr>
      </w:pPr>
      <w:r w:rsidRPr="003672B0">
        <w:rPr>
          <w:color w:val="auto"/>
          <w:szCs w:val="22"/>
          <w:lang w:val="sr-Cyrl-RS"/>
        </w:rPr>
        <w:t xml:space="preserve">Факултет сваке године планира и улаже значајна средства за реконструкцију простора као и набавку опреме потребне за квалитетно извођење наставе и научноистраживачког рада. </w:t>
      </w:r>
    </w:p>
    <w:p w14:paraId="595A090E" w14:textId="01EEE344" w:rsidR="0089186A" w:rsidRPr="003672B0" w:rsidRDefault="0089186A" w:rsidP="00072C96">
      <w:pPr>
        <w:pStyle w:val="Tekst"/>
        <w:rPr>
          <w:lang w:val="sr-Cyrl-RS"/>
        </w:rPr>
      </w:pPr>
      <w:r w:rsidRPr="003672B0">
        <w:rPr>
          <w:lang w:val="sr-Cyrl-RS"/>
        </w:rPr>
        <w:t>У оквиру овог стандарда методом SWOT анализе установа анализира и квантитативно оцењује неке од следећих елемената:</w:t>
      </w:r>
    </w:p>
    <w:p w14:paraId="6E1A54FF" w14:textId="77777777" w:rsidR="0089186A" w:rsidRPr="003672B0" w:rsidRDefault="0089186A" w:rsidP="00544B39">
      <w:pPr>
        <w:pStyle w:val="Nabrajanje"/>
      </w:pPr>
      <w:r w:rsidRPr="003672B0">
        <w:t>усклађеност просторних капацитета са укупним бројем студената;</w:t>
      </w:r>
    </w:p>
    <w:p w14:paraId="033B9E98" w14:textId="77777777" w:rsidR="0089186A" w:rsidRPr="003672B0" w:rsidRDefault="0089186A" w:rsidP="00544B39">
      <w:pPr>
        <w:pStyle w:val="Nabrajanje"/>
      </w:pPr>
      <w:r w:rsidRPr="003672B0">
        <w:t>адекватност техничке, лабораторијске и остале опреме;</w:t>
      </w:r>
    </w:p>
    <w:p w14:paraId="213FECAF" w14:textId="77777777" w:rsidR="0089186A" w:rsidRPr="003672B0" w:rsidRDefault="0089186A" w:rsidP="00544B39">
      <w:pPr>
        <w:pStyle w:val="Nabrajanje"/>
      </w:pPr>
      <w:r w:rsidRPr="003672B0">
        <w:t>усклађеност капацитета опреме са бројем студената;</w:t>
      </w:r>
    </w:p>
    <w:p w14:paraId="2C67C9A6" w14:textId="77777777" w:rsidR="0089186A" w:rsidRPr="003672B0" w:rsidRDefault="0089186A" w:rsidP="00544B39">
      <w:pPr>
        <w:pStyle w:val="Nabrajanje"/>
      </w:pPr>
      <w:r w:rsidRPr="003672B0">
        <w:t>рачунарске учионице.</w:t>
      </w:r>
    </w:p>
    <w:p w14:paraId="4081D352" w14:textId="77777777" w:rsidR="00072C96" w:rsidRPr="003672B0" w:rsidRDefault="00072C96" w:rsidP="0073315C">
      <w:pPr>
        <w:pStyle w:val="Naslov3"/>
        <w:rPr>
          <w:color w:val="auto"/>
          <w:szCs w:val="22"/>
          <w:lang w:val="sr-Cyrl-RS" w:eastAsia="sr-Cyrl-CS"/>
        </w:rPr>
      </w:pPr>
    </w:p>
    <w:p w14:paraId="24AFA825" w14:textId="5F7C597C" w:rsidR="0089186A" w:rsidRPr="003672B0" w:rsidRDefault="0089186A" w:rsidP="0073315C">
      <w:pPr>
        <w:pStyle w:val="Naslov3"/>
        <w:rPr>
          <w:color w:val="auto"/>
          <w:szCs w:val="22"/>
          <w:lang w:val="sr-Cyrl-RS" w:eastAsia="sr-Cyrl-CS"/>
        </w:rPr>
      </w:pPr>
      <w:r w:rsidRPr="003672B0">
        <w:rPr>
          <w:color w:val="auto"/>
          <w:szCs w:val="22"/>
          <w:lang w:val="sr-Cyrl-RS" w:eastAsia="sr-Cyrl-CS"/>
        </w:rPr>
        <w:t>б) SWOT анализа квалитета стандарда 11</w:t>
      </w:r>
    </w:p>
    <w:p w14:paraId="01D247D2" w14:textId="5D1AF786" w:rsidR="0089186A" w:rsidRPr="003672B0" w:rsidRDefault="00795C76" w:rsidP="00544B39">
      <w:pPr>
        <w:pStyle w:val="Tekst"/>
        <w:rPr>
          <w:b/>
          <w:lang w:val="sr-Cyrl-RS"/>
        </w:rPr>
      </w:pPr>
      <w:r w:rsidRPr="003672B0">
        <w:rPr>
          <w:b/>
          <w:lang w:val="sr-Cyrl-RS"/>
        </w:rPr>
        <w:t>S – Предности</w:t>
      </w:r>
      <w:r w:rsidR="00261786" w:rsidRPr="003672B0">
        <w:rPr>
          <w:b/>
          <w:lang w:val="sr-Cyrl-RS"/>
        </w:rPr>
        <w:t xml:space="preserve"> (+++)</w:t>
      </w:r>
    </w:p>
    <w:p w14:paraId="7B19F57D" w14:textId="77777777" w:rsidR="0089186A" w:rsidRPr="003672B0" w:rsidRDefault="0089186A" w:rsidP="0073315C">
      <w:pPr>
        <w:pStyle w:val="Nabrajanje"/>
        <w:numPr>
          <w:ilvl w:val="0"/>
          <w:numId w:val="22"/>
        </w:numPr>
        <w:ind w:left="714" w:hanging="357"/>
        <w:rPr>
          <w:color w:val="auto"/>
          <w:szCs w:val="22"/>
        </w:rPr>
      </w:pPr>
      <w:r w:rsidRPr="003672B0">
        <w:rPr>
          <w:color w:val="auto"/>
          <w:szCs w:val="22"/>
        </w:rPr>
        <w:t>Факултет располаже одговарајућим просторним условима и добро је опремљен техничком, лабораторијском и рачунарском опремом.</w:t>
      </w:r>
    </w:p>
    <w:p w14:paraId="2DEBB114" w14:textId="77777777" w:rsidR="0089186A" w:rsidRPr="003672B0" w:rsidRDefault="0089186A" w:rsidP="0073315C">
      <w:pPr>
        <w:pStyle w:val="Nabrajanje"/>
        <w:numPr>
          <w:ilvl w:val="0"/>
          <w:numId w:val="22"/>
        </w:numPr>
        <w:ind w:left="714" w:hanging="357"/>
        <w:rPr>
          <w:color w:val="auto"/>
          <w:szCs w:val="22"/>
        </w:rPr>
      </w:pPr>
      <w:r w:rsidRPr="003672B0">
        <w:rPr>
          <w:color w:val="auto"/>
          <w:szCs w:val="22"/>
        </w:rPr>
        <w:t xml:space="preserve">Усклађеност просторних капацитета са укупним бројем студената. </w:t>
      </w:r>
    </w:p>
    <w:p w14:paraId="45F50FA0" w14:textId="77777777" w:rsidR="0089186A" w:rsidRPr="003672B0" w:rsidRDefault="0089186A" w:rsidP="0073315C">
      <w:pPr>
        <w:pStyle w:val="Nabrajanje"/>
        <w:numPr>
          <w:ilvl w:val="0"/>
          <w:numId w:val="22"/>
        </w:numPr>
        <w:ind w:left="714" w:hanging="357"/>
        <w:rPr>
          <w:color w:val="auto"/>
          <w:szCs w:val="22"/>
        </w:rPr>
      </w:pPr>
      <w:r w:rsidRPr="003672B0">
        <w:rPr>
          <w:bCs/>
          <w:color w:val="auto"/>
          <w:szCs w:val="22"/>
        </w:rPr>
        <w:t>Стално улагање у нову опрему и адаптацију зграде.</w:t>
      </w:r>
    </w:p>
    <w:p w14:paraId="10A3D32B" w14:textId="77777777" w:rsidR="00544B39" w:rsidRPr="003672B0" w:rsidRDefault="00544B39" w:rsidP="00544B39">
      <w:pPr>
        <w:pStyle w:val="Tekst"/>
        <w:rPr>
          <w:lang w:val="sr-Cyrl-RS"/>
        </w:rPr>
      </w:pPr>
    </w:p>
    <w:p w14:paraId="65655247" w14:textId="051E5CD2" w:rsidR="0089186A" w:rsidRPr="003672B0" w:rsidRDefault="00795C76" w:rsidP="00544B39">
      <w:pPr>
        <w:pStyle w:val="Tekst"/>
        <w:rPr>
          <w:b/>
          <w:lang w:val="sr-Cyrl-RS"/>
        </w:rPr>
      </w:pPr>
      <w:r w:rsidRPr="003672B0">
        <w:rPr>
          <w:b/>
          <w:lang w:val="sr-Cyrl-RS"/>
        </w:rPr>
        <w:lastRenderedPageBreak/>
        <w:t>W – Слабости</w:t>
      </w:r>
      <w:r w:rsidR="00261786" w:rsidRPr="003672B0">
        <w:rPr>
          <w:b/>
          <w:lang w:val="sr-Cyrl-RS"/>
        </w:rPr>
        <w:t xml:space="preserve"> (++)</w:t>
      </w:r>
    </w:p>
    <w:p w14:paraId="7B124FDF" w14:textId="77777777" w:rsidR="0089186A" w:rsidRPr="003672B0" w:rsidRDefault="0089186A" w:rsidP="0073315C">
      <w:pPr>
        <w:pStyle w:val="Nabrajanje"/>
        <w:numPr>
          <w:ilvl w:val="0"/>
          <w:numId w:val="22"/>
        </w:numPr>
        <w:ind w:left="714" w:hanging="357"/>
        <w:rPr>
          <w:strike/>
          <w:color w:val="auto"/>
          <w:szCs w:val="22"/>
        </w:rPr>
      </w:pPr>
      <w:r w:rsidRPr="003672B0">
        <w:rPr>
          <w:color w:val="auto"/>
          <w:szCs w:val="22"/>
        </w:rPr>
        <w:t xml:space="preserve">Након успешног решавања дотрајалости хоризонталног развода централног грејања у приземљу зграде Факултета, као и постављања </w:t>
      </w:r>
      <w:proofErr w:type="spellStart"/>
      <w:r w:rsidRPr="003672B0">
        <w:rPr>
          <w:color w:val="auto"/>
          <w:szCs w:val="22"/>
        </w:rPr>
        <w:t>паник</w:t>
      </w:r>
      <w:proofErr w:type="spellEnd"/>
      <w:r w:rsidRPr="003672B0">
        <w:rPr>
          <w:color w:val="auto"/>
          <w:szCs w:val="22"/>
        </w:rPr>
        <w:t xml:space="preserve"> расвете у целој згради Факултета и спољне хидрантске мреже, приоритет је противпожарна заштита и извођење радова на постављању унутрашње хидрантске мреже.</w:t>
      </w:r>
    </w:p>
    <w:p w14:paraId="088F154D" w14:textId="77777777" w:rsidR="0089186A" w:rsidRPr="003672B0" w:rsidRDefault="0089186A" w:rsidP="0073315C">
      <w:pPr>
        <w:pStyle w:val="Nabrajanje"/>
        <w:numPr>
          <w:ilvl w:val="0"/>
          <w:numId w:val="22"/>
        </w:numPr>
        <w:ind w:left="714" w:hanging="357"/>
        <w:rPr>
          <w:rFonts w:eastAsia="Calibri"/>
          <w:color w:val="auto"/>
          <w:szCs w:val="22"/>
        </w:rPr>
      </w:pPr>
      <w:r w:rsidRPr="003672B0">
        <w:rPr>
          <w:rFonts w:eastAsia="Calibri"/>
          <w:color w:val="auto"/>
          <w:szCs w:val="22"/>
        </w:rPr>
        <w:t xml:space="preserve">Дотрајалост инсталација. </w:t>
      </w:r>
    </w:p>
    <w:p w14:paraId="7430E50A" w14:textId="77777777" w:rsidR="0089186A" w:rsidRPr="003672B0" w:rsidRDefault="0089186A" w:rsidP="0073315C">
      <w:pPr>
        <w:pStyle w:val="Nabrajanje"/>
        <w:numPr>
          <w:ilvl w:val="0"/>
          <w:numId w:val="22"/>
        </w:numPr>
        <w:ind w:left="714" w:hanging="357"/>
        <w:rPr>
          <w:rFonts w:eastAsia="Calibri"/>
          <w:color w:val="auto"/>
          <w:szCs w:val="22"/>
        </w:rPr>
      </w:pPr>
      <w:r w:rsidRPr="003672B0">
        <w:rPr>
          <w:rFonts w:eastAsia="Calibri"/>
          <w:color w:val="auto"/>
          <w:szCs w:val="22"/>
        </w:rPr>
        <w:t xml:space="preserve">Високи трошкови одржавања зграде. </w:t>
      </w:r>
    </w:p>
    <w:p w14:paraId="12CFA812" w14:textId="77777777" w:rsidR="0089186A" w:rsidRPr="003672B0" w:rsidRDefault="0089186A" w:rsidP="0073315C">
      <w:pPr>
        <w:pStyle w:val="Nabrajanje"/>
        <w:numPr>
          <w:ilvl w:val="0"/>
          <w:numId w:val="22"/>
        </w:numPr>
        <w:ind w:left="714" w:hanging="357"/>
        <w:rPr>
          <w:strike/>
          <w:color w:val="auto"/>
          <w:szCs w:val="22"/>
        </w:rPr>
      </w:pPr>
      <w:r w:rsidRPr="003672B0">
        <w:rPr>
          <w:rFonts w:eastAsia="Calibri"/>
          <w:color w:val="auto"/>
          <w:szCs w:val="22"/>
        </w:rPr>
        <w:t xml:space="preserve">Ниска енергетска ефикасност зграде. </w:t>
      </w:r>
    </w:p>
    <w:p w14:paraId="704062B8" w14:textId="77777777" w:rsidR="00544B39" w:rsidRPr="003672B0" w:rsidRDefault="00544B39" w:rsidP="00544B39">
      <w:pPr>
        <w:pStyle w:val="Tekst"/>
        <w:rPr>
          <w:lang w:val="sr-Cyrl-RS"/>
        </w:rPr>
      </w:pPr>
    </w:p>
    <w:p w14:paraId="436F82B2" w14:textId="6562B63C" w:rsidR="0089186A" w:rsidRPr="003672B0" w:rsidRDefault="00795C76" w:rsidP="00544B39">
      <w:pPr>
        <w:pStyle w:val="Tekst"/>
        <w:rPr>
          <w:b/>
          <w:lang w:val="sr-Cyrl-RS"/>
        </w:rPr>
      </w:pPr>
      <w:bookmarkStart w:id="146" w:name="_Hlk231056697"/>
      <w:r w:rsidRPr="003672B0">
        <w:rPr>
          <w:b/>
          <w:lang w:val="sr-Cyrl-RS"/>
        </w:rPr>
        <w:t>O – Могућности</w:t>
      </w:r>
      <w:r w:rsidR="00261786" w:rsidRPr="003672B0">
        <w:rPr>
          <w:b/>
          <w:lang w:val="sr-Cyrl-RS"/>
        </w:rPr>
        <w:t xml:space="preserve"> (++)</w:t>
      </w:r>
    </w:p>
    <w:bookmarkEnd w:id="146"/>
    <w:p w14:paraId="27F5BD6F" w14:textId="77777777" w:rsidR="0089186A" w:rsidRPr="003672B0" w:rsidRDefault="0089186A" w:rsidP="0073315C">
      <w:pPr>
        <w:pStyle w:val="Nabrajanje"/>
        <w:numPr>
          <w:ilvl w:val="0"/>
          <w:numId w:val="22"/>
        </w:numPr>
        <w:ind w:left="714" w:hanging="357"/>
        <w:rPr>
          <w:color w:val="auto"/>
          <w:szCs w:val="22"/>
        </w:rPr>
      </w:pPr>
      <w:r w:rsidRPr="003672B0">
        <w:rPr>
          <w:color w:val="auto"/>
          <w:szCs w:val="22"/>
        </w:rPr>
        <w:t>Интензивније укључивање у националне и међународне пројекте са циљем да се обезбеде додатна средства за набавку савремене опреме.</w:t>
      </w:r>
    </w:p>
    <w:p w14:paraId="19710BD7" w14:textId="77777777" w:rsidR="0089186A" w:rsidRPr="003672B0" w:rsidRDefault="0089186A" w:rsidP="0073315C">
      <w:pPr>
        <w:pStyle w:val="Nabrajanje"/>
        <w:numPr>
          <w:ilvl w:val="0"/>
          <w:numId w:val="22"/>
        </w:numPr>
        <w:ind w:left="714" w:hanging="357"/>
        <w:rPr>
          <w:bCs/>
          <w:color w:val="auto"/>
          <w:szCs w:val="22"/>
        </w:rPr>
      </w:pPr>
      <w:r w:rsidRPr="003672B0">
        <w:rPr>
          <w:bCs/>
          <w:color w:val="auto"/>
          <w:szCs w:val="22"/>
        </w:rPr>
        <w:t>Приступ међународним фондовима за набавку опреме и реконструкцију простора.</w:t>
      </w:r>
    </w:p>
    <w:p w14:paraId="20DFF9A5" w14:textId="77777777" w:rsidR="0089186A" w:rsidRPr="003672B0" w:rsidRDefault="0089186A" w:rsidP="0073315C">
      <w:pPr>
        <w:pStyle w:val="Nabrajanje"/>
        <w:numPr>
          <w:ilvl w:val="0"/>
          <w:numId w:val="22"/>
        </w:numPr>
        <w:ind w:left="714" w:hanging="357"/>
        <w:rPr>
          <w:bCs/>
          <w:color w:val="auto"/>
          <w:szCs w:val="22"/>
        </w:rPr>
      </w:pPr>
      <w:r w:rsidRPr="003672B0">
        <w:rPr>
          <w:bCs/>
          <w:color w:val="auto"/>
          <w:szCs w:val="22"/>
        </w:rPr>
        <w:t xml:space="preserve">Праћење конкурса одговарајућег министарства, Покрајинског </w:t>
      </w:r>
      <w:proofErr w:type="spellStart"/>
      <w:r w:rsidRPr="003672B0">
        <w:rPr>
          <w:bCs/>
          <w:color w:val="auto"/>
          <w:szCs w:val="22"/>
        </w:rPr>
        <w:t>секретеријата</w:t>
      </w:r>
      <w:proofErr w:type="spellEnd"/>
      <w:r w:rsidRPr="003672B0">
        <w:rPr>
          <w:bCs/>
          <w:color w:val="auto"/>
          <w:szCs w:val="22"/>
        </w:rPr>
        <w:t xml:space="preserve"> за високо образовање и научноистраживачку делатност и сродних покрајинских институција у циљу обезбеђивања средстава за текуће одржавање.</w:t>
      </w:r>
    </w:p>
    <w:p w14:paraId="576DF342" w14:textId="77777777" w:rsidR="00544B39" w:rsidRPr="003672B0" w:rsidRDefault="00544B39" w:rsidP="00544B39">
      <w:pPr>
        <w:pStyle w:val="Tekst"/>
        <w:rPr>
          <w:lang w:val="sr-Cyrl-RS"/>
        </w:rPr>
      </w:pPr>
    </w:p>
    <w:p w14:paraId="5486D9A0" w14:textId="513C516E" w:rsidR="00072C96" w:rsidRPr="003672B0" w:rsidRDefault="00072C96" w:rsidP="00072C96">
      <w:pPr>
        <w:pStyle w:val="Tekst"/>
        <w:rPr>
          <w:b/>
          <w:lang w:val="sr-Cyrl-RS"/>
        </w:rPr>
      </w:pPr>
      <w:r w:rsidRPr="003672B0">
        <w:rPr>
          <w:b/>
          <w:lang w:val="sr-Cyrl-RS"/>
        </w:rPr>
        <w:t>T – Опасности</w:t>
      </w:r>
      <w:r w:rsidR="00261786" w:rsidRPr="003672B0">
        <w:rPr>
          <w:b/>
          <w:lang w:val="sr-Cyrl-RS"/>
        </w:rPr>
        <w:t xml:space="preserve"> (++)</w:t>
      </w:r>
    </w:p>
    <w:p w14:paraId="7947E0E2" w14:textId="77777777" w:rsidR="0089186A" w:rsidRPr="003672B0" w:rsidRDefault="0089186A" w:rsidP="0073315C">
      <w:pPr>
        <w:pStyle w:val="Nabrajanje"/>
        <w:numPr>
          <w:ilvl w:val="0"/>
          <w:numId w:val="22"/>
        </w:numPr>
        <w:ind w:left="714" w:hanging="357"/>
        <w:rPr>
          <w:color w:val="auto"/>
          <w:szCs w:val="22"/>
        </w:rPr>
      </w:pPr>
      <w:r w:rsidRPr="003672B0">
        <w:rPr>
          <w:color w:val="auto"/>
          <w:szCs w:val="22"/>
        </w:rPr>
        <w:t>Повремени мањак буџетских средстава за текуће одржавање и режијске трошкове, набавку нове и сервисирање постојеће опреме.</w:t>
      </w:r>
    </w:p>
    <w:p w14:paraId="558B3144" w14:textId="77777777" w:rsidR="0089186A" w:rsidRPr="003672B0" w:rsidRDefault="0089186A" w:rsidP="0073315C">
      <w:pPr>
        <w:pStyle w:val="Nabrajanje"/>
        <w:numPr>
          <w:ilvl w:val="0"/>
          <w:numId w:val="22"/>
        </w:numPr>
        <w:ind w:left="714" w:hanging="357"/>
        <w:rPr>
          <w:color w:val="auto"/>
          <w:szCs w:val="22"/>
        </w:rPr>
      </w:pPr>
      <w:r w:rsidRPr="003672B0">
        <w:rPr>
          <w:bCs/>
          <w:color w:val="auto"/>
          <w:szCs w:val="22"/>
        </w:rPr>
        <w:t>Недостатак финансијских средстава, политичка и економска нестабилност.</w:t>
      </w:r>
    </w:p>
    <w:p w14:paraId="57EDDE96" w14:textId="77777777" w:rsidR="0089186A" w:rsidRPr="003672B0" w:rsidRDefault="0089186A" w:rsidP="0073315C">
      <w:pPr>
        <w:pStyle w:val="Nabrajanje"/>
        <w:numPr>
          <w:ilvl w:val="0"/>
          <w:numId w:val="22"/>
        </w:numPr>
        <w:ind w:left="714" w:hanging="357"/>
        <w:rPr>
          <w:color w:val="auto"/>
          <w:szCs w:val="22"/>
        </w:rPr>
      </w:pPr>
      <w:r w:rsidRPr="003672B0">
        <w:rPr>
          <w:bCs/>
          <w:color w:val="auto"/>
          <w:szCs w:val="22"/>
        </w:rPr>
        <w:t>Високи издаци и потешкоће у одржавању капиталне опреме.</w:t>
      </w:r>
    </w:p>
    <w:p w14:paraId="5B80F503" w14:textId="77777777" w:rsidR="0089186A" w:rsidRPr="003672B0" w:rsidRDefault="0089186A" w:rsidP="0073315C">
      <w:pPr>
        <w:pStyle w:val="Nabrajanje"/>
        <w:numPr>
          <w:ilvl w:val="0"/>
          <w:numId w:val="22"/>
        </w:numPr>
        <w:ind w:left="714" w:hanging="357"/>
        <w:rPr>
          <w:color w:val="auto"/>
          <w:szCs w:val="22"/>
        </w:rPr>
      </w:pPr>
      <w:r w:rsidRPr="003672B0">
        <w:rPr>
          <w:color w:val="auto"/>
          <w:szCs w:val="22"/>
        </w:rPr>
        <w:t>Немогућност плаћања режијских трошкова, текућих инвестиција и поправки услед смањења редовних прихода Факултета.</w:t>
      </w:r>
    </w:p>
    <w:p w14:paraId="7D4449BB" w14:textId="77777777" w:rsidR="0089186A" w:rsidRPr="003672B0" w:rsidRDefault="0089186A" w:rsidP="0073315C">
      <w:pPr>
        <w:pStyle w:val="Nabrajanje"/>
        <w:numPr>
          <w:ilvl w:val="0"/>
          <w:numId w:val="22"/>
        </w:numPr>
        <w:ind w:left="714" w:hanging="357"/>
        <w:rPr>
          <w:color w:val="auto"/>
          <w:szCs w:val="22"/>
        </w:rPr>
      </w:pPr>
      <w:r w:rsidRPr="003672B0">
        <w:rPr>
          <w:color w:val="auto"/>
          <w:szCs w:val="22"/>
        </w:rPr>
        <w:t>Немогућност извођења радова (амортизације зграде, инсталација, опреме и намештаја) услед смањења редовних прихода Факултета</w:t>
      </w:r>
    </w:p>
    <w:p w14:paraId="3FCD7C60" w14:textId="77777777" w:rsidR="0089186A" w:rsidRPr="003672B0" w:rsidRDefault="0089186A" w:rsidP="0073315C">
      <w:pPr>
        <w:pStyle w:val="Naslov3"/>
        <w:rPr>
          <w:color w:val="auto"/>
          <w:szCs w:val="22"/>
          <w:lang w:val="sr-Cyrl-RS"/>
        </w:rPr>
      </w:pPr>
      <w:r w:rsidRPr="003672B0">
        <w:rPr>
          <w:color w:val="auto"/>
          <w:szCs w:val="22"/>
          <w:lang w:val="sr-Cyrl-RS"/>
        </w:rPr>
        <w:t>в) Предлог мера и активности за унапређење квалитета стандарда 11</w:t>
      </w:r>
    </w:p>
    <w:p w14:paraId="49294903" w14:textId="77777777" w:rsidR="0089186A" w:rsidRPr="003672B0" w:rsidRDefault="0089186A" w:rsidP="0073315C">
      <w:pPr>
        <w:pStyle w:val="Nabrajanje"/>
        <w:numPr>
          <w:ilvl w:val="0"/>
          <w:numId w:val="22"/>
        </w:numPr>
        <w:ind w:left="714" w:hanging="357"/>
        <w:rPr>
          <w:color w:val="auto"/>
          <w:szCs w:val="22"/>
        </w:rPr>
      </w:pPr>
      <w:r w:rsidRPr="003672B0">
        <w:rPr>
          <w:color w:val="auto"/>
          <w:szCs w:val="22"/>
        </w:rPr>
        <w:t>Повећање активности руководства Факултета за обезбеђење средстава за трошкове текућег одржавања и реконструкције постојећег простора, режијске трошкове и материјалне трошкове одржавања наставе.</w:t>
      </w:r>
    </w:p>
    <w:p w14:paraId="4FE2E5A2" w14:textId="77777777" w:rsidR="0089186A" w:rsidRPr="003672B0" w:rsidRDefault="0089186A" w:rsidP="0073315C">
      <w:pPr>
        <w:pStyle w:val="Nabrajanje"/>
        <w:numPr>
          <w:ilvl w:val="0"/>
          <w:numId w:val="22"/>
        </w:numPr>
        <w:ind w:left="714" w:hanging="357"/>
        <w:rPr>
          <w:rFonts w:eastAsia="Calibri"/>
          <w:color w:val="auto"/>
          <w:szCs w:val="22"/>
          <w:lang w:eastAsia="zh-CN"/>
        </w:rPr>
      </w:pPr>
      <w:r w:rsidRPr="003672B0">
        <w:rPr>
          <w:bCs/>
          <w:color w:val="auto"/>
          <w:szCs w:val="22"/>
        </w:rPr>
        <w:t xml:space="preserve">Треба константно радити на иновирању лабораторијске и рачунарске опреме, као и на повећању расположивог простора (читаоница, радни простор за истраживачке центре, савремени библиотечки инвентар, дигитализација библиотечке грађе). </w:t>
      </w:r>
    </w:p>
    <w:p w14:paraId="4E90671F" w14:textId="77777777" w:rsidR="0089186A" w:rsidRPr="003672B0" w:rsidRDefault="0089186A" w:rsidP="0073315C">
      <w:pPr>
        <w:pStyle w:val="Nabrajanje"/>
        <w:numPr>
          <w:ilvl w:val="0"/>
          <w:numId w:val="22"/>
        </w:numPr>
        <w:ind w:left="714" w:hanging="357"/>
        <w:rPr>
          <w:rFonts w:eastAsia="Calibri"/>
          <w:color w:val="auto"/>
          <w:szCs w:val="22"/>
          <w:lang w:eastAsia="zh-CN"/>
        </w:rPr>
      </w:pPr>
      <w:r w:rsidRPr="003672B0">
        <w:rPr>
          <w:rFonts w:eastAsia="Calibri"/>
          <w:color w:val="auto"/>
          <w:szCs w:val="22"/>
        </w:rPr>
        <w:t xml:space="preserve">Планира се и рад на уређењу хола Факултета, простора иза и испред зграде Факултета. </w:t>
      </w:r>
    </w:p>
    <w:p w14:paraId="14D0DFFD" w14:textId="77777777" w:rsidR="0089186A" w:rsidRPr="003672B0" w:rsidRDefault="0089186A" w:rsidP="0073315C">
      <w:pPr>
        <w:pStyle w:val="Nabrajanje"/>
        <w:numPr>
          <w:ilvl w:val="0"/>
          <w:numId w:val="22"/>
        </w:numPr>
        <w:ind w:left="714" w:hanging="357"/>
        <w:rPr>
          <w:rFonts w:eastAsia="Calibri"/>
          <w:color w:val="auto"/>
          <w:szCs w:val="22"/>
          <w:lang w:eastAsia="zh-CN"/>
        </w:rPr>
      </w:pPr>
      <w:r w:rsidRPr="003672B0">
        <w:rPr>
          <w:rFonts w:eastAsia="Calibri"/>
          <w:color w:val="auto"/>
          <w:szCs w:val="22"/>
        </w:rPr>
        <w:t xml:space="preserve">Већу пажњу је потребно посветити енергетској ефикасности зграде како би се смањили трошкови њеног одржавања. </w:t>
      </w:r>
    </w:p>
    <w:p w14:paraId="2C2DAA94" w14:textId="77777777" w:rsidR="0089186A" w:rsidRPr="003672B0" w:rsidRDefault="0089186A" w:rsidP="0073315C">
      <w:pPr>
        <w:pStyle w:val="Nabrajanje"/>
        <w:numPr>
          <w:ilvl w:val="0"/>
          <w:numId w:val="22"/>
        </w:numPr>
        <w:ind w:left="714" w:hanging="357"/>
        <w:rPr>
          <w:color w:val="auto"/>
          <w:szCs w:val="22"/>
        </w:rPr>
      </w:pPr>
      <w:r w:rsidRPr="003672B0">
        <w:rPr>
          <w:color w:val="auto"/>
          <w:szCs w:val="22"/>
        </w:rPr>
        <w:t>Израда пројеката оптимизације коришћења простора и опреме Факултета (оптималан распоред наставних и ваннаставних активности, радног времена стручних служби и др.);</w:t>
      </w:r>
    </w:p>
    <w:p w14:paraId="6EF5B60C" w14:textId="77777777" w:rsidR="0089186A" w:rsidRPr="003672B0" w:rsidRDefault="0089186A" w:rsidP="00544B39">
      <w:pPr>
        <w:pStyle w:val="Nabrajanje"/>
        <w:rPr>
          <w:spacing w:val="-6"/>
        </w:rPr>
      </w:pPr>
      <w:r w:rsidRPr="003672B0">
        <w:rPr>
          <w:spacing w:val="-6"/>
        </w:rPr>
        <w:t>Обезбеђивање средстава (учешће на конкурсима надлежних министарстава РС и секретаријата АПВ, донације и др.) за финансирање унапређења квалитета простора и опреме.</w:t>
      </w:r>
    </w:p>
    <w:p w14:paraId="4312AA52" w14:textId="77777777" w:rsidR="00544B39" w:rsidRPr="003672B0" w:rsidRDefault="00544B39">
      <w:pPr>
        <w:spacing w:after="0" w:line="240" w:lineRule="auto"/>
        <w:jc w:val="both"/>
        <w:rPr>
          <w:rFonts w:eastAsia="Times New Roman"/>
          <w:b/>
          <w:lang w:val="sr-Cyrl-RS"/>
        </w:rPr>
      </w:pPr>
    </w:p>
    <w:p w14:paraId="6355D2BC" w14:textId="71180F5F" w:rsidR="0089186A" w:rsidRPr="003672B0" w:rsidRDefault="0089186A" w:rsidP="00F23108">
      <w:pPr>
        <w:pStyle w:val="Naslov3"/>
        <w:rPr>
          <w:lang w:val="sr-Cyrl-RS"/>
        </w:rPr>
      </w:pPr>
      <w:r w:rsidRPr="003672B0">
        <w:rPr>
          <w:lang w:val="sr-Cyrl-RS"/>
        </w:rPr>
        <w:t>Показатељи и прилози за стандард  11:</w:t>
      </w:r>
    </w:p>
    <w:p w14:paraId="6E82512F" w14:textId="7900B287" w:rsidR="0089186A" w:rsidRPr="003672B0" w:rsidRDefault="00000000">
      <w:pPr>
        <w:spacing w:after="0" w:line="240" w:lineRule="auto"/>
        <w:jc w:val="both"/>
        <w:rPr>
          <w:spacing w:val="-4"/>
          <w:lang w:val="sr-Cyrl-RS"/>
        </w:rPr>
      </w:pPr>
      <w:hyperlink r:id="rId129" w:history="1">
        <w:r w:rsidR="0089186A" w:rsidRPr="00402FD1">
          <w:rPr>
            <w:rStyle w:val="Hyperlink"/>
            <w:rFonts w:ascii="Calibri" w:eastAsia="Times New Roman" w:hAnsi="Calibri" w:cs="Calibri"/>
            <w:b/>
            <w:spacing w:val="-4"/>
            <w:lang w:val="sr-Cyrl-RS"/>
          </w:rPr>
          <w:t>Табела 11.1.</w:t>
        </w:r>
        <w:r w:rsidR="0089186A" w:rsidRPr="00402FD1">
          <w:rPr>
            <w:rStyle w:val="Hyperlink"/>
            <w:rFonts w:ascii="Calibri" w:eastAsia="Times New Roman" w:hAnsi="Calibri" w:cs="Calibri"/>
            <w:spacing w:val="-4"/>
            <w:lang w:val="sr-Cyrl-RS"/>
          </w:rPr>
          <w:t xml:space="preserve"> </w:t>
        </w:r>
      </w:hyperlink>
      <w:r w:rsidR="0089186A" w:rsidRPr="003672B0">
        <w:rPr>
          <w:rFonts w:eastAsia="Times New Roman"/>
          <w:spacing w:val="-4"/>
          <w:lang w:val="sr-Cyrl-RS"/>
        </w:rPr>
        <w:t xml:space="preserve"> Укупна  површина (у  власништву  високошколске  установе и изнајмљени простор) са   површином   објеката (амфитеатри,   учионице, лабораторије, организационе јединице, службе) </w:t>
      </w:r>
    </w:p>
    <w:p w14:paraId="18715E94" w14:textId="1D5F82ED" w:rsidR="0089186A" w:rsidRPr="003672B0" w:rsidRDefault="00000000">
      <w:pPr>
        <w:spacing w:after="0" w:line="240" w:lineRule="auto"/>
        <w:jc w:val="both"/>
        <w:rPr>
          <w:lang w:val="sr-Cyrl-RS"/>
        </w:rPr>
      </w:pPr>
      <w:hyperlink r:id="rId130" w:history="1">
        <w:r w:rsidR="0089186A" w:rsidRPr="00402FD1">
          <w:rPr>
            <w:rStyle w:val="Hyperlink"/>
            <w:rFonts w:ascii="Calibri" w:eastAsia="Times New Roman" w:hAnsi="Calibri" w:cs="Calibri"/>
            <w:b/>
            <w:lang w:val="sr-Cyrl-RS"/>
          </w:rPr>
          <w:t>Табела 11.2.</w:t>
        </w:r>
      </w:hyperlink>
      <w:r w:rsidR="0089186A" w:rsidRPr="003672B0">
        <w:rPr>
          <w:rFonts w:eastAsia="Times New Roman"/>
          <w:lang w:val="sr-Cyrl-RS"/>
        </w:rPr>
        <w:t xml:space="preserve"> Листа опреме у власништву високошколске установе која се користи у наставном процесу и научноистраживачком раду </w:t>
      </w:r>
    </w:p>
    <w:p w14:paraId="504619D3" w14:textId="20DB459E" w:rsidR="0089186A" w:rsidRPr="003672B0" w:rsidRDefault="00000000">
      <w:pPr>
        <w:spacing w:after="0" w:line="240" w:lineRule="auto"/>
        <w:jc w:val="both"/>
        <w:rPr>
          <w:lang w:val="sr-Cyrl-RS"/>
        </w:rPr>
      </w:pPr>
      <w:hyperlink r:id="rId131" w:history="1">
        <w:r w:rsidR="0089186A" w:rsidRPr="00402FD1">
          <w:rPr>
            <w:rStyle w:val="Hyperlink"/>
            <w:rFonts w:ascii="Calibri" w:eastAsia="Times New Roman" w:hAnsi="Calibri" w:cs="Calibri"/>
            <w:b/>
            <w:lang w:val="sr-Cyrl-RS"/>
          </w:rPr>
          <w:t>Табела 11</w:t>
        </w:r>
        <w:r w:rsidR="0089186A" w:rsidRPr="00402FD1">
          <w:rPr>
            <w:rStyle w:val="Hyperlink"/>
            <w:rFonts w:ascii="Calibri" w:eastAsia="Times New Roman" w:hAnsi="Calibri" w:cs="Calibri"/>
            <w:b/>
            <w:lang w:val="sr-Cyrl-RS"/>
          </w:rPr>
          <w:t>.</w:t>
        </w:r>
        <w:r w:rsidR="0089186A" w:rsidRPr="00402FD1">
          <w:rPr>
            <w:rStyle w:val="Hyperlink"/>
            <w:rFonts w:ascii="Calibri" w:eastAsia="Times New Roman" w:hAnsi="Calibri" w:cs="Calibri"/>
            <w:b/>
            <w:lang w:val="sr-Cyrl-RS"/>
          </w:rPr>
          <w:t>3.</w:t>
        </w:r>
      </w:hyperlink>
      <w:r w:rsidR="0089186A" w:rsidRPr="003672B0">
        <w:rPr>
          <w:rFonts w:eastAsia="Times New Roman"/>
          <w:lang w:val="sr-Cyrl-RS"/>
        </w:rPr>
        <w:t xml:space="preserve"> Наставно-научне и стручне базе</w:t>
      </w:r>
    </w:p>
    <w:p w14:paraId="726B6F97" w14:textId="77777777" w:rsidR="00D078BD" w:rsidRPr="003672B0" w:rsidRDefault="00D078BD">
      <w:pPr>
        <w:spacing w:after="0" w:line="240" w:lineRule="auto"/>
        <w:jc w:val="both"/>
        <w:rPr>
          <w:lang w:val="sr-Cyrl-RS"/>
        </w:rPr>
      </w:pPr>
    </w:p>
    <w:p w14:paraId="35FAD151" w14:textId="332FA620" w:rsidR="00D078BD" w:rsidRPr="003672B0" w:rsidRDefault="00000000">
      <w:pPr>
        <w:spacing w:after="0" w:line="240" w:lineRule="auto"/>
        <w:ind w:firstLine="720"/>
        <w:jc w:val="center"/>
        <w:rPr>
          <w:b/>
          <w:lang w:val="sr-Cyrl-RS"/>
        </w:rPr>
      </w:pPr>
      <w:hyperlink w:anchor="standardi" w:history="1">
        <w:r w:rsidR="00ED4446" w:rsidRPr="003672B0">
          <w:rPr>
            <w:rStyle w:val="Hyperlink"/>
            <w:rFonts w:ascii="Calibri" w:hAnsi="Calibri" w:cs="Calibri"/>
            <w:b/>
            <w:lang w:val="sr-Cyrl-RS"/>
          </w:rPr>
          <w:t>СТАНДАРДИ</w:t>
        </w:r>
      </w:hyperlink>
    </w:p>
    <w:p w14:paraId="6B3305DC" w14:textId="77777777" w:rsidR="0089186A" w:rsidRPr="003672B0" w:rsidRDefault="0089186A" w:rsidP="00D24F75">
      <w:pPr>
        <w:pStyle w:val="Heading1"/>
        <w:rPr>
          <w:lang w:val="sr-Cyrl-RS"/>
        </w:rPr>
      </w:pPr>
      <w:bookmarkStart w:id="147" w:name="%D1%8112"/>
      <w:bookmarkStart w:id="148" w:name="_Стандард_12:_Финансирање"/>
      <w:bookmarkStart w:id="149" w:name="_Toc231062068"/>
      <w:bookmarkEnd w:id="147"/>
      <w:bookmarkEnd w:id="148"/>
      <w:r w:rsidRPr="003672B0">
        <w:rPr>
          <w:lang w:val="sr-Cyrl-RS"/>
        </w:rPr>
        <w:lastRenderedPageBreak/>
        <w:t>Стандард 12: Финансирање</w:t>
      </w:r>
      <w:bookmarkEnd w:id="149"/>
      <w:r w:rsidRPr="003672B0">
        <w:rPr>
          <w:lang w:val="sr-Cyrl-RS"/>
        </w:rPr>
        <w:t xml:space="preserve"> </w:t>
      </w:r>
    </w:p>
    <w:p w14:paraId="1F74ADC7" w14:textId="77777777" w:rsidR="0089186A" w:rsidRPr="003672B0" w:rsidRDefault="0089186A" w:rsidP="00072C96">
      <w:pPr>
        <w:pStyle w:val="IntenseQuote"/>
        <w:ind w:left="0" w:right="-1"/>
        <w:rPr>
          <w:lang w:val="sr-Cyrl-RS"/>
        </w:rPr>
      </w:pPr>
      <w:r w:rsidRPr="003672B0">
        <w:rPr>
          <w:lang w:val="sr-Cyrl-RS"/>
        </w:rPr>
        <w:t>Квалитет финансирања високошколске установе обезбеђује се кроз квалитет извора финансирања, финансијско планирање и транспарентност у употреби финансијских средстава, што доводи до финансијске стабилности у дугом року.</w:t>
      </w:r>
    </w:p>
    <w:p w14:paraId="73F8B64C" w14:textId="77777777" w:rsidR="00544B39" w:rsidRPr="003672B0" w:rsidRDefault="00544B39" w:rsidP="00B53C22">
      <w:pPr>
        <w:pStyle w:val="Tekst"/>
        <w:rPr>
          <w:color w:val="auto"/>
          <w:szCs w:val="22"/>
          <w:lang w:val="sr-Cyrl-RS"/>
        </w:rPr>
      </w:pPr>
    </w:p>
    <w:p w14:paraId="2D1E8C64" w14:textId="41B1BF87" w:rsidR="002B27EA" w:rsidRPr="003672B0" w:rsidRDefault="002B27EA" w:rsidP="002B27EA">
      <w:pPr>
        <w:pStyle w:val="Tekst"/>
        <w:rPr>
          <w:rFonts w:ascii="Times New Roman" w:hAnsi="Times New Roman" w:cs="Times New Roman"/>
          <w:szCs w:val="22"/>
          <w:lang w:val="sr-Cyrl-RS"/>
        </w:rPr>
      </w:pPr>
      <w:r w:rsidRPr="003672B0">
        <w:rPr>
          <w:szCs w:val="22"/>
          <w:lang w:val="sr-Cyrl-RS"/>
        </w:rPr>
        <w:t xml:space="preserve">Педагошки факултет у Сомбору има обезбеђена финансијска средства неопходна за реализацију наставног процеса, научноистраживачких пројеката и других активности. Факултет стиче средства за обављање делатности у складу са Законом, другим законским прописима и Статутом Факултета. </w:t>
      </w:r>
    </w:p>
    <w:p w14:paraId="07FCA25C" w14:textId="4B383748" w:rsidR="002B27EA" w:rsidRPr="003672B0" w:rsidRDefault="002B27EA" w:rsidP="002B27EA">
      <w:pPr>
        <w:pStyle w:val="Tekst"/>
        <w:rPr>
          <w:rFonts w:eastAsia="SimSun"/>
          <w:szCs w:val="22"/>
          <w:lang w:val="sr-Cyrl-RS" w:eastAsia="en-US"/>
        </w:rPr>
      </w:pPr>
      <w:r w:rsidRPr="003672B0">
        <w:rPr>
          <w:szCs w:val="22"/>
          <w:lang w:val="sr-Cyrl-RS"/>
        </w:rPr>
        <w:t xml:space="preserve">Факултет има статус високошколске установе чији је оснивач држава, што значи да има обезбеђена финансијска средства неопходна за реализацију наставно-научног процеса, научноистраживачких пројеката, уметничких и професионалних активности. Факултет обезбеђује средства и уписивањем студената који сами финансирају своје школовање. Факултет обезбеђује средства за финансирање научноистраживачког и стручног рада реализацијом пројеката које финансирају АПВ, Република Србија и  (у претходном периоду) Европска унија. Факултет се стара о квалитету финансирања </w:t>
      </w:r>
      <w:proofErr w:type="spellStart"/>
      <w:r w:rsidRPr="003672B0">
        <w:rPr>
          <w:szCs w:val="22"/>
          <w:lang w:val="sr-Cyrl-RS"/>
        </w:rPr>
        <w:t>настојећи</w:t>
      </w:r>
      <w:proofErr w:type="spellEnd"/>
      <w:r w:rsidRPr="003672B0">
        <w:rPr>
          <w:szCs w:val="22"/>
          <w:lang w:val="sr-Cyrl-RS"/>
        </w:rPr>
        <w:t xml:space="preserve"> да оствари финансијску стабилност и ликвидност у дужем временском периоду и обезбеђује јавност и транспарентност својих извора финансирања и начина употребе финансијских средстава кроз извештај о пословању и годишњи финансијски извештај који усваја орган управљања – Савет. </w:t>
      </w:r>
    </w:p>
    <w:p w14:paraId="01ED6896" w14:textId="1E29E216" w:rsidR="002B27EA" w:rsidRPr="003672B0" w:rsidRDefault="002B27EA" w:rsidP="002B27EA">
      <w:pPr>
        <w:pStyle w:val="Tekst"/>
        <w:rPr>
          <w:szCs w:val="22"/>
          <w:lang w:val="sr-Cyrl-RS"/>
        </w:rPr>
      </w:pPr>
      <w:r w:rsidRPr="003672B0">
        <w:rPr>
          <w:szCs w:val="22"/>
          <w:lang w:val="sr-Cyrl-RS"/>
        </w:rPr>
        <w:t xml:space="preserve">Извори стицања и прибављања финансијских средстава су: средства која обезбеђује оснивач; школарине и друге накнаде за услуге образовања; донације, поклони и завештања; средства за финансирање </w:t>
      </w:r>
      <w:proofErr w:type="spellStart"/>
      <w:r w:rsidRPr="003672B0">
        <w:rPr>
          <w:szCs w:val="22"/>
          <w:lang w:val="sr-Cyrl-RS"/>
        </w:rPr>
        <w:t>научноистраистраживачког</w:t>
      </w:r>
      <w:proofErr w:type="spellEnd"/>
      <w:r w:rsidRPr="003672B0">
        <w:rPr>
          <w:szCs w:val="22"/>
          <w:lang w:val="sr-Cyrl-RS"/>
        </w:rPr>
        <w:t xml:space="preserve">, уметничког и стручног рада; оснивачка права и средства по уговорима о пружању услуга трећим лицима и консултантских услуга; накнаде за комерцијалне и друге услуге; пројекти и уговори у вези са реализацијом наставе, истраживања и консултантских услуга; буџетски суфицит, капитални добици; и остали извори. Средства за обављање делатности Факултета обезбеђују се из остварених сопствених прихода; буџета РС; буџета АПВ, донација и  осталих прихода стечених у складу са Законом. Средства која Факултет, изузев средстава која обезбеђује оснивач, оствари на тржишту обављањем делатности и услуга су сопствена средства Факултета. </w:t>
      </w:r>
    </w:p>
    <w:p w14:paraId="0BD1E8B6" w14:textId="77777777" w:rsidR="002B27EA" w:rsidRPr="003672B0" w:rsidRDefault="002B27EA" w:rsidP="002B27EA">
      <w:pPr>
        <w:pStyle w:val="Tekst"/>
        <w:rPr>
          <w:b/>
          <w:szCs w:val="22"/>
          <w:lang w:val="sr-Cyrl-RS"/>
        </w:rPr>
      </w:pPr>
      <w:r w:rsidRPr="003672B0">
        <w:rPr>
          <w:szCs w:val="22"/>
          <w:lang w:val="sr-Cyrl-RS"/>
        </w:rPr>
        <w:t xml:space="preserve">Средства која остварује Факултет, распоређују се финансијским планом Факултета. Предлог финансијског плана за фискалну годину доноси се у складу са прописима којима се уређује буџетски систем. Финансијски план Факултета доноси Савет Факултета у складу са Законом </w:t>
      </w:r>
      <w:r w:rsidRPr="003672B0">
        <w:rPr>
          <w:b/>
          <w:szCs w:val="22"/>
          <w:lang w:val="sr-Cyrl-RS"/>
        </w:rPr>
        <w:t xml:space="preserve">(Прилог12.1). </w:t>
      </w:r>
    </w:p>
    <w:p w14:paraId="0ED933A9" w14:textId="77777777" w:rsidR="002B27EA" w:rsidRPr="003672B0" w:rsidRDefault="002B27EA" w:rsidP="002B27EA">
      <w:pPr>
        <w:pStyle w:val="Tekst"/>
        <w:rPr>
          <w:b/>
          <w:szCs w:val="22"/>
          <w:u w:val="single"/>
          <w:lang w:val="sr-Cyrl-RS"/>
        </w:rPr>
      </w:pPr>
      <w:r w:rsidRPr="003672B0">
        <w:rPr>
          <w:szCs w:val="22"/>
          <w:lang w:val="sr-Cyrl-RS"/>
        </w:rPr>
        <w:t xml:space="preserve">Годишњим извештајем Факултета који усваја Савет Факултета обезбеђује се јавност и транспарентност извора финансирања и начина употребе финансијских </w:t>
      </w:r>
      <w:proofErr w:type="spellStart"/>
      <w:r w:rsidRPr="003672B0">
        <w:rPr>
          <w:szCs w:val="22"/>
          <w:lang w:val="sr-Cyrl-RS"/>
        </w:rPr>
        <w:t>средстава.За</w:t>
      </w:r>
      <w:proofErr w:type="spellEnd"/>
      <w:r w:rsidRPr="003672B0">
        <w:rPr>
          <w:szCs w:val="22"/>
          <w:lang w:val="sr-Cyrl-RS"/>
        </w:rPr>
        <w:t xml:space="preserve"> наменско и економично трошење средстава Факултета одговорни су декан и Савет</w:t>
      </w:r>
      <w:r w:rsidRPr="003672B0">
        <w:rPr>
          <w:szCs w:val="22"/>
          <w:u w:val="single"/>
          <w:lang w:val="sr-Cyrl-RS"/>
        </w:rPr>
        <w:t xml:space="preserve"> </w:t>
      </w:r>
      <w:r w:rsidRPr="003672B0">
        <w:rPr>
          <w:szCs w:val="22"/>
          <w:lang w:val="sr-Cyrl-RS"/>
        </w:rPr>
        <w:t xml:space="preserve">Факултета </w:t>
      </w:r>
      <w:r w:rsidRPr="003672B0">
        <w:rPr>
          <w:b/>
          <w:szCs w:val="22"/>
          <w:lang w:val="sr-Cyrl-RS"/>
        </w:rPr>
        <w:t>(Прилог 12.2).</w:t>
      </w:r>
      <w:r w:rsidRPr="003672B0">
        <w:rPr>
          <w:b/>
          <w:szCs w:val="22"/>
          <w:u w:val="single"/>
          <w:lang w:val="sr-Cyrl-RS"/>
        </w:rPr>
        <w:t xml:space="preserve"> </w:t>
      </w:r>
    </w:p>
    <w:p w14:paraId="19658069" w14:textId="77777777" w:rsidR="0089186A" w:rsidRPr="003672B0" w:rsidRDefault="0089186A">
      <w:pPr>
        <w:spacing w:after="120" w:line="240" w:lineRule="auto"/>
        <w:ind w:left="360"/>
        <w:jc w:val="both"/>
        <w:rPr>
          <w:lang w:val="sr-Cyrl-RS"/>
        </w:rPr>
      </w:pPr>
      <w:r w:rsidRPr="003672B0">
        <w:rPr>
          <w:rFonts w:eastAsia="Times New Roman"/>
          <w:b/>
          <w:lang w:val="sr-Cyrl-RS"/>
        </w:rPr>
        <w:t>У оквиру овог стандарда методом SWOT анализе установа анализира и квантитативно оцењује неке од следећих елемената:</w:t>
      </w:r>
    </w:p>
    <w:p w14:paraId="65FBF730" w14:textId="77777777" w:rsidR="0089186A" w:rsidRPr="003672B0" w:rsidRDefault="0089186A" w:rsidP="003A1A59">
      <w:pPr>
        <w:pStyle w:val="Nabrajanje"/>
        <w:tabs>
          <w:tab w:val="clear" w:pos="0"/>
          <w:tab w:val="clear" w:pos="360"/>
        </w:tabs>
        <w:ind w:left="1287"/>
        <w:rPr>
          <w:color w:val="auto"/>
          <w:szCs w:val="22"/>
        </w:rPr>
      </w:pPr>
      <w:r w:rsidRPr="003672B0">
        <w:rPr>
          <w:color w:val="auto"/>
          <w:szCs w:val="22"/>
        </w:rPr>
        <w:t>изворе финансирања;</w:t>
      </w:r>
    </w:p>
    <w:p w14:paraId="0E46CB60" w14:textId="77777777" w:rsidR="0089186A" w:rsidRPr="003672B0" w:rsidRDefault="0089186A" w:rsidP="003A1A59">
      <w:pPr>
        <w:pStyle w:val="Nabrajanje"/>
        <w:tabs>
          <w:tab w:val="clear" w:pos="0"/>
          <w:tab w:val="clear" w:pos="360"/>
        </w:tabs>
        <w:ind w:left="1287"/>
        <w:rPr>
          <w:color w:val="auto"/>
          <w:szCs w:val="22"/>
        </w:rPr>
      </w:pPr>
      <w:r w:rsidRPr="003672B0">
        <w:rPr>
          <w:color w:val="auto"/>
          <w:szCs w:val="22"/>
        </w:rPr>
        <w:t>дугорочно обезбеђење финансијских средстава за наставу, научноистраживачки, уметнички и стручан рад;</w:t>
      </w:r>
    </w:p>
    <w:p w14:paraId="4CF4DAAC" w14:textId="77777777" w:rsidR="0089186A" w:rsidRPr="003672B0" w:rsidRDefault="0089186A" w:rsidP="003A1A59">
      <w:pPr>
        <w:pStyle w:val="Nabrajanje"/>
        <w:tabs>
          <w:tab w:val="clear" w:pos="0"/>
          <w:tab w:val="clear" w:pos="360"/>
        </w:tabs>
        <w:ind w:left="1287"/>
        <w:rPr>
          <w:color w:val="auto"/>
          <w:szCs w:val="22"/>
        </w:rPr>
      </w:pPr>
      <w:r w:rsidRPr="003672B0">
        <w:rPr>
          <w:color w:val="auto"/>
          <w:szCs w:val="22"/>
        </w:rPr>
        <w:t>финансијско планирање и одлучивање;</w:t>
      </w:r>
    </w:p>
    <w:p w14:paraId="6875C62F" w14:textId="77777777" w:rsidR="0089186A" w:rsidRPr="003672B0" w:rsidRDefault="0089186A" w:rsidP="003A1A59">
      <w:pPr>
        <w:pStyle w:val="Nabrajanje"/>
        <w:tabs>
          <w:tab w:val="clear" w:pos="0"/>
          <w:tab w:val="clear" w:pos="360"/>
        </w:tabs>
        <w:ind w:left="1287"/>
        <w:rPr>
          <w:rFonts w:eastAsia="Calibri"/>
          <w:color w:val="auto"/>
          <w:szCs w:val="22"/>
        </w:rPr>
      </w:pPr>
      <w:r w:rsidRPr="003672B0">
        <w:rPr>
          <w:color w:val="auto"/>
          <w:szCs w:val="22"/>
        </w:rPr>
        <w:t>јавност начина употребе финансијских средстава.</w:t>
      </w:r>
    </w:p>
    <w:p w14:paraId="56664F32" w14:textId="77777777" w:rsidR="008F0F30" w:rsidRPr="003672B0" w:rsidRDefault="008F0F30" w:rsidP="008F0F30">
      <w:pPr>
        <w:pStyle w:val="Tekst"/>
        <w:rPr>
          <w:lang w:val="sr-Cyrl-RS"/>
        </w:rPr>
      </w:pPr>
    </w:p>
    <w:p w14:paraId="0940E0C7" w14:textId="2AF2F2E4" w:rsidR="0089186A" w:rsidRPr="003672B0" w:rsidRDefault="00795C76" w:rsidP="008F0F30">
      <w:pPr>
        <w:pStyle w:val="Tekst"/>
        <w:rPr>
          <w:b/>
          <w:lang w:val="sr-Cyrl-RS"/>
        </w:rPr>
      </w:pPr>
      <w:r w:rsidRPr="003672B0">
        <w:rPr>
          <w:b/>
          <w:lang w:val="sr-Cyrl-RS"/>
        </w:rPr>
        <w:lastRenderedPageBreak/>
        <w:t>S – Предности</w:t>
      </w:r>
      <w:r w:rsidR="00261786" w:rsidRPr="003672B0">
        <w:rPr>
          <w:b/>
          <w:lang w:val="sr-Cyrl-RS"/>
        </w:rPr>
        <w:t xml:space="preserve"> (+++)</w:t>
      </w:r>
    </w:p>
    <w:p w14:paraId="18FBF4C2" w14:textId="06AB2BA0" w:rsidR="0089186A" w:rsidRPr="003672B0" w:rsidRDefault="0089186A" w:rsidP="003A1A59">
      <w:pPr>
        <w:pStyle w:val="Nabrajanje"/>
        <w:tabs>
          <w:tab w:val="clear" w:pos="0"/>
          <w:tab w:val="clear" w:pos="360"/>
        </w:tabs>
        <w:ind w:left="1287"/>
        <w:rPr>
          <w:color w:val="auto"/>
          <w:szCs w:val="22"/>
        </w:rPr>
      </w:pPr>
      <w:r w:rsidRPr="003672B0">
        <w:rPr>
          <w:color w:val="auto"/>
          <w:szCs w:val="22"/>
        </w:rPr>
        <w:t>Финансијска сигурност Факултета као буџетске установе.</w:t>
      </w:r>
    </w:p>
    <w:p w14:paraId="14E96E60" w14:textId="6FB55451" w:rsidR="0089186A" w:rsidRPr="003672B0" w:rsidRDefault="0089186A" w:rsidP="003A1A59">
      <w:pPr>
        <w:pStyle w:val="Nabrajanje"/>
        <w:tabs>
          <w:tab w:val="clear" w:pos="0"/>
          <w:tab w:val="clear" w:pos="360"/>
        </w:tabs>
        <w:ind w:left="1287"/>
        <w:rPr>
          <w:color w:val="auto"/>
          <w:szCs w:val="22"/>
        </w:rPr>
      </w:pPr>
      <w:r w:rsidRPr="003672B0">
        <w:rPr>
          <w:color w:val="auto"/>
          <w:szCs w:val="22"/>
        </w:rPr>
        <w:t>Постојање више извора финансирања, поред примарно буџетских средстава, постоји учешће сопствених средстава Факултета.</w:t>
      </w:r>
    </w:p>
    <w:p w14:paraId="4F984900" w14:textId="208E8AFC" w:rsidR="0089186A" w:rsidRPr="003672B0" w:rsidRDefault="0089186A" w:rsidP="003A1A59">
      <w:pPr>
        <w:pStyle w:val="Nabrajanje"/>
        <w:tabs>
          <w:tab w:val="clear" w:pos="0"/>
          <w:tab w:val="clear" w:pos="360"/>
        </w:tabs>
        <w:ind w:left="1287"/>
        <w:rPr>
          <w:bCs/>
          <w:color w:val="auto"/>
          <w:szCs w:val="22"/>
        </w:rPr>
      </w:pPr>
      <w:r w:rsidRPr="003672B0">
        <w:rPr>
          <w:color w:val="auto"/>
          <w:szCs w:val="22"/>
        </w:rPr>
        <w:t>Унапређен систем јавних набавки и софтверска подршка спровођењу поступка јавних набавки</w:t>
      </w:r>
      <w:r w:rsidR="001058B7" w:rsidRPr="003672B0">
        <w:rPr>
          <w:color w:val="auto"/>
          <w:szCs w:val="22"/>
        </w:rPr>
        <w:t>.</w:t>
      </w:r>
    </w:p>
    <w:p w14:paraId="20356955" w14:textId="77777777" w:rsidR="0089186A" w:rsidRPr="003672B0" w:rsidRDefault="0089186A" w:rsidP="003A1A59">
      <w:pPr>
        <w:pStyle w:val="Nabrajanje"/>
        <w:tabs>
          <w:tab w:val="clear" w:pos="0"/>
          <w:tab w:val="clear" w:pos="360"/>
        </w:tabs>
        <w:ind w:left="1287"/>
        <w:rPr>
          <w:bCs/>
          <w:color w:val="auto"/>
          <w:szCs w:val="22"/>
        </w:rPr>
      </w:pPr>
      <w:r w:rsidRPr="003672B0">
        <w:rPr>
          <w:color w:val="auto"/>
          <w:szCs w:val="22"/>
        </w:rPr>
        <w:t xml:space="preserve">Континуирано финансирање из буџета, благовремена реализација свих </w:t>
      </w:r>
      <w:proofErr w:type="spellStart"/>
      <w:r w:rsidRPr="003672B0">
        <w:rPr>
          <w:color w:val="auto"/>
          <w:szCs w:val="22"/>
        </w:rPr>
        <w:t>приспелих</w:t>
      </w:r>
      <w:proofErr w:type="spellEnd"/>
      <w:r w:rsidRPr="003672B0">
        <w:rPr>
          <w:color w:val="auto"/>
          <w:szCs w:val="22"/>
        </w:rPr>
        <w:t xml:space="preserve"> обавеза, озбиљан приступ у финансијском планирању и пословању, јавност начина употребе финансијских средстава (систем претежног државног финансирања, извесна флексибилност мешовитог начина финансирања).</w:t>
      </w:r>
    </w:p>
    <w:p w14:paraId="3C169DAC" w14:textId="77777777" w:rsidR="0089186A" w:rsidRPr="003672B0" w:rsidRDefault="0089186A" w:rsidP="003A1A59">
      <w:pPr>
        <w:pStyle w:val="Nabrajanje"/>
        <w:tabs>
          <w:tab w:val="clear" w:pos="0"/>
          <w:tab w:val="clear" w:pos="360"/>
        </w:tabs>
        <w:ind w:left="1287"/>
        <w:rPr>
          <w:bCs/>
          <w:color w:val="auto"/>
          <w:szCs w:val="22"/>
        </w:rPr>
      </w:pPr>
      <w:r w:rsidRPr="003672B0">
        <w:rPr>
          <w:color w:val="auto"/>
          <w:szCs w:val="22"/>
        </w:rPr>
        <w:t>Редовност дозначавања средстава од стране оснивача.</w:t>
      </w:r>
    </w:p>
    <w:p w14:paraId="4AABA760" w14:textId="1776A65D" w:rsidR="0089186A" w:rsidRPr="003672B0" w:rsidRDefault="0089186A" w:rsidP="003A1A59">
      <w:pPr>
        <w:pStyle w:val="Nabrajanje"/>
        <w:tabs>
          <w:tab w:val="clear" w:pos="0"/>
          <w:tab w:val="clear" w:pos="360"/>
        </w:tabs>
        <w:ind w:left="1287"/>
        <w:rPr>
          <w:bCs/>
          <w:color w:val="auto"/>
          <w:szCs w:val="22"/>
        </w:rPr>
      </w:pPr>
      <w:r w:rsidRPr="003672B0">
        <w:rPr>
          <w:color w:val="auto"/>
          <w:szCs w:val="22"/>
        </w:rPr>
        <w:t xml:space="preserve">Савремен софтверски систем за књиговодствено-рачуноводствене послове </w:t>
      </w:r>
      <w:r w:rsidR="002B27EA" w:rsidRPr="00D24683">
        <w:rPr>
          <w:color w:val="auto"/>
          <w:szCs w:val="22"/>
        </w:rPr>
        <w:t xml:space="preserve"> –</w:t>
      </w:r>
      <w:r w:rsidR="00E3585E" w:rsidRPr="00D24683">
        <w:rPr>
          <w:color w:val="auto"/>
          <w:szCs w:val="22"/>
        </w:rPr>
        <w:t xml:space="preserve"> </w:t>
      </w:r>
      <w:r w:rsidR="00E3585E" w:rsidRPr="003672B0">
        <w:rPr>
          <w:color w:val="auto"/>
          <w:szCs w:val="22"/>
        </w:rPr>
        <w:t>СПИРИ</w:t>
      </w:r>
      <w:r w:rsidR="001058B7" w:rsidRPr="003672B0">
        <w:rPr>
          <w:color w:val="auto"/>
          <w:szCs w:val="22"/>
        </w:rPr>
        <w:t>.</w:t>
      </w:r>
    </w:p>
    <w:p w14:paraId="736504E2" w14:textId="475BC11F" w:rsidR="0089186A" w:rsidRPr="003672B0" w:rsidRDefault="0089186A" w:rsidP="004D614F">
      <w:pPr>
        <w:pStyle w:val="Nabrajanje"/>
        <w:tabs>
          <w:tab w:val="clear" w:pos="0"/>
          <w:tab w:val="clear" w:pos="360"/>
        </w:tabs>
        <w:ind w:left="1287"/>
        <w:rPr>
          <w:color w:val="auto"/>
          <w:szCs w:val="22"/>
        </w:rPr>
      </w:pPr>
      <w:r w:rsidRPr="003672B0">
        <w:rPr>
          <w:color w:val="auto"/>
          <w:szCs w:val="22"/>
        </w:rPr>
        <w:t>Остваренос</w:t>
      </w:r>
      <w:r w:rsidR="001058B7" w:rsidRPr="003672B0">
        <w:rPr>
          <w:color w:val="auto"/>
          <w:szCs w:val="22"/>
        </w:rPr>
        <w:t>т</w:t>
      </w:r>
      <w:r w:rsidRPr="003672B0">
        <w:rPr>
          <w:color w:val="auto"/>
          <w:szCs w:val="22"/>
        </w:rPr>
        <w:t xml:space="preserve"> финансирања материјалних трошкова наставног и научног рада (у текућој години)</w:t>
      </w:r>
      <w:r w:rsidR="001058B7" w:rsidRPr="003672B0">
        <w:rPr>
          <w:color w:val="auto"/>
          <w:szCs w:val="22"/>
        </w:rPr>
        <w:t>.</w:t>
      </w:r>
    </w:p>
    <w:p w14:paraId="48D41841" w14:textId="77777777" w:rsidR="008F0F30" w:rsidRPr="003672B0" w:rsidRDefault="008F0F30" w:rsidP="008F0F30">
      <w:pPr>
        <w:pStyle w:val="Tekst"/>
        <w:rPr>
          <w:lang w:val="sr-Cyrl-RS"/>
        </w:rPr>
      </w:pPr>
    </w:p>
    <w:p w14:paraId="05793CF4" w14:textId="41E5E685" w:rsidR="0089186A" w:rsidRPr="003672B0" w:rsidRDefault="00795C76" w:rsidP="008F0F30">
      <w:pPr>
        <w:pStyle w:val="Tekst"/>
        <w:rPr>
          <w:b/>
          <w:u w:val="single"/>
          <w:lang w:val="sr-Cyrl-RS"/>
        </w:rPr>
      </w:pPr>
      <w:r w:rsidRPr="003672B0">
        <w:rPr>
          <w:b/>
          <w:lang w:val="sr-Cyrl-RS"/>
        </w:rPr>
        <w:t>W – Слабости</w:t>
      </w:r>
      <w:r w:rsidR="001058B7" w:rsidRPr="003672B0">
        <w:rPr>
          <w:b/>
          <w:lang w:val="sr-Cyrl-RS"/>
        </w:rPr>
        <w:t xml:space="preserve"> (++)</w:t>
      </w:r>
    </w:p>
    <w:p w14:paraId="17241105" w14:textId="77777777" w:rsidR="0089186A" w:rsidRPr="003672B0" w:rsidRDefault="0089186A" w:rsidP="004D614F">
      <w:pPr>
        <w:pStyle w:val="Tekst"/>
        <w:rPr>
          <w:color w:val="auto"/>
          <w:spacing w:val="-8"/>
          <w:szCs w:val="22"/>
          <w:lang w:val="sr-Cyrl-RS"/>
        </w:rPr>
      </w:pPr>
      <w:r w:rsidRPr="003672B0">
        <w:rPr>
          <w:color w:val="auto"/>
          <w:spacing w:val="-8"/>
          <w:szCs w:val="22"/>
          <w:lang w:val="sr-Cyrl-RS"/>
        </w:rPr>
        <w:t>У одређеним сегментима недовољна средства унапређење наставног процеса/научног усавршавања наставног кадра и рада стручних служби:</w:t>
      </w:r>
    </w:p>
    <w:p w14:paraId="5DAD9F04" w14:textId="77777777" w:rsidR="0089186A" w:rsidRPr="003672B0" w:rsidRDefault="0089186A" w:rsidP="003A1A59">
      <w:pPr>
        <w:pStyle w:val="Nabrajanje"/>
        <w:tabs>
          <w:tab w:val="clear" w:pos="0"/>
          <w:tab w:val="clear" w:pos="360"/>
        </w:tabs>
        <w:ind w:left="1287"/>
        <w:rPr>
          <w:rFonts w:eastAsia="Calibri"/>
          <w:color w:val="auto"/>
          <w:szCs w:val="22"/>
        </w:rPr>
      </w:pPr>
      <w:r w:rsidRPr="003672B0">
        <w:rPr>
          <w:color w:val="auto"/>
          <w:szCs w:val="22"/>
        </w:rPr>
        <w:t>Још увек недовољно финансирање материјалних трошкова наставног и научног рада.</w:t>
      </w:r>
    </w:p>
    <w:p w14:paraId="68BA511D" w14:textId="4EE2DEF8" w:rsidR="0089186A" w:rsidRPr="003672B0" w:rsidRDefault="0089186A" w:rsidP="003A1A59">
      <w:pPr>
        <w:pStyle w:val="Nabrajanje"/>
        <w:tabs>
          <w:tab w:val="clear" w:pos="0"/>
          <w:tab w:val="clear" w:pos="360"/>
        </w:tabs>
        <w:ind w:left="1287"/>
        <w:rPr>
          <w:rFonts w:eastAsia="Calibri"/>
          <w:color w:val="auto"/>
          <w:szCs w:val="22"/>
        </w:rPr>
      </w:pPr>
      <w:r w:rsidRPr="003672B0">
        <w:rPr>
          <w:color w:val="auto"/>
          <w:szCs w:val="22"/>
        </w:rPr>
        <w:t>Непостојање дугорочне стратегије развоја и финансирања високошколских установа</w:t>
      </w:r>
      <w:r w:rsidR="001058B7" w:rsidRPr="003672B0">
        <w:rPr>
          <w:color w:val="auto"/>
          <w:szCs w:val="22"/>
        </w:rPr>
        <w:t>.</w:t>
      </w:r>
    </w:p>
    <w:p w14:paraId="4EC6BE9E" w14:textId="7B9CE76C" w:rsidR="0089186A" w:rsidRPr="003672B0" w:rsidRDefault="0089186A" w:rsidP="003A1A59">
      <w:pPr>
        <w:pStyle w:val="Nabrajanje"/>
        <w:tabs>
          <w:tab w:val="clear" w:pos="0"/>
          <w:tab w:val="clear" w:pos="360"/>
        </w:tabs>
        <w:ind w:left="1287"/>
        <w:rPr>
          <w:rFonts w:eastAsia="Calibri"/>
          <w:color w:val="auto"/>
          <w:szCs w:val="22"/>
        </w:rPr>
      </w:pPr>
      <w:r w:rsidRPr="003672B0">
        <w:rPr>
          <w:color w:val="auto"/>
          <w:szCs w:val="22"/>
        </w:rPr>
        <w:t>Финансирање засновано на улазним параметрима, без параметара квалитета</w:t>
      </w:r>
      <w:r w:rsidR="001058B7" w:rsidRPr="003672B0">
        <w:rPr>
          <w:color w:val="auto"/>
          <w:szCs w:val="22"/>
        </w:rPr>
        <w:t>.</w:t>
      </w:r>
    </w:p>
    <w:p w14:paraId="398BA19E" w14:textId="03B3B760" w:rsidR="0089186A" w:rsidRPr="003672B0" w:rsidRDefault="0089186A" w:rsidP="003A1A59">
      <w:pPr>
        <w:pStyle w:val="Nabrajanje"/>
        <w:tabs>
          <w:tab w:val="clear" w:pos="0"/>
          <w:tab w:val="clear" w:pos="360"/>
        </w:tabs>
        <w:ind w:left="1287"/>
        <w:rPr>
          <w:rFonts w:eastAsia="Calibri"/>
          <w:color w:val="auto"/>
          <w:szCs w:val="22"/>
        </w:rPr>
      </w:pPr>
      <w:r w:rsidRPr="003672B0">
        <w:rPr>
          <w:color w:val="auto"/>
          <w:szCs w:val="22"/>
        </w:rPr>
        <w:t>Немогућност дугорочног планирања финансијског пословања Факултета</w:t>
      </w:r>
      <w:r w:rsidR="001058B7" w:rsidRPr="003672B0">
        <w:rPr>
          <w:color w:val="auto"/>
          <w:szCs w:val="22"/>
        </w:rPr>
        <w:t>.</w:t>
      </w:r>
    </w:p>
    <w:p w14:paraId="3CC40BA8" w14:textId="77777777" w:rsidR="0089186A" w:rsidRPr="003672B0" w:rsidRDefault="0089186A" w:rsidP="003A1A59">
      <w:pPr>
        <w:pStyle w:val="Nabrajanje"/>
        <w:tabs>
          <w:tab w:val="clear" w:pos="0"/>
          <w:tab w:val="clear" w:pos="360"/>
        </w:tabs>
        <w:ind w:left="1287"/>
        <w:rPr>
          <w:b/>
          <w:color w:val="auto"/>
          <w:szCs w:val="22"/>
        </w:rPr>
      </w:pPr>
      <w:r w:rsidRPr="003672B0">
        <w:rPr>
          <w:color w:val="auto"/>
          <w:szCs w:val="22"/>
        </w:rPr>
        <w:t>Недовољност средстава за веће инвестиције које су постале нужне због амортизације зграде и опреме или њихове слабе енергетске ефикасности.</w:t>
      </w:r>
    </w:p>
    <w:p w14:paraId="4720517E" w14:textId="1BCEC8BC" w:rsidR="0089186A" w:rsidRPr="003672B0" w:rsidRDefault="00795C76" w:rsidP="008F0F30">
      <w:pPr>
        <w:pStyle w:val="Tekst"/>
        <w:rPr>
          <w:b/>
          <w:lang w:val="sr-Cyrl-RS"/>
        </w:rPr>
      </w:pPr>
      <w:r w:rsidRPr="003672B0">
        <w:rPr>
          <w:b/>
          <w:lang w:val="sr-Cyrl-RS"/>
        </w:rPr>
        <w:t>O – Могућности</w:t>
      </w:r>
      <w:r w:rsidR="001058B7" w:rsidRPr="003672B0">
        <w:rPr>
          <w:b/>
          <w:lang w:val="sr-Cyrl-RS"/>
        </w:rPr>
        <w:t xml:space="preserve"> (++)</w:t>
      </w:r>
    </w:p>
    <w:p w14:paraId="3DE338CC" w14:textId="1520CF5A" w:rsidR="0089186A" w:rsidRPr="003672B0" w:rsidRDefault="0089186A" w:rsidP="003A1A59">
      <w:pPr>
        <w:pStyle w:val="Nabrajanje"/>
        <w:tabs>
          <w:tab w:val="clear" w:pos="0"/>
          <w:tab w:val="clear" w:pos="360"/>
        </w:tabs>
        <w:ind w:left="1287"/>
        <w:rPr>
          <w:color w:val="auto"/>
          <w:szCs w:val="22"/>
        </w:rPr>
      </w:pPr>
      <w:r w:rsidRPr="003672B0">
        <w:rPr>
          <w:color w:val="auto"/>
          <w:szCs w:val="22"/>
        </w:rPr>
        <w:t>Пратити могућност приступа међународним и националним фондовима за унапређење опреме и простора</w:t>
      </w:r>
    </w:p>
    <w:p w14:paraId="5106C4C6" w14:textId="26BF668B" w:rsidR="0089186A" w:rsidRPr="003672B0" w:rsidRDefault="0089186A" w:rsidP="003A1A59">
      <w:pPr>
        <w:pStyle w:val="Nabrajanje"/>
        <w:tabs>
          <w:tab w:val="clear" w:pos="0"/>
          <w:tab w:val="clear" w:pos="360"/>
        </w:tabs>
        <w:ind w:left="1287"/>
        <w:rPr>
          <w:color w:val="auto"/>
          <w:szCs w:val="22"/>
        </w:rPr>
      </w:pPr>
      <w:r w:rsidRPr="003672B0">
        <w:rPr>
          <w:color w:val="auto"/>
          <w:szCs w:val="22"/>
        </w:rPr>
        <w:t xml:space="preserve">Обезбеђење средстава у виду донација за велика инвестициона улагања од стране </w:t>
      </w:r>
      <w:proofErr w:type="spellStart"/>
      <w:r w:rsidRPr="003672B0">
        <w:rPr>
          <w:color w:val="auto"/>
          <w:szCs w:val="22"/>
        </w:rPr>
        <w:t>предприступних</w:t>
      </w:r>
      <w:proofErr w:type="spellEnd"/>
      <w:r w:rsidRPr="003672B0">
        <w:rPr>
          <w:color w:val="auto"/>
          <w:szCs w:val="22"/>
        </w:rPr>
        <w:t xml:space="preserve"> фондова ЕУ, Светске банке, ЕБРД</w:t>
      </w:r>
    </w:p>
    <w:p w14:paraId="0BB7B188" w14:textId="77777777" w:rsidR="0089186A" w:rsidRPr="003672B0" w:rsidRDefault="0089186A" w:rsidP="003A1A59">
      <w:pPr>
        <w:pStyle w:val="Nabrajanje"/>
        <w:tabs>
          <w:tab w:val="clear" w:pos="0"/>
          <w:tab w:val="clear" w:pos="360"/>
        </w:tabs>
        <w:ind w:left="1287"/>
        <w:rPr>
          <w:color w:val="auto"/>
          <w:szCs w:val="22"/>
        </w:rPr>
      </w:pPr>
      <w:r w:rsidRPr="003672B0">
        <w:rPr>
          <w:color w:val="auto"/>
          <w:szCs w:val="22"/>
        </w:rPr>
        <w:t>Проширење учешћа у пројектима (повећање сопствених прихода Факултета путем учешћа на међународним и домаћим научним пројектима; привлачењем већег броја студената; пружањем стручних услуга, делатношћу популаризације науке</w:t>
      </w:r>
    </w:p>
    <w:p w14:paraId="21225A77" w14:textId="77777777" w:rsidR="0089186A" w:rsidRPr="003672B0" w:rsidRDefault="0089186A" w:rsidP="003A1A59">
      <w:pPr>
        <w:pStyle w:val="Nabrajanje"/>
        <w:tabs>
          <w:tab w:val="clear" w:pos="0"/>
          <w:tab w:val="clear" w:pos="360"/>
        </w:tabs>
        <w:ind w:left="1287"/>
        <w:rPr>
          <w:bCs/>
          <w:color w:val="auto"/>
          <w:szCs w:val="22"/>
        </w:rPr>
      </w:pPr>
      <w:r w:rsidRPr="003672B0">
        <w:rPr>
          <w:color w:val="auto"/>
          <w:szCs w:val="22"/>
        </w:rPr>
        <w:t>Смањење режијских трошкова унапређењем енергетске ефикасности зграде и модернизације инфраструктуре.</w:t>
      </w:r>
    </w:p>
    <w:p w14:paraId="633868CB" w14:textId="77777777" w:rsidR="00E3585E" w:rsidRPr="003672B0" w:rsidRDefault="0089186A" w:rsidP="00E3585E">
      <w:pPr>
        <w:pStyle w:val="Nabrajanje"/>
        <w:tabs>
          <w:tab w:val="clear" w:pos="0"/>
          <w:tab w:val="clear" w:pos="360"/>
        </w:tabs>
        <w:ind w:left="1287"/>
        <w:rPr>
          <w:color w:val="auto"/>
          <w:szCs w:val="22"/>
        </w:rPr>
      </w:pPr>
      <w:r w:rsidRPr="003672B0">
        <w:rPr>
          <w:color w:val="auto"/>
          <w:szCs w:val="22"/>
        </w:rPr>
        <w:t xml:space="preserve">Обезбеђење средстава у виду донација за велика инвестициона улагања од стране </w:t>
      </w:r>
      <w:proofErr w:type="spellStart"/>
      <w:r w:rsidRPr="003672B0">
        <w:rPr>
          <w:color w:val="auto"/>
          <w:szCs w:val="22"/>
        </w:rPr>
        <w:t>предприступних</w:t>
      </w:r>
      <w:proofErr w:type="spellEnd"/>
      <w:r w:rsidRPr="003672B0">
        <w:rPr>
          <w:color w:val="auto"/>
          <w:szCs w:val="22"/>
        </w:rPr>
        <w:t xml:space="preserve"> фондова ЕУ, Светске банке, ЕБРД.</w:t>
      </w:r>
    </w:p>
    <w:p w14:paraId="40AE7195" w14:textId="55C4352A" w:rsidR="00E3585E" w:rsidRPr="003672B0" w:rsidRDefault="00E3585E" w:rsidP="00E3585E">
      <w:pPr>
        <w:pStyle w:val="Nabrajanje"/>
        <w:tabs>
          <w:tab w:val="clear" w:pos="0"/>
          <w:tab w:val="clear" w:pos="360"/>
        </w:tabs>
        <w:ind w:left="1287"/>
        <w:rPr>
          <w:color w:val="auto"/>
          <w:szCs w:val="22"/>
        </w:rPr>
      </w:pPr>
      <w:r w:rsidRPr="003672B0">
        <w:t>Проширење могућности за усавршавање наставног и ненаставног особља</w:t>
      </w:r>
    </w:p>
    <w:p w14:paraId="5BC014BD" w14:textId="77777777" w:rsidR="008F0F30" w:rsidRPr="003672B0" w:rsidRDefault="008F0F30" w:rsidP="001058B7">
      <w:pPr>
        <w:pStyle w:val="Tekst"/>
        <w:ind w:firstLine="0"/>
        <w:rPr>
          <w:lang w:val="sr-Cyrl-RS"/>
        </w:rPr>
      </w:pPr>
    </w:p>
    <w:p w14:paraId="5714B0F0" w14:textId="6FE32F24" w:rsidR="0089186A" w:rsidRPr="003672B0" w:rsidRDefault="00795C76" w:rsidP="008F0F30">
      <w:pPr>
        <w:pStyle w:val="Tekst"/>
        <w:rPr>
          <w:b/>
          <w:lang w:val="sr-Cyrl-RS"/>
        </w:rPr>
      </w:pPr>
      <w:r w:rsidRPr="003672B0">
        <w:rPr>
          <w:b/>
          <w:lang w:val="sr-Cyrl-RS"/>
        </w:rPr>
        <w:t>T – Опасности</w:t>
      </w:r>
      <w:r w:rsidR="001058B7" w:rsidRPr="003672B0">
        <w:rPr>
          <w:b/>
          <w:lang w:val="sr-Cyrl-RS"/>
        </w:rPr>
        <w:t xml:space="preserve"> (++)</w:t>
      </w:r>
    </w:p>
    <w:p w14:paraId="3271146B" w14:textId="6279CCAB" w:rsidR="00E3585E" w:rsidRPr="003672B0" w:rsidRDefault="00E3585E" w:rsidP="00E3585E">
      <w:pPr>
        <w:pStyle w:val="Nabrajanje"/>
        <w:numPr>
          <w:ilvl w:val="0"/>
          <w:numId w:val="50"/>
        </w:numPr>
        <w:tabs>
          <w:tab w:val="left" w:pos="720"/>
        </w:tabs>
        <w:ind w:left="1287"/>
        <w:rPr>
          <w:rFonts w:ascii="Times New Roman" w:hAnsi="Times New Roman" w:cs="Times New Roman"/>
          <w:szCs w:val="22"/>
          <w:lang w:val="ru-RU"/>
        </w:rPr>
      </w:pPr>
      <w:r w:rsidRPr="003672B0">
        <w:rPr>
          <w:szCs w:val="22"/>
        </w:rPr>
        <w:t>Недовољност средстава осигураних од стране оснивача за. инвестиционо улагање.</w:t>
      </w:r>
    </w:p>
    <w:p w14:paraId="4137A05C" w14:textId="77777777" w:rsidR="00E3585E" w:rsidRPr="003672B0" w:rsidRDefault="00E3585E" w:rsidP="00E3585E">
      <w:pPr>
        <w:pStyle w:val="Nabrajanje"/>
        <w:numPr>
          <w:ilvl w:val="0"/>
          <w:numId w:val="50"/>
        </w:numPr>
        <w:tabs>
          <w:tab w:val="left" w:pos="720"/>
        </w:tabs>
        <w:ind w:left="1287"/>
        <w:rPr>
          <w:bCs/>
          <w:szCs w:val="22"/>
        </w:rPr>
      </w:pPr>
      <w:r w:rsidRPr="003672B0">
        <w:rPr>
          <w:szCs w:val="22"/>
        </w:rPr>
        <w:t>Тенденција смањења буџетских места од стране оснивача.</w:t>
      </w:r>
    </w:p>
    <w:p w14:paraId="0E0FAF2F" w14:textId="77777777" w:rsidR="00E3585E" w:rsidRPr="003672B0" w:rsidRDefault="00E3585E" w:rsidP="00E3585E">
      <w:pPr>
        <w:pStyle w:val="Nabrajanje"/>
        <w:numPr>
          <w:ilvl w:val="0"/>
          <w:numId w:val="50"/>
        </w:numPr>
        <w:tabs>
          <w:tab w:val="left" w:pos="720"/>
        </w:tabs>
        <w:ind w:left="1287"/>
        <w:rPr>
          <w:bCs/>
          <w:szCs w:val="22"/>
        </w:rPr>
      </w:pPr>
      <w:r w:rsidRPr="003672B0">
        <w:rPr>
          <w:szCs w:val="22"/>
        </w:rPr>
        <w:t>Недовољно финансирање науке.</w:t>
      </w:r>
    </w:p>
    <w:p w14:paraId="0FA378C9" w14:textId="77777777" w:rsidR="00E3585E" w:rsidRPr="003672B0" w:rsidRDefault="00E3585E" w:rsidP="00E3585E">
      <w:pPr>
        <w:pStyle w:val="Nabrajanje"/>
        <w:numPr>
          <w:ilvl w:val="0"/>
          <w:numId w:val="50"/>
        </w:numPr>
        <w:tabs>
          <w:tab w:val="left" w:pos="720"/>
        </w:tabs>
        <w:ind w:left="1287"/>
        <w:rPr>
          <w:bCs/>
          <w:szCs w:val="22"/>
        </w:rPr>
      </w:pPr>
      <w:r w:rsidRPr="003672B0">
        <w:rPr>
          <w:szCs w:val="22"/>
        </w:rPr>
        <w:t>Негативне демографске тенденције.</w:t>
      </w:r>
    </w:p>
    <w:p w14:paraId="0D5D6D92" w14:textId="77777777" w:rsidR="00E3585E" w:rsidRPr="003672B0" w:rsidRDefault="00E3585E" w:rsidP="00E3585E">
      <w:pPr>
        <w:pStyle w:val="Nabrajanje"/>
        <w:numPr>
          <w:ilvl w:val="0"/>
          <w:numId w:val="50"/>
        </w:numPr>
        <w:tabs>
          <w:tab w:val="left" w:pos="720"/>
        </w:tabs>
        <w:ind w:left="1287"/>
        <w:rPr>
          <w:bCs/>
          <w:szCs w:val="22"/>
        </w:rPr>
      </w:pPr>
      <w:r w:rsidRPr="003672B0">
        <w:rPr>
          <w:szCs w:val="22"/>
        </w:rPr>
        <w:t>Смањење прилива средстава од међународних и домаћих пројеката.</w:t>
      </w:r>
    </w:p>
    <w:p w14:paraId="54413681" w14:textId="77777777" w:rsidR="00E3585E" w:rsidRPr="003672B0" w:rsidRDefault="00E3585E" w:rsidP="00E3585E">
      <w:pPr>
        <w:spacing w:after="0" w:line="240" w:lineRule="auto"/>
        <w:ind w:left="714"/>
        <w:jc w:val="both"/>
        <w:rPr>
          <w:rFonts w:ascii="Times New Roman" w:hAnsi="Times New Roman"/>
        </w:rPr>
      </w:pPr>
    </w:p>
    <w:p w14:paraId="380C4D3A" w14:textId="64D4E31B" w:rsidR="0089186A" w:rsidRPr="003672B0" w:rsidRDefault="00E3585E" w:rsidP="00E3585E">
      <w:pPr>
        <w:pStyle w:val="Naslov3"/>
        <w:rPr>
          <w:lang w:val="sr-Cyrl-RS"/>
        </w:rPr>
      </w:pPr>
      <w:r w:rsidRPr="003672B0">
        <w:rPr>
          <w:lang w:val="sr-Cyrl-RS"/>
        </w:rPr>
        <w:t xml:space="preserve"> </w:t>
      </w:r>
      <w:r w:rsidR="0089186A" w:rsidRPr="003672B0">
        <w:rPr>
          <w:lang w:val="sr-Cyrl-RS"/>
        </w:rPr>
        <w:t xml:space="preserve">Предлог мера и активности за унапређење квалитета стандарда 12: </w:t>
      </w:r>
    </w:p>
    <w:p w14:paraId="4AFB7885" w14:textId="77777777" w:rsidR="0089186A" w:rsidRPr="003672B0" w:rsidRDefault="0089186A" w:rsidP="003A1A59">
      <w:pPr>
        <w:pStyle w:val="Nabrajanje"/>
        <w:numPr>
          <w:ilvl w:val="0"/>
          <w:numId w:val="22"/>
        </w:numPr>
        <w:ind w:left="714" w:hanging="357"/>
        <w:rPr>
          <w:color w:val="auto"/>
          <w:szCs w:val="22"/>
        </w:rPr>
      </w:pPr>
      <w:r w:rsidRPr="003672B0">
        <w:rPr>
          <w:color w:val="auto"/>
          <w:szCs w:val="22"/>
        </w:rPr>
        <w:lastRenderedPageBreak/>
        <w:t xml:space="preserve">Потребно је активно радити на повећању сопствених средстава у укупним </w:t>
      </w:r>
      <w:proofErr w:type="spellStart"/>
      <w:r w:rsidRPr="003672B0">
        <w:rPr>
          <w:color w:val="auto"/>
          <w:szCs w:val="22"/>
        </w:rPr>
        <w:t>финасијским</w:t>
      </w:r>
      <w:proofErr w:type="spellEnd"/>
      <w:r w:rsidRPr="003672B0">
        <w:rPr>
          <w:color w:val="auto"/>
          <w:szCs w:val="22"/>
        </w:rPr>
        <w:t xml:space="preserve"> средствима Факултета. </w:t>
      </w:r>
    </w:p>
    <w:p w14:paraId="2C4B66FA" w14:textId="77777777" w:rsidR="0089186A" w:rsidRPr="003672B0" w:rsidRDefault="0089186A" w:rsidP="003A1A59">
      <w:pPr>
        <w:pStyle w:val="Nabrajanje"/>
        <w:numPr>
          <w:ilvl w:val="0"/>
          <w:numId w:val="22"/>
        </w:numPr>
        <w:ind w:left="714" w:hanging="357"/>
        <w:rPr>
          <w:color w:val="auto"/>
          <w:szCs w:val="22"/>
        </w:rPr>
      </w:pPr>
      <w:r w:rsidRPr="003672B0">
        <w:rPr>
          <w:color w:val="auto"/>
          <w:szCs w:val="22"/>
        </w:rPr>
        <w:t xml:space="preserve">Неке од активности које ће допринети овој мери су: испитивање тржишта у региону и на глобалном нивоу и у складу са тим, акредитација студијских програма на </w:t>
      </w:r>
      <w:proofErr w:type="spellStart"/>
      <w:r w:rsidRPr="003672B0">
        <w:rPr>
          <w:color w:val="auto"/>
          <w:szCs w:val="22"/>
        </w:rPr>
        <w:t>енгелском</w:t>
      </w:r>
      <w:proofErr w:type="spellEnd"/>
      <w:r w:rsidRPr="003672B0">
        <w:rPr>
          <w:color w:val="auto"/>
          <w:szCs w:val="22"/>
        </w:rPr>
        <w:t xml:space="preserve"> језику за које постоји реална потреба на тржишту, те привлачење страних студената; подршка за учествовање у домаћим и међународним научноистраживачким пројектима и подршка у реализацији услуга </w:t>
      </w:r>
      <w:proofErr w:type="spellStart"/>
      <w:r w:rsidRPr="003672B0">
        <w:rPr>
          <w:color w:val="auto"/>
          <w:szCs w:val="22"/>
        </w:rPr>
        <w:t>привредии</w:t>
      </w:r>
      <w:proofErr w:type="spellEnd"/>
      <w:r w:rsidRPr="003672B0">
        <w:rPr>
          <w:color w:val="auto"/>
          <w:szCs w:val="22"/>
        </w:rPr>
        <w:t xml:space="preserve"> консултантских услуга. Такође, у складу са потребама тржишта рада потребно је осмислити адекватне програме </w:t>
      </w:r>
      <w:proofErr w:type="spellStart"/>
      <w:r w:rsidRPr="003672B0">
        <w:rPr>
          <w:color w:val="auto"/>
          <w:szCs w:val="22"/>
        </w:rPr>
        <w:t>целоживотног</w:t>
      </w:r>
      <w:proofErr w:type="spellEnd"/>
      <w:r w:rsidRPr="003672B0">
        <w:rPr>
          <w:color w:val="auto"/>
          <w:szCs w:val="22"/>
        </w:rPr>
        <w:t xml:space="preserve"> учења и </w:t>
      </w:r>
      <w:proofErr w:type="spellStart"/>
      <w:r w:rsidRPr="003672B0">
        <w:rPr>
          <w:color w:val="auto"/>
          <w:szCs w:val="22"/>
        </w:rPr>
        <w:t>микрокреденцијале</w:t>
      </w:r>
      <w:proofErr w:type="spellEnd"/>
      <w:r w:rsidRPr="003672B0">
        <w:rPr>
          <w:color w:val="auto"/>
          <w:szCs w:val="22"/>
        </w:rPr>
        <w:t>.</w:t>
      </w:r>
    </w:p>
    <w:p w14:paraId="63BA446F" w14:textId="77777777" w:rsidR="0089186A" w:rsidRPr="003672B0" w:rsidRDefault="0089186A" w:rsidP="003A1A59">
      <w:pPr>
        <w:pStyle w:val="Nabrajanje"/>
        <w:numPr>
          <w:ilvl w:val="0"/>
          <w:numId w:val="22"/>
        </w:numPr>
        <w:ind w:left="714" w:hanging="357"/>
        <w:rPr>
          <w:color w:val="auto"/>
          <w:szCs w:val="22"/>
        </w:rPr>
      </w:pPr>
      <w:r w:rsidRPr="003672B0">
        <w:rPr>
          <w:color w:val="auto"/>
          <w:szCs w:val="22"/>
        </w:rPr>
        <w:t xml:space="preserve">Руководство Факултета требало би да осмисли и интензивира активности за изналажење додатних средстава за инвестиције и материјалне трошкове наставног процеса од оснивача и других могућих извора. </w:t>
      </w:r>
    </w:p>
    <w:p w14:paraId="7BE03854" w14:textId="77777777" w:rsidR="0089186A" w:rsidRPr="003672B0" w:rsidRDefault="0089186A" w:rsidP="003A1A59">
      <w:pPr>
        <w:pStyle w:val="Nabrajanje"/>
        <w:numPr>
          <w:ilvl w:val="0"/>
          <w:numId w:val="22"/>
        </w:numPr>
        <w:ind w:left="714" w:hanging="357"/>
        <w:rPr>
          <w:color w:val="auto"/>
          <w:szCs w:val="22"/>
        </w:rPr>
      </w:pPr>
      <w:r w:rsidRPr="003672B0">
        <w:rPr>
          <w:color w:val="auto"/>
          <w:szCs w:val="22"/>
        </w:rPr>
        <w:t xml:space="preserve">Имајући у виду неповољно учешће сопствених средстава у укупним финансијским средствима, потребно је осмислити начине повећања сопствених прихода. Тиме би се, с једне стране, постигло да Факултет буде атрактиван за будуће студенте и конкурентан у односу на сродне установе, а са друге стране, на дуги рок, избегла би се финансијска неизвесност. </w:t>
      </w:r>
    </w:p>
    <w:p w14:paraId="63DDDED5" w14:textId="77777777" w:rsidR="0089186A" w:rsidRPr="003672B0" w:rsidRDefault="0089186A" w:rsidP="003A1A59">
      <w:pPr>
        <w:pStyle w:val="Nabrajanje"/>
        <w:numPr>
          <w:ilvl w:val="0"/>
          <w:numId w:val="22"/>
        </w:numPr>
        <w:ind w:left="714" w:hanging="357"/>
        <w:rPr>
          <w:color w:val="auto"/>
          <w:szCs w:val="22"/>
        </w:rPr>
      </w:pPr>
      <w:r w:rsidRPr="003672B0">
        <w:rPr>
          <w:color w:val="auto"/>
          <w:szCs w:val="22"/>
        </w:rPr>
        <w:t xml:space="preserve">Учествовање у домаћим и међународним научноистраживачким пројектима, али и реализација различитих истраживања и консултантских услуга, као и програма </w:t>
      </w:r>
      <w:proofErr w:type="spellStart"/>
      <w:r w:rsidRPr="003672B0">
        <w:rPr>
          <w:color w:val="auto"/>
          <w:szCs w:val="22"/>
        </w:rPr>
        <w:t>целоживотног</w:t>
      </w:r>
      <w:proofErr w:type="spellEnd"/>
      <w:r w:rsidRPr="003672B0">
        <w:rPr>
          <w:color w:val="auto"/>
          <w:szCs w:val="22"/>
        </w:rPr>
        <w:t xml:space="preserve"> учења. </w:t>
      </w:r>
    </w:p>
    <w:p w14:paraId="51BA7602" w14:textId="77777777" w:rsidR="0089186A" w:rsidRPr="003672B0" w:rsidRDefault="0089186A" w:rsidP="008F0F30">
      <w:pPr>
        <w:pStyle w:val="Nabrajanje"/>
      </w:pPr>
      <w:r w:rsidRPr="003672B0">
        <w:t>Наставници и сарадници требало би да интензивирају и прошире учешће у међународним пројектима.</w:t>
      </w:r>
    </w:p>
    <w:p w14:paraId="5A1F70F2" w14:textId="77777777" w:rsidR="008F0F30" w:rsidRPr="003672B0" w:rsidRDefault="008F0F30">
      <w:pPr>
        <w:spacing w:after="0" w:line="240" w:lineRule="auto"/>
        <w:jc w:val="both"/>
        <w:rPr>
          <w:rFonts w:eastAsia="Times New Roman"/>
          <w:b/>
          <w:lang w:val="sr-Cyrl-RS"/>
        </w:rPr>
      </w:pPr>
    </w:p>
    <w:p w14:paraId="794E0264" w14:textId="72E8700C" w:rsidR="0089186A" w:rsidRPr="003672B0" w:rsidRDefault="0089186A" w:rsidP="00F23108">
      <w:pPr>
        <w:pStyle w:val="Naslov3"/>
        <w:rPr>
          <w:lang w:val="sr-Cyrl-RS"/>
        </w:rPr>
      </w:pPr>
      <w:r w:rsidRPr="003672B0">
        <w:rPr>
          <w:lang w:val="sr-Cyrl-RS"/>
        </w:rPr>
        <w:t>Показатељи и прилози за стандард  12:</w:t>
      </w:r>
    </w:p>
    <w:p w14:paraId="40BEA419" w14:textId="36E94BE4" w:rsidR="0089186A" w:rsidRPr="003672B0" w:rsidRDefault="00000000">
      <w:pPr>
        <w:spacing w:after="0" w:line="240" w:lineRule="auto"/>
        <w:jc w:val="both"/>
        <w:rPr>
          <w:lang w:val="sr-Cyrl-RS"/>
        </w:rPr>
      </w:pPr>
      <w:hyperlink r:id="rId132" w:history="1">
        <w:r w:rsidR="0089186A" w:rsidRPr="00266B9D">
          <w:rPr>
            <w:rStyle w:val="Hyperlink"/>
            <w:rFonts w:ascii="Calibri" w:eastAsia="Times New Roman" w:hAnsi="Calibri" w:cs="Calibri"/>
            <w:b/>
            <w:lang w:val="sr-Cyrl-RS"/>
          </w:rPr>
          <w:t>Прилог   12.1.</w:t>
        </w:r>
      </w:hyperlink>
      <w:r w:rsidR="0089186A" w:rsidRPr="003672B0">
        <w:rPr>
          <w:rFonts w:eastAsia="Times New Roman"/>
          <w:lang w:val="sr-Cyrl-RS"/>
        </w:rPr>
        <w:t xml:space="preserve"> Финансијски план  </w:t>
      </w:r>
    </w:p>
    <w:p w14:paraId="6CAA30F7" w14:textId="722ABD5E" w:rsidR="0089186A" w:rsidRPr="003672B0" w:rsidRDefault="00000000">
      <w:pPr>
        <w:spacing w:after="0" w:line="240" w:lineRule="auto"/>
        <w:jc w:val="both"/>
        <w:rPr>
          <w:lang w:val="sr-Cyrl-RS"/>
        </w:rPr>
      </w:pPr>
      <w:hyperlink r:id="rId133" w:history="1">
        <w:r w:rsidR="0089186A" w:rsidRPr="00266B9D">
          <w:rPr>
            <w:rStyle w:val="Hyperlink"/>
            <w:rFonts w:ascii="Calibri" w:eastAsia="Times New Roman" w:hAnsi="Calibri" w:cs="Calibri"/>
            <w:b/>
            <w:lang w:val="sr-Cyrl-RS"/>
          </w:rPr>
          <w:t>Прилог   12.2</w:t>
        </w:r>
        <w:r w:rsidR="0089186A" w:rsidRPr="00266B9D">
          <w:rPr>
            <w:rStyle w:val="Hyperlink"/>
            <w:rFonts w:ascii="Calibri" w:eastAsia="Times New Roman" w:hAnsi="Calibri" w:cs="Calibri"/>
            <w:lang w:val="sr-Cyrl-RS"/>
          </w:rPr>
          <w:t>.</w:t>
        </w:r>
      </w:hyperlink>
      <w:r w:rsidR="0089186A" w:rsidRPr="003672B0">
        <w:rPr>
          <w:rFonts w:eastAsia="Times New Roman"/>
          <w:lang w:val="sr-Cyrl-RS"/>
        </w:rPr>
        <w:t xml:space="preserve"> Финансијски извештај за претходну календарску годину</w:t>
      </w:r>
    </w:p>
    <w:p w14:paraId="68448038" w14:textId="77777777" w:rsidR="00D078BD" w:rsidRPr="003672B0" w:rsidRDefault="00D078BD">
      <w:pPr>
        <w:spacing w:after="0" w:line="240" w:lineRule="auto"/>
        <w:jc w:val="both"/>
        <w:rPr>
          <w:lang w:val="sr-Cyrl-RS"/>
        </w:rPr>
      </w:pPr>
    </w:p>
    <w:p w14:paraId="26F7C78D" w14:textId="3CD1FC74" w:rsidR="00D078BD" w:rsidRPr="003672B0" w:rsidRDefault="00000000">
      <w:pPr>
        <w:spacing w:after="0" w:line="240" w:lineRule="auto"/>
        <w:ind w:firstLine="720"/>
        <w:jc w:val="center"/>
        <w:rPr>
          <w:b/>
          <w:lang w:val="sr-Cyrl-RS"/>
        </w:rPr>
      </w:pPr>
      <w:hyperlink w:anchor="standardi" w:history="1">
        <w:r w:rsidR="00ED4446" w:rsidRPr="003672B0">
          <w:rPr>
            <w:rStyle w:val="Hyperlink"/>
            <w:rFonts w:ascii="Calibri" w:hAnsi="Calibri" w:cs="Calibri"/>
            <w:b/>
            <w:lang w:val="sr-Cyrl-RS"/>
          </w:rPr>
          <w:t>СТАНДАРДИ</w:t>
        </w:r>
      </w:hyperlink>
    </w:p>
    <w:p w14:paraId="0AAF3295" w14:textId="77777777" w:rsidR="00D078BD" w:rsidRPr="003672B0" w:rsidRDefault="00D078BD">
      <w:pPr>
        <w:spacing w:after="0" w:line="240" w:lineRule="auto"/>
        <w:jc w:val="both"/>
        <w:rPr>
          <w:lang w:val="sr-Cyrl-RS"/>
        </w:rPr>
      </w:pPr>
    </w:p>
    <w:p w14:paraId="52518CE2" w14:textId="77777777" w:rsidR="008F0F30" w:rsidRPr="003672B0" w:rsidRDefault="008F0F30">
      <w:pPr>
        <w:suppressAutoHyphens w:val="0"/>
        <w:spacing w:after="0" w:line="240" w:lineRule="auto"/>
        <w:rPr>
          <w:rFonts w:ascii="Times New Roman" w:eastAsia="Cambria" w:hAnsi="Times New Roman" w:cs="Times New Roman"/>
          <w:b/>
          <w:caps/>
          <w:sz w:val="28"/>
          <w:szCs w:val="20"/>
          <w:lang w:val="sr-Cyrl-RS"/>
        </w:rPr>
      </w:pPr>
      <w:bookmarkStart w:id="150" w:name="%D1%8113"/>
      <w:bookmarkStart w:id="151" w:name="_Стандард_13:_Улога"/>
      <w:bookmarkEnd w:id="150"/>
      <w:bookmarkEnd w:id="151"/>
      <w:r w:rsidRPr="003672B0">
        <w:rPr>
          <w:lang w:val="sr-Cyrl-RS"/>
        </w:rPr>
        <w:br w:type="page"/>
      </w:r>
    </w:p>
    <w:p w14:paraId="412D90BD" w14:textId="033CE609" w:rsidR="0089186A" w:rsidRPr="003672B0" w:rsidRDefault="0089186A" w:rsidP="00D24F75">
      <w:pPr>
        <w:pStyle w:val="Heading1"/>
        <w:rPr>
          <w:lang w:val="sr-Cyrl-RS"/>
        </w:rPr>
      </w:pPr>
      <w:bookmarkStart w:id="152" w:name="_Toc231062069"/>
      <w:r w:rsidRPr="003672B0">
        <w:rPr>
          <w:lang w:val="sr-Cyrl-RS"/>
        </w:rPr>
        <w:lastRenderedPageBreak/>
        <w:t>Стандард 13: Улога студената у самовредновању и провери квалитета</w:t>
      </w:r>
      <w:bookmarkEnd w:id="152"/>
      <w:r w:rsidRPr="003672B0">
        <w:rPr>
          <w:lang w:val="sr-Cyrl-RS"/>
        </w:rPr>
        <w:t xml:space="preserve"> </w:t>
      </w:r>
    </w:p>
    <w:p w14:paraId="0C168ABD" w14:textId="77777777" w:rsidR="0089186A" w:rsidRPr="003672B0" w:rsidRDefault="0089186A" w:rsidP="00072C96">
      <w:pPr>
        <w:pStyle w:val="IntenseQuote"/>
        <w:rPr>
          <w:lang w:val="sr-Cyrl-RS"/>
        </w:rPr>
      </w:pPr>
      <w:r w:rsidRPr="003672B0">
        <w:rPr>
          <w:lang w:val="sr-Cyrl-RS"/>
        </w:rPr>
        <w:t>Високошколске установе обезбеђују значајну улогу студената у процесу обезбеђења квалитета, и то кроз рад студентских организација и студентских представника у телима високошколске установе, као и кроз анкетирање студената о квалитету високошколске установе.</w:t>
      </w:r>
    </w:p>
    <w:p w14:paraId="2929649A" w14:textId="77777777" w:rsidR="0089186A" w:rsidRPr="003672B0" w:rsidRDefault="0089186A" w:rsidP="002D3634">
      <w:pPr>
        <w:pStyle w:val="Tekst"/>
        <w:rPr>
          <w:color w:val="auto"/>
          <w:szCs w:val="22"/>
          <w:lang w:val="sr-Cyrl-RS"/>
        </w:rPr>
      </w:pPr>
      <w:r w:rsidRPr="003672B0">
        <w:rPr>
          <w:color w:val="auto"/>
          <w:szCs w:val="22"/>
          <w:lang w:val="sr-Cyrl-RS"/>
        </w:rPr>
        <w:t xml:space="preserve">Правилником о самовредновању и обезбеђивању квалитета (06-02-2/17-2 од 8. 2. 2017. – пречишћен текст) установљен је институционални систем обезбеђења квалитета којим је обезбеђено да студенти буду у пуној мери укључени у процес праћења, контроле, обезбеђења и унапређења квалитета. Улога студената у процесу обезбеђења квалитета остварује се: </w:t>
      </w:r>
    </w:p>
    <w:p w14:paraId="340530A0" w14:textId="77777777" w:rsidR="0089186A" w:rsidRPr="003672B0" w:rsidRDefault="0089186A" w:rsidP="008F0F30">
      <w:pPr>
        <w:pStyle w:val="Nabrajanje"/>
      </w:pPr>
      <w:r w:rsidRPr="003672B0">
        <w:t>учешћем студента продекана у Одбору за обезбеђење квалитета и интерну евалуацију</w:t>
      </w:r>
    </w:p>
    <w:p w14:paraId="46274B4F" w14:textId="77777777" w:rsidR="0089186A" w:rsidRPr="003672B0" w:rsidRDefault="0089186A" w:rsidP="008F0F30">
      <w:pPr>
        <w:pStyle w:val="Nabrajanje"/>
      </w:pPr>
      <w:r w:rsidRPr="003672B0">
        <w:t>учешћем студентских представника у Тимовима за спровођење појединих поступака оцењивања квалитета (Прилог 13.1)</w:t>
      </w:r>
    </w:p>
    <w:p w14:paraId="6C80DFBA" w14:textId="77777777" w:rsidR="0089186A" w:rsidRPr="003672B0" w:rsidRDefault="0089186A" w:rsidP="008F0F30">
      <w:pPr>
        <w:pStyle w:val="Nabrajanje"/>
      </w:pPr>
      <w:r w:rsidRPr="003672B0">
        <w:t xml:space="preserve">анкетирањем студената и дипломираних студената – образац С-1, С-2 и С-3 који оцењују: квалитет студијских програма, програма сваког предмета појединачно, свих елемената наставног процеса, литературе, вреднују различите аспекте наставе и администрације Факултета, као и рад наставника и сарадника. </w:t>
      </w:r>
    </w:p>
    <w:p w14:paraId="35C4A112" w14:textId="77777777" w:rsidR="008F0F30" w:rsidRPr="003672B0" w:rsidRDefault="008F0F30" w:rsidP="0040117A">
      <w:pPr>
        <w:pStyle w:val="Tekst"/>
        <w:rPr>
          <w:color w:val="auto"/>
          <w:szCs w:val="22"/>
          <w:lang w:val="sr-Cyrl-RS"/>
        </w:rPr>
      </w:pPr>
    </w:p>
    <w:p w14:paraId="2713CE18" w14:textId="23CEC9D6" w:rsidR="0089186A" w:rsidRPr="003672B0" w:rsidRDefault="0089186A" w:rsidP="0040117A">
      <w:pPr>
        <w:pStyle w:val="Tekst"/>
        <w:rPr>
          <w:color w:val="auto"/>
          <w:szCs w:val="22"/>
          <w:lang w:val="sr-Cyrl-RS"/>
        </w:rPr>
      </w:pPr>
      <w:r w:rsidRPr="003672B0">
        <w:rPr>
          <w:color w:val="auto"/>
          <w:szCs w:val="22"/>
          <w:lang w:val="sr-Cyrl-RS"/>
        </w:rPr>
        <w:t xml:space="preserve">Факултет подстиче студенте на укључивање у процес развоја студијских програма као и у унапређивање процеса наставе, метода испитивања и сл. Такође, руководство </w:t>
      </w:r>
      <w:r w:rsidR="00C95078" w:rsidRPr="003672B0">
        <w:rPr>
          <w:color w:val="auto"/>
          <w:szCs w:val="22"/>
          <w:lang w:val="sr-Cyrl-RS"/>
        </w:rPr>
        <w:t xml:space="preserve">Педагошког </w:t>
      </w:r>
      <w:r w:rsidRPr="003672B0">
        <w:rPr>
          <w:color w:val="auto"/>
          <w:szCs w:val="22"/>
          <w:lang w:val="sr-Cyrl-RS"/>
        </w:rPr>
        <w:t xml:space="preserve">факултета корективним мерама реагује у случајевима када су студентска права угрожена. Факултетски органи предузимају поступке и корективне мере у случају неиспуњавања стандарда у областима које се проверавају у процесу самовредновања, а који су </w:t>
      </w:r>
      <w:proofErr w:type="spellStart"/>
      <w:r w:rsidRPr="003672B0">
        <w:rPr>
          <w:color w:val="auto"/>
          <w:szCs w:val="22"/>
          <w:lang w:val="sr-Cyrl-RS"/>
        </w:rPr>
        <w:t>процењиви</w:t>
      </w:r>
      <w:proofErr w:type="spellEnd"/>
      <w:r w:rsidRPr="003672B0">
        <w:rPr>
          <w:color w:val="auto"/>
          <w:szCs w:val="22"/>
          <w:lang w:val="sr-Cyrl-RS"/>
        </w:rPr>
        <w:t xml:space="preserve"> од стране студената и важни за њихово нормално и успешно студирање.</w:t>
      </w:r>
    </w:p>
    <w:p w14:paraId="3DD63B5F" w14:textId="77777777" w:rsidR="0089186A" w:rsidRPr="003672B0" w:rsidRDefault="0089186A" w:rsidP="0040117A">
      <w:pPr>
        <w:spacing w:after="120" w:line="240" w:lineRule="auto"/>
        <w:jc w:val="both"/>
        <w:rPr>
          <w:lang w:val="sr-Cyrl-RS"/>
        </w:rPr>
      </w:pPr>
      <w:r w:rsidRPr="003672B0">
        <w:rPr>
          <w:rFonts w:eastAsia="Times New Roman"/>
          <w:b/>
          <w:lang w:val="sr-Cyrl-RS"/>
        </w:rPr>
        <w:t>У оквиру овог стандарда методом SWOT анализе установа анализира и квантитативно оцењује неке од следећих елемената:</w:t>
      </w:r>
    </w:p>
    <w:p w14:paraId="5EB07E62" w14:textId="77777777" w:rsidR="0089186A" w:rsidRPr="003672B0" w:rsidRDefault="0089186A" w:rsidP="00E740F5">
      <w:pPr>
        <w:pStyle w:val="Nabrajanje"/>
        <w:tabs>
          <w:tab w:val="clear" w:pos="0"/>
          <w:tab w:val="clear" w:pos="360"/>
        </w:tabs>
        <w:ind w:left="1287"/>
        <w:rPr>
          <w:color w:val="auto"/>
          <w:szCs w:val="22"/>
        </w:rPr>
      </w:pPr>
      <w:r w:rsidRPr="003672B0">
        <w:rPr>
          <w:color w:val="auto"/>
          <w:szCs w:val="22"/>
        </w:rPr>
        <w:t>учешће студената у телима за обезбеђење квалитета;</w:t>
      </w:r>
    </w:p>
    <w:p w14:paraId="33ED4B65" w14:textId="77777777" w:rsidR="0089186A" w:rsidRPr="003672B0" w:rsidRDefault="0089186A" w:rsidP="00E740F5">
      <w:pPr>
        <w:pStyle w:val="Nabrajanje"/>
        <w:tabs>
          <w:tab w:val="clear" w:pos="0"/>
          <w:tab w:val="clear" w:pos="360"/>
        </w:tabs>
        <w:ind w:left="1287"/>
        <w:rPr>
          <w:color w:val="auto"/>
          <w:szCs w:val="22"/>
        </w:rPr>
      </w:pPr>
      <w:r w:rsidRPr="003672B0">
        <w:rPr>
          <w:color w:val="auto"/>
          <w:szCs w:val="22"/>
        </w:rPr>
        <w:t>учешће студената у самовредновању;</w:t>
      </w:r>
    </w:p>
    <w:p w14:paraId="31723AB5" w14:textId="77777777" w:rsidR="0089186A" w:rsidRPr="003672B0" w:rsidRDefault="0089186A" w:rsidP="00E740F5">
      <w:pPr>
        <w:pStyle w:val="Nabrajanje"/>
        <w:tabs>
          <w:tab w:val="clear" w:pos="0"/>
          <w:tab w:val="clear" w:pos="360"/>
        </w:tabs>
        <w:ind w:left="1287"/>
        <w:rPr>
          <w:rFonts w:eastAsia="Calibri"/>
          <w:color w:val="auto"/>
          <w:szCs w:val="22"/>
        </w:rPr>
      </w:pPr>
      <w:r w:rsidRPr="003672B0">
        <w:rPr>
          <w:color w:val="auto"/>
          <w:szCs w:val="22"/>
        </w:rPr>
        <w:t>студентску евалуацију установе, студијских програма, наставе.</w:t>
      </w:r>
    </w:p>
    <w:p w14:paraId="06430381" w14:textId="77777777" w:rsidR="0089186A" w:rsidRPr="003672B0" w:rsidRDefault="0089186A" w:rsidP="0040117A">
      <w:pPr>
        <w:pStyle w:val="Tekst"/>
        <w:rPr>
          <w:color w:val="auto"/>
          <w:szCs w:val="22"/>
          <w:lang w:val="sr-Cyrl-RS"/>
        </w:rPr>
      </w:pPr>
    </w:p>
    <w:p w14:paraId="53EA25DB" w14:textId="77777777" w:rsidR="0089186A" w:rsidRPr="003672B0" w:rsidRDefault="0089186A" w:rsidP="0040117A">
      <w:pPr>
        <w:pStyle w:val="Naslov3"/>
        <w:rPr>
          <w:color w:val="auto"/>
          <w:szCs w:val="22"/>
          <w:lang w:val="sr-Cyrl-RS" w:eastAsia="sr-Cyrl-CS"/>
        </w:rPr>
      </w:pPr>
      <w:r w:rsidRPr="003672B0">
        <w:rPr>
          <w:color w:val="auto"/>
          <w:szCs w:val="22"/>
          <w:lang w:val="sr-Cyrl-RS" w:eastAsia="sr-Cyrl-CS"/>
        </w:rPr>
        <w:t>б) SWOT анализа квалитета стандарда 13</w:t>
      </w:r>
    </w:p>
    <w:p w14:paraId="58BB3306" w14:textId="77777777" w:rsidR="0089186A" w:rsidRPr="003672B0" w:rsidRDefault="0089186A" w:rsidP="0040117A">
      <w:pPr>
        <w:keepNext/>
        <w:spacing w:after="0" w:line="240" w:lineRule="auto"/>
        <w:ind w:firstLine="567"/>
        <w:jc w:val="both"/>
        <w:rPr>
          <w:lang w:val="sr-Cyrl-RS"/>
        </w:rPr>
      </w:pPr>
    </w:p>
    <w:p w14:paraId="20A15FAC" w14:textId="31A1C1DB" w:rsidR="0089186A" w:rsidRPr="003672B0" w:rsidRDefault="00795C76" w:rsidP="008F0F30">
      <w:pPr>
        <w:pStyle w:val="Tekst"/>
        <w:rPr>
          <w:rFonts w:eastAsia="Calibri"/>
          <w:b/>
          <w:lang w:val="sr-Cyrl-RS"/>
        </w:rPr>
      </w:pPr>
      <w:r w:rsidRPr="003672B0">
        <w:rPr>
          <w:rFonts w:eastAsia="Calibri"/>
          <w:b/>
          <w:lang w:val="sr-Cyrl-RS"/>
        </w:rPr>
        <w:t>S – Предности</w:t>
      </w:r>
      <w:r w:rsidR="00A40E0A" w:rsidRPr="003672B0">
        <w:rPr>
          <w:rFonts w:eastAsia="Calibri"/>
          <w:b/>
          <w:lang w:val="sr-Cyrl-RS"/>
        </w:rPr>
        <w:t xml:space="preserve"> (+++)</w:t>
      </w:r>
    </w:p>
    <w:p w14:paraId="69E011F0" w14:textId="77777777" w:rsidR="0089186A" w:rsidRPr="003672B0" w:rsidRDefault="0089186A" w:rsidP="00E740F5">
      <w:pPr>
        <w:pStyle w:val="Nabrajanje"/>
        <w:tabs>
          <w:tab w:val="clear" w:pos="0"/>
          <w:tab w:val="clear" w:pos="360"/>
        </w:tabs>
        <w:ind w:left="1287"/>
        <w:rPr>
          <w:color w:val="auto"/>
          <w:szCs w:val="22"/>
        </w:rPr>
      </w:pPr>
      <w:r w:rsidRPr="003672B0">
        <w:rPr>
          <w:color w:val="auto"/>
          <w:szCs w:val="22"/>
        </w:rPr>
        <w:t>Статутом и општим актима Факултета утврђени су услови и начин укључивања студената у процесе процене и унапређења квалитета студијских програма, наставног процеса и општих услова студирања, у процес самовредновања.</w:t>
      </w:r>
    </w:p>
    <w:p w14:paraId="541D16D4" w14:textId="77777777" w:rsidR="0089186A" w:rsidRPr="003672B0" w:rsidRDefault="0089186A" w:rsidP="00E740F5">
      <w:pPr>
        <w:pStyle w:val="Nabrajanje"/>
        <w:tabs>
          <w:tab w:val="clear" w:pos="0"/>
          <w:tab w:val="clear" w:pos="360"/>
        </w:tabs>
        <w:ind w:left="1287"/>
        <w:rPr>
          <w:color w:val="auto"/>
          <w:szCs w:val="22"/>
        </w:rPr>
      </w:pPr>
      <w:r w:rsidRPr="003672B0">
        <w:rPr>
          <w:color w:val="auto"/>
          <w:szCs w:val="22"/>
        </w:rPr>
        <w:t>Активно учешће студената у процесу самовредновања и провери квалитета, као и анализи резултата самовредновања.</w:t>
      </w:r>
    </w:p>
    <w:p w14:paraId="7B019968" w14:textId="77777777" w:rsidR="0089186A" w:rsidRPr="003672B0" w:rsidRDefault="0089186A" w:rsidP="00E740F5">
      <w:pPr>
        <w:pStyle w:val="Nabrajanje"/>
        <w:tabs>
          <w:tab w:val="clear" w:pos="0"/>
          <w:tab w:val="clear" w:pos="360"/>
        </w:tabs>
        <w:ind w:left="1287"/>
        <w:rPr>
          <w:color w:val="auto"/>
          <w:szCs w:val="22"/>
        </w:rPr>
      </w:pPr>
      <w:r w:rsidRPr="003672B0">
        <w:rPr>
          <w:color w:val="auto"/>
          <w:szCs w:val="22"/>
        </w:rPr>
        <w:t>Оцена рада наставника од стране студената узима се у обзир приликом избора у виша наставничка звања.</w:t>
      </w:r>
    </w:p>
    <w:p w14:paraId="0767152F" w14:textId="1740D788" w:rsidR="0089186A" w:rsidRPr="003672B0" w:rsidRDefault="0089186A" w:rsidP="00E740F5">
      <w:pPr>
        <w:pStyle w:val="Nabrajanje"/>
        <w:tabs>
          <w:tab w:val="clear" w:pos="0"/>
          <w:tab w:val="clear" w:pos="360"/>
        </w:tabs>
        <w:ind w:left="1287"/>
        <w:rPr>
          <w:color w:val="auto"/>
          <w:szCs w:val="22"/>
        </w:rPr>
      </w:pPr>
      <w:r w:rsidRPr="003672B0">
        <w:rPr>
          <w:color w:val="auto"/>
          <w:szCs w:val="22"/>
        </w:rPr>
        <w:t>Постојање активног учешћа студената у самовредновању и провери квалитета</w:t>
      </w:r>
    </w:p>
    <w:p w14:paraId="18A45CDB" w14:textId="3ECA00DF" w:rsidR="0089186A" w:rsidRPr="003672B0" w:rsidRDefault="0089186A" w:rsidP="00E740F5">
      <w:pPr>
        <w:pStyle w:val="Nabrajanje"/>
        <w:tabs>
          <w:tab w:val="clear" w:pos="0"/>
          <w:tab w:val="clear" w:pos="360"/>
        </w:tabs>
        <w:ind w:left="1287"/>
        <w:rPr>
          <w:color w:val="auto"/>
          <w:szCs w:val="22"/>
        </w:rPr>
      </w:pPr>
      <w:r w:rsidRPr="003672B0">
        <w:rPr>
          <w:color w:val="auto"/>
          <w:szCs w:val="22"/>
        </w:rPr>
        <w:t>Активно учешће студената у органима и стручним телима Факултета и у раду органа за обезбеђење квалитета</w:t>
      </w:r>
    </w:p>
    <w:p w14:paraId="748AFA8C" w14:textId="2D993E7F" w:rsidR="0089186A" w:rsidRPr="003672B0" w:rsidRDefault="0089186A" w:rsidP="00E740F5">
      <w:pPr>
        <w:pStyle w:val="Nabrajanje"/>
        <w:tabs>
          <w:tab w:val="clear" w:pos="0"/>
          <w:tab w:val="clear" w:pos="360"/>
        </w:tabs>
        <w:ind w:left="1287"/>
        <w:rPr>
          <w:color w:val="auto"/>
          <w:szCs w:val="22"/>
        </w:rPr>
      </w:pPr>
      <w:r w:rsidRPr="003672B0">
        <w:rPr>
          <w:color w:val="auto"/>
          <w:szCs w:val="22"/>
        </w:rPr>
        <w:t>Квалитетан и разрађен систем анонимног електронског анкетирања</w:t>
      </w:r>
    </w:p>
    <w:p w14:paraId="12BAC785" w14:textId="6AFF498D" w:rsidR="0089186A" w:rsidRPr="003672B0" w:rsidRDefault="0089186A" w:rsidP="00E740F5">
      <w:pPr>
        <w:pStyle w:val="Nabrajanje"/>
        <w:tabs>
          <w:tab w:val="clear" w:pos="0"/>
          <w:tab w:val="clear" w:pos="360"/>
        </w:tabs>
        <w:ind w:left="1287"/>
        <w:rPr>
          <w:color w:val="auto"/>
          <w:szCs w:val="22"/>
        </w:rPr>
      </w:pPr>
      <w:r w:rsidRPr="003672B0">
        <w:rPr>
          <w:color w:val="auto"/>
          <w:szCs w:val="22"/>
        </w:rPr>
        <w:lastRenderedPageBreak/>
        <w:t>Оцена рада наставника од стране студената узима се у обзир приликом избора у виша наставничка звања</w:t>
      </w:r>
    </w:p>
    <w:p w14:paraId="2284FA22" w14:textId="77777777" w:rsidR="0089186A" w:rsidRPr="003672B0" w:rsidRDefault="0089186A" w:rsidP="0040117A">
      <w:pPr>
        <w:pStyle w:val="Tekst"/>
        <w:rPr>
          <w:color w:val="auto"/>
          <w:szCs w:val="22"/>
          <w:lang w:val="sr-Cyrl-RS"/>
        </w:rPr>
      </w:pPr>
    </w:p>
    <w:p w14:paraId="627CA265" w14:textId="27E79185" w:rsidR="0089186A" w:rsidRPr="003672B0" w:rsidRDefault="00795C76" w:rsidP="008F0F30">
      <w:pPr>
        <w:pStyle w:val="Tekst"/>
        <w:rPr>
          <w:b/>
          <w:lang w:val="sr-Cyrl-RS"/>
        </w:rPr>
      </w:pPr>
      <w:r w:rsidRPr="003672B0">
        <w:rPr>
          <w:b/>
          <w:lang w:val="sr-Cyrl-RS"/>
        </w:rPr>
        <w:t>W – Слабости</w:t>
      </w:r>
      <w:r w:rsidR="00A40E0A" w:rsidRPr="003672B0">
        <w:rPr>
          <w:b/>
          <w:lang w:val="sr-Cyrl-RS"/>
        </w:rPr>
        <w:t xml:space="preserve"> (++)</w:t>
      </w:r>
    </w:p>
    <w:p w14:paraId="626EF7CC" w14:textId="77777777" w:rsidR="0089186A" w:rsidRPr="003672B0" w:rsidRDefault="0089186A" w:rsidP="00E740F5">
      <w:pPr>
        <w:pStyle w:val="Nabrajanje"/>
        <w:tabs>
          <w:tab w:val="clear" w:pos="0"/>
          <w:tab w:val="clear" w:pos="360"/>
        </w:tabs>
        <w:ind w:left="1287"/>
        <w:rPr>
          <w:color w:val="auto"/>
          <w:szCs w:val="22"/>
        </w:rPr>
      </w:pPr>
      <w:r w:rsidRPr="003672B0">
        <w:rPr>
          <w:color w:val="auto"/>
          <w:szCs w:val="22"/>
        </w:rPr>
        <w:t>Уочљива незаинтересованост студената за активније ангажовање на промоцији, примени и усавршавању процеса обезбеђивања квалитета.</w:t>
      </w:r>
    </w:p>
    <w:p w14:paraId="562537A8" w14:textId="77777777" w:rsidR="0089186A" w:rsidRPr="003672B0" w:rsidRDefault="0089186A" w:rsidP="00E740F5">
      <w:pPr>
        <w:pStyle w:val="Nabrajanje"/>
        <w:tabs>
          <w:tab w:val="clear" w:pos="0"/>
          <w:tab w:val="clear" w:pos="360"/>
        </w:tabs>
        <w:ind w:left="1287"/>
        <w:rPr>
          <w:color w:val="auto"/>
          <w:szCs w:val="22"/>
        </w:rPr>
      </w:pPr>
      <w:r w:rsidRPr="003672B0">
        <w:rPr>
          <w:color w:val="auto"/>
          <w:szCs w:val="22"/>
        </w:rPr>
        <w:t>Недовољна мотивисаност и незаинтересованост појединих студената за учешће у процесу евалуације и унапређења квалитета.</w:t>
      </w:r>
    </w:p>
    <w:p w14:paraId="6CD50D1B" w14:textId="77777777" w:rsidR="0089186A" w:rsidRPr="003672B0" w:rsidRDefault="0089186A" w:rsidP="00E740F5">
      <w:pPr>
        <w:pStyle w:val="Nabrajanje"/>
        <w:tabs>
          <w:tab w:val="clear" w:pos="0"/>
          <w:tab w:val="clear" w:pos="360"/>
        </w:tabs>
        <w:ind w:left="1287"/>
        <w:rPr>
          <w:color w:val="auto"/>
          <w:szCs w:val="22"/>
        </w:rPr>
      </w:pPr>
      <w:r w:rsidRPr="003672B0">
        <w:rPr>
          <w:color w:val="auto"/>
          <w:szCs w:val="22"/>
        </w:rPr>
        <w:t>Заинтересованост малог броја успешних студената за учешће у раду тела Факултета.</w:t>
      </w:r>
    </w:p>
    <w:p w14:paraId="4464C649" w14:textId="77777777" w:rsidR="0089186A" w:rsidRPr="003672B0" w:rsidRDefault="0089186A" w:rsidP="00E740F5">
      <w:pPr>
        <w:pStyle w:val="Nabrajanje"/>
        <w:tabs>
          <w:tab w:val="clear" w:pos="0"/>
          <w:tab w:val="clear" w:pos="360"/>
        </w:tabs>
        <w:ind w:left="1287"/>
        <w:rPr>
          <w:color w:val="auto"/>
          <w:szCs w:val="22"/>
        </w:rPr>
      </w:pPr>
      <w:r w:rsidRPr="003672B0">
        <w:rPr>
          <w:color w:val="auto"/>
          <w:szCs w:val="22"/>
        </w:rPr>
        <w:t>Стални захтеви студената за увођењем олакшица у процесу студирања, у смислу повећања броја испитних рокова, лакшег уписа године, залагање за снижавање критеријума и лакшу пролазност, што не доприноси повећању квалитета.</w:t>
      </w:r>
    </w:p>
    <w:p w14:paraId="6917B390" w14:textId="77777777" w:rsidR="0089186A" w:rsidRPr="003672B0" w:rsidRDefault="0089186A" w:rsidP="00E740F5">
      <w:pPr>
        <w:pStyle w:val="Nabrajanje"/>
        <w:tabs>
          <w:tab w:val="clear" w:pos="0"/>
          <w:tab w:val="clear" w:pos="360"/>
        </w:tabs>
        <w:ind w:left="1287"/>
        <w:rPr>
          <w:color w:val="auto"/>
          <w:szCs w:val="22"/>
        </w:rPr>
      </w:pPr>
      <w:r w:rsidRPr="003672B0">
        <w:rPr>
          <w:color w:val="auto"/>
          <w:szCs w:val="22"/>
        </w:rPr>
        <w:t>Неповерење студената у анонимност анкета.</w:t>
      </w:r>
    </w:p>
    <w:p w14:paraId="4D507B5F" w14:textId="266C6129" w:rsidR="0089186A" w:rsidRPr="003672B0" w:rsidRDefault="0089186A" w:rsidP="00E740F5">
      <w:pPr>
        <w:pStyle w:val="Nabrajanje"/>
        <w:tabs>
          <w:tab w:val="clear" w:pos="0"/>
          <w:tab w:val="clear" w:pos="360"/>
        </w:tabs>
        <w:ind w:left="1287"/>
        <w:rPr>
          <w:color w:val="auto"/>
          <w:szCs w:val="22"/>
        </w:rPr>
      </w:pPr>
      <w:r w:rsidRPr="003672B0">
        <w:rPr>
          <w:color w:val="auto"/>
          <w:szCs w:val="22"/>
        </w:rPr>
        <w:t xml:space="preserve">Незаинтересованост појединих студената за учешће у процесу евалуације и унапређења квалитета (попуњавање анкете </w:t>
      </w:r>
      <w:proofErr w:type="spellStart"/>
      <w:r w:rsidRPr="003672B0">
        <w:rPr>
          <w:color w:val="auto"/>
          <w:szCs w:val="22"/>
        </w:rPr>
        <w:t>pro</w:t>
      </w:r>
      <w:proofErr w:type="spellEnd"/>
      <w:r w:rsidRPr="003672B0">
        <w:rPr>
          <w:color w:val="auto"/>
          <w:szCs w:val="22"/>
        </w:rPr>
        <w:t xml:space="preserve"> </w:t>
      </w:r>
      <w:proofErr w:type="spellStart"/>
      <w:r w:rsidRPr="003672B0">
        <w:rPr>
          <w:color w:val="auto"/>
          <w:szCs w:val="22"/>
        </w:rPr>
        <w:t>forme</w:t>
      </w:r>
      <w:proofErr w:type="spellEnd"/>
      <w:r w:rsidRPr="003672B0">
        <w:rPr>
          <w:color w:val="auto"/>
          <w:szCs w:val="22"/>
        </w:rPr>
        <w:t xml:space="preserve">) </w:t>
      </w:r>
    </w:p>
    <w:p w14:paraId="2399C01C" w14:textId="26D83824" w:rsidR="0089186A" w:rsidRPr="003672B0" w:rsidRDefault="0089186A" w:rsidP="00E740F5">
      <w:pPr>
        <w:pStyle w:val="Nabrajanje"/>
        <w:tabs>
          <w:tab w:val="clear" w:pos="0"/>
          <w:tab w:val="clear" w:pos="360"/>
        </w:tabs>
        <w:ind w:left="1287"/>
        <w:rPr>
          <w:color w:val="auto"/>
          <w:szCs w:val="22"/>
        </w:rPr>
      </w:pPr>
      <w:r w:rsidRPr="003672B0">
        <w:rPr>
          <w:color w:val="auto"/>
          <w:szCs w:val="22"/>
        </w:rPr>
        <w:t>Неповерење студената у анонимност анкета</w:t>
      </w:r>
    </w:p>
    <w:p w14:paraId="3DCBD6CD" w14:textId="77777777" w:rsidR="008F0F30" w:rsidRPr="003672B0" w:rsidRDefault="008F0F30" w:rsidP="008F0F30">
      <w:pPr>
        <w:pStyle w:val="Tekst"/>
        <w:rPr>
          <w:lang w:val="sr-Cyrl-RS"/>
        </w:rPr>
      </w:pPr>
    </w:p>
    <w:p w14:paraId="5C6BA86B" w14:textId="426A1E7D" w:rsidR="0089186A" w:rsidRPr="003672B0" w:rsidRDefault="00795C76" w:rsidP="008F0F30">
      <w:pPr>
        <w:pStyle w:val="Tekst"/>
        <w:rPr>
          <w:b/>
          <w:lang w:val="sr-Cyrl-RS"/>
        </w:rPr>
      </w:pPr>
      <w:r w:rsidRPr="003672B0">
        <w:rPr>
          <w:b/>
          <w:lang w:val="sr-Cyrl-RS"/>
        </w:rPr>
        <w:t>O – Могућности</w:t>
      </w:r>
      <w:r w:rsidR="00A40E0A" w:rsidRPr="003672B0">
        <w:rPr>
          <w:b/>
          <w:lang w:val="sr-Cyrl-RS"/>
        </w:rPr>
        <w:t xml:space="preserve"> (+)</w:t>
      </w:r>
    </w:p>
    <w:p w14:paraId="2928FE31" w14:textId="77777777" w:rsidR="0089186A" w:rsidRPr="003672B0" w:rsidRDefault="0089186A" w:rsidP="00E740F5">
      <w:pPr>
        <w:pStyle w:val="Nabrajanje"/>
        <w:tabs>
          <w:tab w:val="clear" w:pos="0"/>
          <w:tab w:val="clear" w:pos="360"/>
        </w:tabs>
        <w:ind w:left="1287"/>
        <w:rPr>
          <w:color w:val="auto"/>
          <w:szCs w:val="22"/>
        </w:rPr>
      </w:pPr>
      <w:r w:rsidRPr="003672B0">
        <w:rPr>
          <w:color w:val="auto"/>
          <w:szCs w:val="22"/>
        </w:rPr>
        <w:t xml:space="preserve">Учесталије анкетирање студената о питањима из свих области које се проверавају у процесу самовредновања. </w:t>
      </w:r>
    </w:p>
    <w:p w14:paraId="24AC782B" w14:textId="77777777" w:rsidR="0089186A" w:rsidRPr="003672B0" w:rsidRDefault="0089186A" w:rsidP="00E740F5">
      <w:pPr>
        <w:pStyle w:val="Nabrajanje"/>
        <w:tabs>
          <w:tab w:val="clear" w:pos="0"/>
          <w:tab w:val="clear" w:pos="360"/>
        </w:tabs>
        <w:ind w:left="1287"/>
        <w:rPr>
          <w:color w:val="auto"/>
          <w:szCs w:val="22"/>
        </w:rPr>
      </w:pPr>
      <w:r w:rsidRPr="003672B0">
        <w:rPr>
          <w:color w:val="auto"/>
          <w:szCs w:val="22"/>
        </w:rPr>
        <w:t>Добра сарадња са дипломираним студентима и добијање повратних информација може повољно утицати на унапређење квалитета наставних планова.</w:t>
      </w:r>
    </w:p>
    <w:p w14:paraId="078ABF59" w14:textId="77777777" w:rsidR="0089186A" w:rsidRPr="003672B0" w:rsidRDefault="0089186A" w:rsidP="00E740F5">
      <w:pPr>
        <w:pStyle w:val="Nabrajanje"/>
        <w:tabs>
          <w:tab w:val="clear" w:pos="0"/>
          <w:tab w:val="clear" w:pos="360"/>
        </w:tabs>
        <w:ind w:left="1287"/>
        <w:rPr>
          <w:bCs/>
          <w:color w:val="auto"/>
          <w:szCs w:val="22"/>
        </w:rPr>
      </w:pPr>
      <w:r w:rsidRPr="003672B0">
        <w:rPr>
          <w:color w:val="auto"/>
          <w:szCs w:val="22"/>
        </w:rPr>
        <w:t>Увођење електронски сервиса би пружало могућност да се студентска анкета спроведе брзо и једноставно, да резултати анкете буду благовремено доступни свим наставницима и сарадницима, као и стручним органима и телима Факултета, а да при томе анонимност учесника у анкети не буде компромитована.</w:t>
      </w:r>
    </w:p>
    <w:p w14:paraId="70DB75DF" w14:textId="74B63C89" w:rsidR="0089186A" w:rsidRPr="003672B0" w:rsidRDefault="0089186A" w:rsidP="00E740F5">
      <w:pPr>
        <w:pStyle w:val="Nabrajanje"/>
        <w:tabs>
          <w:tab w:val="clear" w:pos="0"/>
          <w:tab w:val="clear" w:pos="360"/>
        </w:tabs>
        <w:ind w:left="1287"/>
        <w:rPr>
          <w:color w:val="auto"/>
          <w:szCs w:val="22"/>
        </w:rPr>
      </w:pPr>
      <w:r w:rsidRPr="003672B0">
        <w:rPr>
          <w:color w:val="auto"/>
          <w:szCs w:val="22"/>
        </w:rPr>
        <w:t>Унапређење сарадње са свршеним студентима и добијање повратних информација ради унапређење квалитета наставних планова.</w:t>
      </w:r>
    </w:p>
    <w:p w14:paraId="2E45E339" w14:textId="0E3D5579" w:rsidR="0089186A" w:rsidRPr="003672B0" w:rsidRDefault="0089186A" w:rsidP="00CB6741">
      <w:pPr>
        <w:pStyle w:val="Nabrajanje"/>
        <w:tabs>
          <w:tab w:val="clear" w:pos="0"/>
          <w:tab w:val="clear" w:pos="360"/>
        </w:tabs>
        <w:ind w:left="1287"/>
        <w:rPr>
          <w:color w:val="auto"/>
          <w:szCs w:val="22"/>
        </w:rPr>
      </w:pPr>
      <w:r w:rsidRPr="003672B0">
        <w:rPr>
          <w:color w:val="auto"/>
          <w:szCs w:val="22"/>
        </w:rPr>
        <w:t>Одржавање сарадње са Студентским парламентом и другим организацијама студената</w:t>
      </w:r>
    </w:p>
    <w:p w14:paraId="1DA4BE9C" w14:textId="77777777" w:rsidR="008F0F30" w:rsidRPr="003672B0" w:rsidRDefault="008F0F30" w:rsidP="008F0F30">
      <w:pPr>
        <w:pStyle w:val="Tekst"/>
        <w:rPr>
          <w:lang w:val="sr-Cyrl-RS"/>
        </w:rPr>
      </w:pPr>
    </w:p>
    <w:p w14:paraId="4A2ADB3F" w14:textId="30104598" w:rsidR="0089186A" w:rsidRPr="003672B0" w:rsidRDefault="00795C76" w:rsidP="008F0F30">
      <w:pPr>
        <w:pStyle w:val="Tekst"/>
        <w:rPr>
          <w:b/>
          <w:lang w:val="sr-Cyrl-RS"/>
        </w:rPr>
      </w:pPr>
      <w:r w:rsidRPr="003672B0">
        <w:rPr>
          <w:b/>
          <w:lang w:val="sr-Cyrl-RS"/>
        </w:rPr>
        <w:t>T – Опасности</w:t>
      </w:r>
      <w:r w:rsidR="00A40E0A" w:rsidRPr="003672B0">
        <w:rPr>
          <w:b/>
          <w:lang w:val="sr-Cyrl-RS"/>
        </w:rPr>
        <w:t xml:space="preserve"> (++)</w:t>
      </w:r>
    </w:p>
    <w:p w14:paraId="6929DC0C" w14:textId="77777777" w:rsidR="0089186A" w:rsidRPr="003672B0" w:rsidRDefault="0089186A" w:rsidP="00E740F5">
      <w:pPr>
        <w:pStyle w:val="Nabrajanje"/>
        <w:tabs>
          <w:tab w:val="clear" w:pos="0"/>
          <w:tab w:val="clear" w:pos="360"/>
        </w:tabs>
        <w:ind w:left="1287"/>
        <w:rPr>
          <w:color w:val="auto"/>
          <w:szCs w:val="22"/>
        </w:rPr>
      </w:pPr>
      <w:r w:rsidRPr="003672B0">
        <w:rPr>
          <w:color w:val="auto"/>
          <w:szCs w:val="22"/>
        </w:rPr>
        <w:t>Недовољна мотивисаност студената да што прецизније, конкретније и у што већем обиму искажу своја мишљења и ставове у процесу провере квалитета, што може изазвати нереалну слику о квалитету (неозбиљан приступ студената процесу евалуације квалитета може изазвати искривљену слику о квалитету).</w:t>
      </w:r>
    </w:p>
    <w:p w14:paraId="05EBA23D" w14:textId="77777777" w:rsidR="0089186A" w:rsidRPr="003672B0" w:rsidRDefault="0089186A" w:rsidP="00E740F5">
      <w:pPr>
        <w:pStyle w:val="Nabrajanje"/>
        <w:tabs>
          <w:tab w:val="clear" w:pos="0"/>
          <w:tab w:val="clear" w:pos="360"/>
        </w:tabs>
        <w:ind w:left="1287"/>
        <w:rPr>
          <w:color w:val="auto"/>
          <w:szCs w:val="22"/>
        </w:rPr>
      </w:pPr>
      <w:r w:rsidRPr="003672B0">
        <w:rPr>
          <w:color w:val="auto"/>
          <w:szCs w:val="22"/>
        </w:rPr>
        <w:t>Учешће студената у органима и телима Факултета може да буде само формално.</w:t>
      </w:r>
    </w:p>
    <w:p w14:paraId="3BBBA486" w14:textId="77777777" w:rsidR="0089186A" w:rsidRPr="003672B0" w:rsidRDefault="0089186A" w:rsidP="00E740F5">
      <w:pPr>
        <w:pStyle w:val="Nabrajanje"/>
        <w:tabs>
          <w:tab w:val="clear" w:pos="0"/>
          <w:tab w:val="clear" w:pos="360"/>
        </w:tabs>
        <w:ind w:left="1287"/>
        <w:rPr>
          <w:color w:val="auto"/>
          <w:szCs w:val="22"/>
        </w:rPr>
      </w:pPr>
      <w:r w:rsidRPr="003672B0">
        <w:rPr>
          <w:color w:val="auto"/>
          <w:szCs w:val="22"/>
        </w:rPr>
        <w:t>Мишљење студената може да буде само формално уважавано у систему обезбеђења и унапређења квалитета.</w:t>
      </w:r>
    </w:p>
    <w:p w14:paraId="28A38285" w14:textId="77777777" w:rsidR="0089186A" w:rsidRPr="003672B0" w:rsidRDefault="0089186A" w:rsidP="0040117A">
      <w:pPr>
        <w:autoSpaceDE w:val="0"/>
        <w:spacing w:after="0" w:line="240" w:lineRule="auto"/>
        <w:jc w:val="both"/>
        <w:rPr>
          <w:lang w:val="sr-Cyrl-RS"/>
        </w:rPr>
      </w:pPr>
    </w:p>
    <w:p w14:paraId="23D2F9FE" w14:textId="77777777" w:rsidR="0089186A" w:rsidRPr="003672B0" w:rsidRDefault="0089186A" w:rsidP="0040117A">
      <w:pPr>
        <w:pStyle w:val="Naslov3"/>
        <w:rPr>
          <w:color w:val="auto"/>
          <w:szCs w:val="22"/>
          <w:lang w:val="sr-Cyrl-RS"/>
        </w:rPr>
      </w:pPr>
      <w:r w:rsidRPr="003672B0">
        <w:rPr>
          <w:color w:val="auto"/>
          <w:szCs w:val="22"/>
          <w:lang w:val="sr-Cyrl-RS"/>
        </w:rPr>
        <w:t xml:space="preserve">в) Предлог мера и </w:t>
      </w:r>
      <w:proofErr w:type="spellStart"/>
      <w:r w:rsidRPr="003672B0">
        <w:rPr>
          <w:color w:val="auto"/>
          <w:szCs w:val="22"/>
          <w:lang w:val="sr-Cyrl-RS"/>
        </w:rPr>
        <w:t>активностизаунапређивање</w:t>
      </w:r>
      <w:proofErr w:type="spellEnd"/>
      <w:r w:rsidRPr="003672B0">
        <w:rPr>
          <w:color w:val="auto"/>
          <w:szCs w:val="22"/>
          <w:lang w:val="sr-Cyrl-RS"/>
        </w:rPr>
        <w:t xml:space="preserve"> квалитета стандарда 13</w:t>
      </w:r>
    </w:p>
    <w:p w14:paraId="6FCD384C" w14:textId="3AB6326D" w:rsidR="0089186A" w:rsidRPr="003672B0" w:rsidRDefault="0089186A" w:rsidP="0040117A">
      <w:pPr>
        <w:pStyle w:val="Tekst"/>
        <w:rPr>
          <w:color w:val="auto"/>
          <w:szCs w:val="22"/>
          <w:lang w:val="sr-Cyrl-RS"/>
        </w:rPr>
      </w:pPr>
      <w:r w:rsidRPr="003672B0">
        <w:rPr>
          <w:color w:val="auto"/>
          <w:szCs w:val="22"/>
          <w:lang w:val="sr-Cyrl-RS"/>
        </w:rPr>
        <w:t xml:space="preserve">Педагошки факултет у Сомбору настојаће интензивирати активности на едукацији студената о предностима и значају њихове ангажованости у раду стручних тела </w:t>
      </w:r>
      <w:r w:rsidR="005D48FA" w:rsidRPr="003672B0">
        <w:rPr>
          <w:color w:val="auto"/>
          <w:szCs w:val="22"/>
          <w:lang w:val="sr-Cyrl-RS"/>
        </w:rPr>
        <w:t>Ф</w:t>
      </w:r>
      <w:r w:rsidRPr="003672B0">
        <w:rPr>
          <w:color w:val="auto"/>
          <w:szCs w:val="22"/>
          <w:lang w:val="sr-Cyrl-RS"/>
        </w:rPr>
        <w:t>акултета, односно предностима и значају објективног изношења мишљења и ставова у процесу самовредновања и оцењивања квалитета факултета.</w:t>
      </w:r>
    </w:p>
    <w:p w14:paraId="2EF5B033" w14:textId="77777777" w:rsidR="0089186A" w:rsidRPr="003672B0" w:rsidRDefault="0089186A" w:rsidP="0040117A">
      <w:pPr>
        <w:pStyle w:val="Tekst"/>
        <w:rPr>
          <w:bCs/>
          <w:color w:val="auto"/>
          <w:szCs w:val="22"/>
          <w:lang w:val="sr-Cyrl-RS"/>
        </w:rPr>
      </w:pPr>
      <w:r w:rsidRPr="003672B0">
        <w:rPr>
          <w:bCs/>
          <w:color w:val="auto"/>
          <w:szCs w:val="22"/>
          <w:lang w:val="sr-Cyrl-RS"/>
        </w:rPr>
        <w:t xml:space="preserve">У наредном периоду Факултет ће настојати да још више мотивише студенте за објективно вредновање квалитета и да повећа интересовање студената за процес интерне контроле квалитета. Осим тога, Факултет ће радити на повећању свести и знања студената о систему </w:t>
      </w:r>
      <w:r w:rsidRPr="003672B0">
        <w:rPr>
          <w:bCs/>
          <w:color w:val="auto"/>
          <w:szCs w:val="22"/>
          <w:lang w:val="sr-Cyrl-RS"/>
        </w:rPr>
        <w:lastRenderedPageBreak/>
        <w:t>обезбеђења квалитета и потреби да својим предлозима и сугестијама они допринесу даљем унапређивању квалитета. Факултет ће наставити да развија и унапређује систем обезбеђења квалитета уз пуну укљученост студената, студентских организација и Студентског парламента.</w:t>
      </w:r>
    </w:p>
    <w:p w14:paraId="22756048" w14:textId="77777777" w:rsidR="0089186A" w:rsidRPr="003672B0" w:rsidRDefault="0089186A" w:rsidP="00CB6741">
      <w:pPr>
        <w:pStyle w:val="Tekst"/>
        <w:rPr>
          <w:bCs/>
          <w:color w:val="auto"/>
          <w:szCs w:val="22"/>
          <w:lang w:val="sr-Cyrl-RS"/>
        </w:rPr>
      </w:pPr>
      <w:r w:rsidRPr="003672B0">
        <w:rPr>
          <w:color w:val="auto"/>
          <w:szCs w:val="22"/>
          <w:lang w:val="sr-Cyrl-RS"/>
        </w:rPr>
        <w:t>Заједничке седнице Студенског парламента и Комисије за обезбеђење квалитета могу битно да допринесу унапређењу сарадње и узајамног поверења између студената, наставника, сарадника и ненаставног особља. На таквим седницама студенти развијају осећај личне и професионалне одговорности, стичу увид у функционисање система обезбеђења и унапређења квалитета на Факултету као целини.</w:t>
      </w:r>
    </w:p>
    <w:p w14:paraId="0BFB7623" w14:textId="77777777" w:rsidR="0089186A" w:rsidRPr="003672B0" w:rsidRDefault="0089186A">
      <w:pPr>
        <w:spacing w:after="120" w:line="240" w:lineRule="auto"/>
        <w:jc w:val="both"/>
        <w:rPr>
          <w:lang w:val="sr-Cyrl-RS"/>
        </w:rPr>
      </w:pPr>
    </w:p>
    <w:p w14:paraId="48EFD73C" w14:textId="77777777" w:rsidR="0089186A" w:rsidRPr="003672B0" w:rsidRDefault="0089186A" w:rsidP="00F23108">
      <w:pPr>
        <w:pStyle w:val="Naslov3"/>
        <w:rPr>
          <w:lang w:val="sr-Cyrl-RS"/>
        </w:rPr>
      </w:pPr>
      <w:r w:rsidRPr="003672B0">
        <w:rPr>
          <w:lang w:val="sr-Cyrl-RS"/>
        </w:rPr>
        <w:t>Показатељи и прилози за стандард  13:</w:t>
      </w:r>
    </w:p>
    <w:p w14:paraId="3420ED51" w14:textId="2FF21DC7" w:rsidR="0089186A" w:rsidRPr="003672B0" w:rsidRDefault="00000000">
      <w:pPr>
        <w:spacing w:after="0" w:line="240" w:lineRule="auto"/>
        <w:jc w:val="both"/>
        <w:rPr>
          <w:lang w:val="sr-Cyrl-RS"/>
        </w:rPr>
      </w:pPr>
      <w:hyperlink r:id="rId134" w:history="1">
        <w:r w:rsidR="0089186A" w:rsidRPr="00266B9D">
          <w:rPr>
            <w:rStyle w:val="Hyperlink"/>
            <w:rFonts w:ascii="Calibri" w:eastAsia="Times New Roman" w:hAnsi="Calibri" w:cs="Calibri"/>
            <w:b/>
            <w:lang w:val="sr-Cyrl-RS"/>
          </w:rPr>
          <w:t>Прилог 13.1</w:t>
        </w:r>
      </w:hyperlink>
      <w:r w:rsidR="0089186A" w:rsidRPr="003672B0">
        <w:rPr>
          <w:rFonts w:eastAsia="Times New Roman"/>
          <w:lang w:val="sr-Cyrl-RS"/>
        </w:rPr>
        <w:t xml:space="preserve"> Документација која потврђује учешће студената у самовредновању и провери квалитета </w:t>
      </w:r>
    </w:p>
    <w:p w14:paraId="1C0DDC98" w14:textId="77777777" w:rsidR="00D078BD" w:rsidRPr="003672B0" w:rsidRDefault="00D078BD">
      <w:pPr>
        <w:spacing w:after="0" w:line="240" w:lineRule="auto"/>
        <w:jc w:val="both"/>
        <w:rPr>
          <w:lang w:val="sr-Cyrl-RS"/>
        </w:rPr>
      </w:pPr>
    </w:p>
    <w:p w14:paraId="5AD47142" w14:textId="0E102553" w:rsidR="00D078BD" w:rsidRPr="003672B0" w:rsidRDefault="00000000">
      <w:pPr>
        <w:spacing w:after="0" w:line="240" w:lineRule="auto"/>
        <w:ind w:firstLine="720"/>
        <w:jc w:val="center"/>
        <w:rPr>
          <w:b/>
          <w:lang w:val="sr-Cyrl-RS"/>
        </w:rPr>
      </w:pPr>
      <w:hyperlink w:anchor="standardi" w:history="1">
        <w:r w:rsidR="00ED4446" w:rsidRPr="003672B0">
          <w:rPr>
            <w:rStyle w:val="Hyperlink"/>
            <w:rFonts w:ascii="Calibri" w:hAnsi="Calibri" w:cs="Calibri"/>
            <w:b/>
            <w:lang w:val="sr-Cyrl-RS"/>
          </w:rPr>
          <w:t>СТАНДАРДИ</w:t>
        </w:r>
      </w:hyperlink>
    </w:p>
    <w:p w14:paraId="2309DA1A" w14:textId="77777777" w:rsidR="00D078BD" w:rsidRPr="003672B0" w:rsidRDefault="00D078BD">
      <w:pPr>
        <w:spacing w:after="0" w:line="240" w:lineRule="auto"/>
        <w:jc w:val="both"/>
        <w:rPr>
          <w:lang w:val="sr-Cyrl-RS"/>
        </w:rPr>
      </w:pPr>
    </w:p>
    <w:p w14:paraId="7A159D5D" w14:textId="77777777" w:rsidR="008F0F30" w:rsidRPr="003672B0" w:rsidRDefault="008F0F30">
      <w:pPr>
        <w:suppressAutoHyphens w:val="0"/>
        <w:spacing w:after="0" w:line="240" w:lineRule="auto"/>
        <w:rPr>
          <w:rFonts w:ascii="Times New Roman" w:eastAsia="Cambria" w:hAnsi="Times New Roman" w:cs="Times New Roman"/>
          <w:b/>
          <w:caps/>
          <w:sz w:val="28"/>
          <w:szCs w:val="20"/>
          <w:lang w:val="sr-Cyrl-RS"/>
        </w:rPr>
      </w:pPr>
      <w:bookmarkStart w:id="153" w:name="%D1%8114"/>
      <w:bookmarkStart w:id="154" w:name="_Стандард_14:_Систематско"/>
      <w:bookmarkEnd w:id="153"/>
      <w:bookmarkEnd w:id="154"/>
      <w:r w:rsidRPr="003672B0">
        <w:rPr>
          <w:lang w:val="sr-Cyrl-RS"/>
        </w:rPr>
        <w:br w:type="page"/>
      </w:r>
    </w:p>
    <w:p w14:paraId="20CBEAE7" w14:textId="54311593" w:rsidR="0089186A" w:rsidRPr="003672B0" w:rsidRDefault="0089186A" w:rsidP="00D24F75">
      <w:pPr>
        <w:pStyle w:val="Heading1"/>
        <w:rPr>
          <w:lang w:val="sr-Cyrl-RS"/>
        </w:rPr>
      </w:pPr>
      <w:bookmarkStart w:id="155" w:name="_Toc231062070"/>
      <w:r w:rsidRPr="003672B0">
        <w:rPr>
          <w:lang w:val="sr-Cyrl-RS"/>
        </w:rPr>
        <w:lastRenderedPageBreak/>
        <w:t>Стандард 14: Систематско праћење и периодична провера квалитета</w:t>
      </w:r>
      <w:bookmarkEnd w:id="155"/>
      <w:r w:rsidRPr="003672B0">
        <w:rPr>
          <w:lang w:val="sr-Cyrl-RS"/>
        </w:rPr>
        <w:t xml:space="preserve"> </w:t>
      </w:r>
    </w:p>
    <w:p w14:paraId="49FF7350" w14:textId="77777777" w:rsidR="0089186A" w:rsidRPr="003672B0" w:rsidRDefault="0089186A" w:rsidP="00072C96">
      <w:pPr>
        <w:pStyle w:val="IntenseQuote"/>
        <w:rPr>
          <w:lang w:val="sr-Cyrl-RS"/>
        </w:rPr>
      </w:pPr>
      <w:r w:rsidRPr="003672B0">
        <w:rPr>
          <w:lang w:val="sr-Cyrl-RS"/>
        </w:rPr>
        <w:t>Високошколска установа континуирано и систематски прикупља потребне информације о обезбеђењу квалитета и врши периодичне провере у свим областима обезбеђења квалитета.</w:t>
      </w:r>
    </w:p>
    <w:p w14:paraId="67F7A445" w14:textId="7AB94B32" w:rsidR="0089186A" w:rsidRPr="003672B0" w:rsidRDefault="0089186A" w:rsidP="00B746D5">
      <w:pPr>
        <w:pStyle w:val="Tekst"/>
        <w:rPr>
          <w:color w:val="auto"/>
          <w:szCs w:val="22"/>
          <w:lang w:val="sr-Cyrl-RS"/>
        </w:rPr>
      </w:pPr>
      <w:r w:rsidRPr="003672B0">
        <w:rPr>
          <w:color w:val="auto"/>
          <w:szCs w:val="22"/>
          <w:lang w:val="sr-Cyrl-RS"/>
        </w:rPr>
        <w:t>Педагошки факултет континуирано и систематски прикупља потребне информације о обезбеђењу квалитета и врши периодичне провере у свим областима обезбеђења квалитета. На основу утврђених стандарда, Факултет је дефинисао и обезбедио поступке за евалуацију квалитета свог рада. Систематско праћење и периодична провера квалитета разрађена је следећим актима: Статут факултета, Правилник о самовредновању и обезбеђивању квалитета и Стратегија обезбеђења квалитета, који су јавно доступни преко интернет странице Факултета (Прилог 14.1).</w:t>
      </w:r>
    </w:p>
    <w:p w14:paraId="2265CD99" w14:textId="5F428B06" w:rsidR="0089186A" w:rsidRPr="003672B0" w:rsidRDefault="0089186A" w:rsidP="00B746D5">
      <w:pPr>
        <w:pStyle w:val="Tekst"/>
        <w:rPr>
          <w:color w:val="auto"/>
          <w:szCs w:val="22"/>
          <w:lang w:val="sr-Cyrl-RS"/>
        </w:rPr>
      </w:pPr>
      <w:r w:rsidRPr="003672B0">
        <w:rPr>
          <w:color w:val="auto"/>
          <w:szCs w:val="22"/>
          <w:lang w:val="sr-Cyrl-RS"/>
        </w:rPr>
        <w:t>У циљу ефикаснијег спровођења политике квалитета</w:t>
      </w:r>
      <w:r w:rsidR="000316D7" w:rsidRPr="003672B0">
        <w:rPr>
          <w:color w:val="auto"/>
          <w:szCs w:val="22"/>
          <w:lang w:val="sr-Cyrl-RS"/>
        </w:rPr>
        <w:t>,</w:t>
      </w:r>
      <w:r w:rsidRPr="003672B0">
        <w:rPr>
          <w:color w:val="auto"/>
          <w:szCs w:val="22"/>
          <w:lang w:val="sr-Cyrl-RS"/>
        </w:rPr>
        <w:t xml:space="preserve"> Факултет обезбеђује услове и инфраструктуру и образује Одбор за обезбеђење квалитета и интерну евалуацију Педагошког факултету у Сомбору, који има конкретну одговорност за систематско праћење и проверу квалитета. Факултет је именовао и Тимове за спровођење самовредновања и појединих поступака евалуације квалитета, који преко својих радних тела спроводе потребне радње у поступку оцењивања квалитета, систематски прикупљају и обрађују податке и предају извештај Одбору за обезбеђење квалитета и интерну евалуацију. Потом Одбор и остали субјекти укључени у процес осигурања квалитета разматрају извештај о самовредновању и дају предлоге за отклањање уочених недостатака. Савет </w:t>
      </w:r>
      <w:r w:rsidR="00C95078" w:rsidRPr="003672B0">
        <w:rPr>
          <w:color w:val="auto"/>
          <w:szCs w:val="22"/>
          <w:lang w:val="sr-Cyrl-RS"/>
        </w:rPr>
        <w:t xml:space="preserve">Педагошког </w:t>
      </w:r>
      <w:r w:rsidRPr="003672B0">
        <w:rPr>
          <w:color w:val="auto"/>
          <w:szCs w:val="22"/>
          <w:lang w:val="sr-Cyrl-RS"/>
        </w:rPr>
        <w:t xml:space="preserve">факултета, Наставно-научно веће и Катедре упознају наставнике и сараднике, као и ненаставно особље, са резултатима самовредновања Факултета. Студенти се информишу преко студентских организација, Комисији за акредитацију и проверу квалитета подноси се извештај у поступку акредитације, док се јавност информише путем сајта </w:t>
      </w:r>
      <w:r w:rsidR="005D48FA" w:rsidRPr="003672B0">
        <w:rPr>
          <w:color w:val="auto"/>
          <w:szCs w:val="22"/>
          <w:lang w:val="sr-Cyrl-RS"/>
        </w:rPr>
        <w:t>Ф</w:t>
      </w:r>
      <w:r w:rsidRPr="003672B0">
        <w:rPr>
          <w:color w:val="auto"/>
          <w:szCs w:val="22"/>
          <w:lang w:val="sr-Cyrl-RS"/>
        </w:rPr>
        <w:t xml:space="preserve">акултета. </w:t>
      </w:r>
    </w:p>
    <w:p w14:paraId="368D3AF4" w14:textId="77777777" w:rsidR="0089186A" w:rsidRPr="003672B0" w:rsidRDefault="0089186A" w:rsidP="00B746D5">
      <w:pPr>
        <w:pStyle w:val="Tekst"/>
        <w:rPr>
          <w:color w:val="auto"/>
          <w:szCs w:val="22"/>
          <w:lang w:val="sr-Cyrl-RS"/>
        </w:rPr>
      </w:pPr>
      <w:r w:rsidRPr="003672B0">
        <w:rPr>
          <w:color w:val="auto"/>
          <w:szCs w:val="22"/>
          <w:lang w:val="sr-Cyrl-RS"/>
        </w:rPr>
        <w:t xml:space="preserve">Самовредновање и провера нивоа квалитета обавља се периодично. Једном годишње и студенти и запослени оцењују различите аспекте наставе и администрације високошколске институције, у циљу добијања што објективније слике о квалитету рада Факултета. Настоји се, такође, периодичним прикупљањем информација од свршених студената, контактима са </w:t>
      </w:r>
      <w:proofErr w:type="spellStart"/>
      <w:r w:rsidRPr="003672B0">
        <w:rPr>
          <w:color w:val="auto"/>
          <w:szCs w:val="22"/>
          <w:lang w:val="sr-Cyrl-RS"/>
        </w:rPr>
        <w:t>послодавацима</w:t>
      </w:r>
      <w:proofErr w:type="spellEnd"/>
      <w:r w:rsidRPr="003672B0">
        <w:rPr>
          <w:color w:val="auto"/>
          <w:szCs w:val="22"/>
          <w:lang w:val="sr-Cyrl-RS"/>
        </w:rPr>
        <w:t xml:space="preserve"> и Националном службом за запошљавање, </w:t>
      </w:r>
      <w:proofErr w:type="spellStart"/>
      <w:r w:rsidRPr="003672B0">
        <w:rPr>
          <w:color w:val="auto"/>
          <w:szCs w:val="22"/>
          <w:lang w:val="sr-Cyrl-RS"/>
        </w:rPr>
        <w:t>обезбезбедити</w:t>
      </w:r>
      <w:proofErr w:type="spellEnd"/>
      <w:r w:rsidRPr="003672B0">
        <w:rPr>
          <w:color w:val="auto"/>
          <w:szCs w:val="22"/>
          <w:lang w:val="sr-Cyrl-RS"/>
        </w:rPr>
        <w:t xml:space="preserve"> повратна информација о компетенцијама и квалитету знања дипломираних студената.</w:t>
      </w:r>
    </w:p>
    <w:p w14:paraId="631B6A58" w14:textId="77777777" w:rsidR="0089186A" w:rsidRPr="003672B0" w:rsidRDefault="0089186A" w:rsidP="00CB6741">
      <w:pPr>
        <w:pStyle w:val="Tekst"/>
        <w:rPr>
          <w:color w:val="auto"/>
          <w:szCs w:val="22"/>
          <w:lang w:val="sr-Cyrl-RS"/>
        </w:rPr>
      </w:pPr>
      <w:r w:rsidRPr="003672B0">
        <w:rPr>
          <w:color w:val="auto"/>
          <w:szCs w:val="22"/>
          <w:lang w:val="sr-Cyrl-RS"/>
        </w:rPr>
        <w:t>Компарација Педагошког факултета са страним високошколским установама у погледу квалитета, нарочито у смислу хармонизације студијских програма, исхода образовања и компетенција које се стичу након одређеног нивоа образовања је део међународне сарадње Педагошког факултета у Сомбору са партнерским факултетима из ЕУ. Размене искустава о поступцима доношења и примене аката из области обезбеђења квалитета су свакако једна од кључних спона умрежавања у систем европског образовног простора.</w:t>
      </w:r>
    </w:p>
    <w:p w14:paraId="2DCBABA7" w14:textId="77777777" w:rsidR="0089186A" w:rsidRPr="003672B0" w:rsidRDefault="0089186A">
      <w:pPr>
        <w:autoSpaceDE w:val="0"/>
        <w:spacing w:after="60" w:line="240" w:lineRule="auto"/>
        <w:ind w:left="454" w:hanging="454"/>
        <w:jc w:val="both"/>
        <w:rPr>
          <w:lang w:val="sr-Cyrl-RS"/>
        </w:rPr>
      </w:pPr>
    </w:p>
    <w:p w14:paraId="7984FEE8" w14:textId="77777777" w:rsidR="0089186A" w:rsidRPr="003672B0" w:rsidRDefault="0089186A">
      <w:pPr>
        <w:spacing w:after="120" w:line="240" w:lineRule="auto"/>
        <w:jc w:val="both"/>
        <w:rPr>
          <w:lang w:val="sr-Cyrl-RS"/>
        </w:rPr>
      </w:pPr>
      <w:r w:rsidRPr="003672B0">
        <w:rPr>
          <w:rFonts w:eastAsia="Times New Roman"/>
          <w:b/>
          <w:lang w:val="sr-Cyrl-RS"/>
        </w:rPr>
        <w:t>У оквиру овог стандарда методом SWOT анализе установа анализира и квантитативно оцењује неке од следећих елемената:</w:t>
      </w:r>
    </w:p>
    <w:p w14:paraId="7E33F0EE" w14:textId="77777777" w:rsidR="0089186A" w:rsidRPr="003672B0" w:rsidRDefault="0089186A" w:rsidP="008F0F30">
      <w:pPr>
        <w:pStyle w:val="Nabrajanje"/>
      </w:pPr>
      <w:r w:rsidRPr="003672B0">
        <w:t>континуитет у реализацији процеса обезбеђења и унапређења квалитета;</w:t>
      </w:r>
    </w:p>
    <w:p w14:paraId="29AED4F8" w14:textId="77777777" w:rsidR="0089186A" w:rsidRPr="003672B0" w:rsidRDefault="0089186A" w:rsidP="008F0F30">
      <w:pPr>
        <w:pStyle w:val="Nabrajanje"/>
      </w:pPr>
      <w:r w:rsidRPr="003672B0">
        <w:t xml:space="preserve">постојање </w:t>
      </w:r>
      <w:proofErr w:type="spellStart"/>
      <w:r w:rsidRPr="003672B0">
        <w:t>инфраструкуре</w:t>
      </w:r>
      <w:proofErr w:type="spellEnd"/>
      <w:r w:rsidRPr="003672B0">
        <w:t xml:space="preserve"> за систематско праћење и обезбеђење квалитета;</w:t>
      </w:r>
    </w:p>
    <w:p w14:paraId="332D0756" w14:textId="77777777" w:rsidR="0089186A" w:rsidRPr="003672B0" w:rsidRDefault="0089186A" w:rsidP="008F0F30">
      <w:pPr>
        <w:pStyle w:val="Nabrajanje"/>
      </w:pPr>
      <w:r w:rsidRPr="003672B0">
        <w:t xml:space="preserve">редовне повратне информације о квалитету стечених компетенција дипломираних студената; </w:t>
      </w:r>
    </w:p>
    <w:p w14:paraId="617F2E87" w14:textId="77777777" w:rsidR="0089186A" w:rsidRPr="003672B0" w:rsidRDefault="0089186A" w:rsidP="008F0F30">
      <w:pPr>
        <w:pStyle w:val="Nabrajanje"/>
      </w:pPr>
      <w:r w:rsidRPr="003672B0">
        <w:t xml:space="preserve">усаглашавање са стратегијом унапређења квалитета других престижних високошколских </w:t>
      </w:r>
      <w:r w:rsidRPr="003672B0">
        <w:lastRenderedPageBreak/>
        <w:t>установа у земљи и иностранству;</w:t>
      </w:r>
    </w:p>
    <w:p w14:paraId="6728EB66" w14:textId="77777777" w:rsidR="0089186A" w:rsidRPr="003672B0" w:rsidRDefault="0089186A" w:rsidP="008F0F30">
      <w:pPr>
        <w:pStyle w:val="Nabrajanje"/>
      </w:pPr>
      <w:proofErr w:type="spellStart"/>
      <w:r w:rsidRPr="003672B0">
        <w:t>периодичност</w:t>
      </w:r>
      <w:proofErr w:type="spellEnd"/>
      <w:r w:rsidRPr="003672B0">
        <w:t xml:space="preserve"> процеса прикупљања података о квалитету;</w:t>
      </w:r>
    </w:p>
    <w:p w14:paraId="27DB99A6" w14:textId="77777777" w:rsidR="0089186A" w:rsidRPr="003672B0" w:rsidRDefault="0089186A" w:rsidP="008F0F30">
      <w:pPr>
        <w:pStyle w:val="Nabrajanje"/>
      </w:pPr>
      <w:r w:rsidRPr="003672B0">
        <w:t>јавност резултата процене квалитета.</w:t>
      </w:r>
    </w:p>
    <w:p w14:paraId="2EA236DE" w14:textId="77777777" w:rsidR="0089186A" w:rsidRPr="003672B0" w:rsidRDefault="0089186A" w:rsidP="00BE26DB">
      <w:pPr>
        <w:pStyle w:val="Naslov3"/>
        <w:rPr>
          <w:color w:val="auto"/>
          <w:szCs w:val="22"/>
          <w:lang w:val="sr-Cyrl-RS" w:eastAsia="sr-Cyrl-CS"/>
        </w:rPr>
      </w:pPr>
      <w:r w:rsidRPr="003672B0">
        <w:rPr>
          <w:color w:val="auto"/>
          <w:szCs w:val="22"/>
          <w:lang w:val="sr-Cyrl-RS" w:eastAsia="sr-Cyrl-CS"/>
        </w:rPr>
        <w:t>б) SWOT анализа квалитета стандарда 14</w:t>
      </w:r>
    </w:p>
    <w:p w14:paraId="201FBA04" w14:textId="77777777" w:rsidR="0089186A" w:rsidRPr="003672B0" w:rsidRDefault="0089186A" w:rsidP="00BE26DB">
      <w:pPr>
        <w:pStyle w:val="Tekst"/>
        <w:rPr>
          <w:rStyle w:val="FontStyle54"/>
          <w:rFonts w:ascii="Calibri" w:hAnsi="Calibri" w:cs="Calibri"/>
          <w:color w:val="auto"/>
          <w:sz w:val="22"/>
          <w:szCs w:val="22"/>
          <w:lang w:val="sr-Cyrl-RS"/>
        </w:rPr>
      </w:pPr>
    </w:p>
    <w:p w14:paraId="7C2FFD59" w14:textId="48339F28" w:rsidR="0089186A" w:rsidRPr="003672B0" w:rsidRDefault="00795C76" w:rsidP="008F0F30">
      <w:pPr>
        <w:pStyle w:val="Tekst"/>
        <w:rPr>
          <w:rStyle w:val="FontStyle54"/>
          <w:rFonts w:ascii="Calibri" w:hAnsi="Calibri" w:cs="Calibri"/>
          <w:sz w:val="22"/>
          <w:szCs w:val="22"/>
          <w:lang w:val="sr-Cyrl-RS"/>
        </w:rPr>
      </w:pPr>
      <w:r w:rsidRPr="003672B0">
        <w:rPr>
          <w:rStyle w:val="FontStyle54"/>
          <w:rFonts w:ascii="Calibri" w:hAnsi="Calibri" w:cs="Calibri"/>
          <w:sz w:val="22"/>
          <w:szCs w:val="22"/>
          <w:lang w:val="sr-Cyrl-RS"/>
        </w:rPr>
        <w:t>S – Предности</w:t>
      </w:r>
      <w:r w:rsidR="00A40E0A" w:rsidRPr="003672B0">
        <w:rPr>
          <w:rStyle w:val="FontStyle54"/>
          <w:rFonts w:ascii="Calibri" w:hAnsi="Calibri" w:cs="Calibri"/>
          <w:sz w:val="22"/>
          <w:szCs w:val="22"/>
          <w:lang w:val="sr-Cyrl-RS"/>
        </w:rPr>
        <w:t xml:space="preserve"> (+++)</w:t>
      </w:r>
    </w:p>
    <w:p w14:paraId="58172DA0" w14:textId="77777777" w:rsidR="0089186A" w:rsidRPr="003672B0" w:rsidRDefault="0089186A" w:rsidP="00BE26DB">
      <w:pPr>
        <w:pStyle w:val="Nabrajanje"/>
        <w:numPr>
          <w:ilvl w:val="0"/>
          <w:numId w:val="22"/>
        </w:numPr>
        <w:ind w:left="714" w:hanging="357"/>
        <w:rPr>
          <w:color w:val="auto"/>
          <w:szCs w:val="22"/>
        </w:rPr>
      </w:pPr>
      <w:r w:rsidRPr="003672B0">
        <w:rPr>
          <w:color w:val="auto"/>
          <w:szCs w:val="22"/>
        </w:rPr>
        <w:t>На Факултету је успостављен процес системског, периодичног и систематичног прикупљања, анализирања и разматрања фактора који утичу на политику квалитета.</w:t>
      </w:r>
    </w:p>
    <w:p w14:paraId="0C3E3B5B" w14:textId="77777777" w:rsidR="0089186A" w:rsidRPr="003672B0" w:rsidRDefault="0089186A" w:rsidP="00BE26DB">
      <w:pPr>
        <w:pStyle w:val="Nabrajanje"/>
        <w:numPr>
          <w:ilvl w:val="0"/>
          <w:numId w:val="22"/>
        </w:numPr>
        <w:ind w:left="714" w:hanging="357"/>
        <w:rPr>
          <w:color w:val="auto"/>
          <w:szCs w:val="22"/>
        </w:rPr>
      </w:pPr>
      <w:r w:rsidRPr="003672B0">
        <w:rPr>
          <w:color w:val="auto"/>
          <w:szCs w:val="22"/>
        </w:rPr>
        <w:t>Правилници и други акти за обезбеђење квалитета уређују области самовредновања, надлежност органа и поступке самовредновања и обезбеђења квалитета рада Факултета.</w:t>
      </w:r>
    </w:p>
    <w:p w14:paraId="4A77B892" w14:textId="77777777" w:rsidR="0089186A" w:rsidRPr="003672B0" w:rsidRDefault="0089186A" w:rsidP="00BE26DB">
      <w:pPr>
        <w:pStyle w:val="Nabrajanje"/>
        <w:numPr>
          <w:ilvl w:val="0"/>
          <w:numId w:val="22"/>
        </w:numPr>
        <w:ind w:left="714" w:hanging="357"/>
        <w:rPr>
          <w:color w:val="auto"/>
          <w:szCs w:val="22"/>
        </w:rPr>
      </w:pPr>
      <w:r w:rsidRPr="003672B0">
        <w:rPr>
          <w:color w:val="auto"/>
          <w:szCs w:val="22"/>
        </w:rPr>
        <w:t>Факултет је дефинисао све субјекте одговорне за праћење и проверу квалитета и недвосмислено је опредељен за унапређење система квалитета у свим аспектима рада високошколске институције.</w:t>
      </w:r>
    </w:p>
    <w:p w14:paraId="6DF0A0D0" w14:textId="77777777" w:rsidR="0089186A" w:rsidRPr="003672B0" w:rsidRDefault="0089186A" w:rsidP="00BE26DB">
      <w:pPr>
        <w:pStyle w:val="Nabrajanje"/>
        <w:numPr>
          <w:ilvl w:val="0"/>
          <w:numId w:val="22"/>
        </w:numPr>
        <w:ind w:left="714" w:hanging="357"/>
        <w:rPr>
          <w:color w:val="auto"/>
          <w:szCs w:val="22"/>
        </w:rPr>
      </w:pPr>
      <w:r w:rsidRPr="003672B0">
        <w:rPr>
          <w:color w:val="auto"/>
          <w:szCs w:val="22"/>
        </w:rPr>
        <w:t>Факултет обезбеђује јавност аката везаних за проверу квалитета, као и резултата провере квалитета.</w:t>
      </w:r>
    </w:p>
    <w:p w14:paraId="43563B5B" w14:textId="77777777" w:rsidR="0089186A" w:rsidRPr="003672B0" w:rsidRDefault="0089186A" w:rsidP="00BE26DB">
      <w:pPr>
        <w:pStyle w:val="Style51"/>
        <w:keepNext/>
        <w:widowControl/>
        <w:tabs>
          <w:tab w:val="left" w:pos="720"/>
        </w:tabs>
        <w:spacing w:line="240" w:lineRule="auto"/>
        <w:ind w:firstLine="0"/>
        <w:rPr>
          <w:sz w:val="22"/>
          <w:szCs w:val="22"/>
          <w:lang w:val="sr-Cyrl-RS"/>
        </w:rPr>
      </w:pPr>
    </w:p>
    <w:p w14:paraId="5E2FEC32" w14:textId="4E643B9D" w:rsidR="0089186A" w:rsidRPr="003672B0" w:rsidRDefault="00795C76" w:rsidP="008F0F30">
      <w:pPr>
        <w:pStyle w:val="Tekst"/>
        <w:rPr>
          <w:rStyle w:val="FontStyle54"/>
          <w:rFonts w:ascii="Calibri" w:hAnsi="Calibri" w:cs="Calibri"/>
          <w:sz w:val="22"/>
          <w:szCs w:val="22"/>
          <w:lang w:val="sr-Cyrl-RS"/>
        </w:rPr>
      </w:pPr>
      <w:r w:rsidRPr="003672B0">
        <w:rPr>
          <w:rStyle w:val="FontStyle54"/>
          <w:rFonts w:ascii="Calibri" w:hAnsi="Calibri" w:cs="Calibri"/>
          <w:sz w:val="22"/>
          <w:szCs w:val="22"/>
          <w:lang w:val="sr-Cyrl-RS"/>
        </w:rPr>
        <w:t>W – Слабости</w:t>
      </w:r>
      <w:r w:rsidR="00A40E0A" w:rsidRPr="003672B0">
        <w:rPr>
          <w:rStyle w:val="FontStyle54"/>
          <w:rFonts w:ascii="Calibri" w:hAnsi="Calibri" w:cs="Calibri"/>
          <w:sz w:val="22"/>
          <w:szCs w:val="22"/>
          <w:lang w:val="sr-Cyrl-RS"/>
        </w:rPr>
        <w:t xml:space="preserve"> (++)</w:t>
      </w:r>
    </w:p>
    <w:p w14:paraId="6F8527B5" w14:textId="77777777" w:rsidR="0089186A" w:rsidRPr="003672B0" w:rsidRDefault="0089186A" w:rsidP="00BE26DB">
      <w:pPr>
        <w:pStyle w:val="Nabrajanje"/>
        <w:numPr>
          <w:ilvl w:val="0"/>
          <w:numId w:val="22"/>
        </w:numPr>
        <w:ind w:left="714" w:hanging="357"/>
        <w:rPr>
          <w:color w:val="auto"/>
          <w:szCs w:val="22"/>
          <w:u w:val="single"/>
        </w:rPr>
      </w:pPr>
      <w:r w:rsidRPr="003672B0">
        <w:rPr>
          <w:rStyle w:val="FontStyle54"/>
          <w:rFonts w:ascii="Calibri" w:hAnsi="Calibri" w:cs="Calibri"/>
          <w:b w:val="0"/>
          <w:bCs w:val="0"/>
          <w:color w:val="auto"/>
          <w:sz w:val="22"/>
          <w:szCs w:val="22"/>
        </w:rPr>
        <w:t>Недовољна повезаност и усаглашеност наше регулативе, а нарочито праксе, са европским универзитетима.</w:t>
      </w:r>
      <w:r w:rsidRPr="003672B0">
        <w:rPr>
          <w:color w:val="auto"/>
          <w:szCs w:val="22"/>
        </w:rPr>
        <w:t xml:space="preserve"> </w:t>
      </w:r>
    </w:p>
    <w:p w14:paraId="62513A05" w14:textId="77777777" w:rsidR="0089186A" w:rsidRPr="003672B0" w:rsidRDefault="0089186A" w:rsidP="00BE26DB">
      <w:pPr>
        <w:pStyle w:val="Nabrajanje"/>
        <w:numPr>
          <w:ilvl w:val="0"/>
          <w:numId w:val="22"/>
        </w:numPr>
        <w:ind w:left="714" w:hanging="357"/>
        <w:rPr>
          <w:color w:val="auto"/>
          <w:szCs w:val="22"/>
          <w:u w:val="single"/>
        </w:rPr>
      </w:pPr>
      <w:proofErr w:type="spellStart"/>
      <w:r w:rsidRPr="003672B0">
        <w:rPr>
          <w:color w:val="auto"/>
          <w:szCs w:val="22"/>
        </w:rPr>
        <w:t>Hедовољна</w:t>
      </w:r>
      <w:proofErr w:type="spellEnd"/>
      <w:r w:rsidRPr="003672B0">
        <w:rPr>
          <w:color w:val="auto"/>
          <w:szCs w:val="22"/>
        </w:rPr>
        <w:t xml:space="preserve"> усаглашеност са стратегијом унапређења квалитета других престижних високошколских установа у земљи и иностранству;</w:t>
      </w:r>
      <w:r w:rsidRPr="003672B0">
        <w:rPr>
          <w:color w:val="auto"/>
          <w:szCs w:val="22"/>
          <w:u w:val="single"/>
        </w:rPr>
        <w:t xml:space="preserve"> </w:t>
      </w:r>
    </w:p>
    <w:p w14:paraId="612BC7FA" w14:textId="77777777" w:rsidR="0089186A" w:rsidRPr="003672B0" w:rsidRDefault="0089186A" w:rsidP="00BE26DB">
      <w:pPr>
        <w:pStyle w:val="Nabrajanje"/>
        <w:numPr>
          <w:ilvl w:val="0"/>
          <w:numId w:val="22"/>
        </w:numPr>
        <w:ind w:left="714" w:hanging="357"/>
        <w:rPr>
          <w:color w:val="auto"/>
          <w:szCs w:val="22"/>
        </w:rPr>
      </w:pPr>
      <w:r w:rsidRPr="003672B0">
        <w:rPr>
          <w:color w:val="auto"/>
          <w:szCs w:val="22"/>
        </w:rPr>
        <w:t xml:space="preserve">Поједини </w:t>
      </w:r>
      <w:proofErr w:type="spellStart"/>
      <w:r w:rsidRPr="003672B0">
        <w:rPr>
          <w:color w:val="auto"/>
          <w:szCs w:val="22"/>
        </w:rPr>
        <w:t>субјекати</w:t>
      </w:r>
      <w:proofErr w:type="spellEnd"/>
      <w:r w:rsidRPr="003672B0">
        <w:rPr>
          <w:color w:val="auto"/>
          <w:szCs w:val="22"/>
        </w:rPr>
        <w:t xml:space="preserve"> на Факултету нису довољно детерминисани да континуирано одржавају на адекватном нивоу систем провере и праћења квалитета. </w:t>
      </w:r>
    </w:p>
    <w:p w14:paraId="67A3ACD1" w14:textId="77777777" w:rsidR="0089186A" w:rsidRPr="003672B0" w:rsidRDefault="0089186A" w:rsidP="00BE26DB">
      <w:pPr>
        <w:pStyle w:val="Nabrajanje"/>
        <w:numPr>
          <w:ilvl w:val="0"/>
          <w:numId w:val="22"/>
        </w:numPr>
        <w:ind w:left="714" w:hanging="357"/>
        <w:rPr>
          <w:color w:val="auto"/>
          <w:szCs w:val="22"/>
        </w:rPr>
      </w:pPr>
      <w:proofErr w:type="spellStart"/>
      <w:r w:rsidRPr="003672B0">
        <w:rPr>
          <w:color w:val="auto"/>
          <w:szCs w:val="22"/>
        </w:rPr>
        <w:t>Oтежане</w:t>
      </w:r>
      <w:proofErr w:type="spellEnd"/>
      <w:r w:rsidRPr="003672B0">
        <w:rPr>
          <w:color w:val="auto"/>
          <w:szCs w:val="22"/>
        </w:rPr>
        <w:t xml:space="preserve"> околности у погледу у погледу прикупљања повратних информација о квалитету стечених компетенција дипломираних студената; </w:t>
      </w:r>
    </w:p>
    <w:p w14:paraId="0D29B674" w14:textId="77777777" w:rsidR="0089186A" w:rsidRPr="003672B0" w:rsidRDefault="0089186A" w:rsidP="00BE26DB">
      <w:pPr>
        <w:pStyle w:val="Style51"/>
        <w:keepNext/>
        <w:widowControl/>
        <w:tabs>
          <w:tab w:val="left" w:pos="720"/>
        </w:tabs>
        <w:spacing w:line="240" w:lineRule="auto"/>
        <w:ind w:firstLine="0"/>
        <w:rPr>
          <w:sz w:val="22"/>
          <w:szCs w:val="22"/>
          <w:u w:val="single"/>
          <w:lang w:val="sr-Cyrl-RS" w:eastAsia="sr-Latn-CS"/>
        </w:rPr>
      </w:pPr>
    </w:p>
    <w:p w14:paraId="14494288" w14:textId="5B935AC1" w:rsidR="0089186A" w:rsidRPr="003672B0" w:rsidRDefault="00795C76" w:rsidP="008F0F30">
      <w:pPr>
        <w:pStyle w:val="Tekst"/>
        <w:rPr>
          <w:rStyle w:val="FontStyle54"/>
          <w:rFonts w:ascii="Calibri" w:hAnsi="Calibri" w:cs="Calibri"/>
          <w:sz w:val="22"/>
          <w:szCs w:val="22"/>
          <w:lang w:val="sr-Cyrl-RS"/>
        </w:rPr>
      </w:pPr>
      <w:r w:rsidRPr="003672B0">
        <w:rPr>
          <w:rStyle w:val="FontStyle54"/>
          <w:rFonts w:ascii="Calibri" w:hAnsi="Calibri" w:cs="Calibri"/>
          <w:sz w:val="22"/>
          <w:szCs w:val="22"/>
          <w:lang w:val="sr-Cyrl-RS"/>
        </w:rPr>
        <w:t>O – Могућности</w:t>
      </w:r>
      <w:r w:rsidR="00A40E0A" w:rsidRPr="003672B0">
        <w:rPr>
          <w:rStyle w:val="FontStyle54"/>
          <w:rFonts w:ascii="Calibri" w:hAnsi="Calibri" w:cs="Calibri"/>
          <w:sz w:val="22"/>
          <w:szCs w:val="22"/>
          <w:lang w:val="sr-Cyrl-RS"/>
        </w:rPr>
        <w:t xml:space="preserve"> (+)</w:t>
      </w:r>
    </w:p>
    <w:p w14:paraId="598A0C55" w14:textId="77777777" w:rsidR="0089186A" w:rsidRPr="003672B0" w:rsidRDefault="0089186A" w:rsidP="00BE26DB">
      <w:pPr>
        <w:pStyle w:val="Nabrajanje"/>
        <w:numPr>
          <w:ilvl w:val="0"/>
          <w:numId w:val="22"/>
        </w:numPr>
        <w:ind w:left="714" w:hanging="357"/>
        <w:rPr>
          <w:b/>
          <w:bCs/>
          <w:color w:val="auto"/>
          <w:szCs w:val="22"/>
        </w:rPr>
      </w:pPr>
      <w:r w:rsidRPr="003672B0">
        <w:rPr>
          <w:color w:val="auto"/>
          <w:szCs w:val="22"/>
        </w:rPr>
        <w:t>Потпуно усаглашавање система праћења и провере квалитета високошколских институција са установама из земље и европског образовног простора кроз међународну размену особља, студената, знања и идеја.</w:t>
      </w:r>
    </w:p>
    <w:p w14:paraId="20080A2C" w14:textId="1604DC0F" w:rsidR="0089186A" w:rsidRPr="003672B0" w:rsidRDefault="0089186A" w:rsidP="00BE26DB">
      <w:pPr>
        <w:pStyle w:val="Nabrajanje"/>
        <w:numPr>
          <w:ilvl w:val="0"/>
          <w:numId w:val="22"/>
        </w:numPr>
        <w:ind w:left="714" w:hanging="357"/>
        <w:rPr>
          <w:rStyle w:val="FontStyle54"/>
          <w:color w:val="auto"/>
          <w:sz w:val="22"/>
          <w:szCs w:val="22"/>
        </w:rPr>
      </w:pPr>
      <w:r w:rsidRPr="003672B0">
        <w:rPr>
          <w:color w:val="auto"/>
          <w:szCs w:val="22"/>
        </w:rPr>
        <w:t>Усвајање предложених индикатора за стандардизацију кључних делатности, самим тим и укупног система квалитета високошколских институција у целој земљи.</w:t>
      </w:r>
    </w:p>
    <w:p w14:paraId="6F7B0609" w14:textId="77777777" w:rsidR="0089186A" w:rsidRPr="003672B0" w:rsidRDefault="0089186A" w:rsidP="00BE26DB">
      <w:pPr>
        <w:pStyle w:val="Style41"/>
        <w:keepNext/>
        <w:widowControl/>
        <w:spacing w:line="240" w:lineRule="auto"/>
        <w:jc w:val="both"/>
        <w:rPr>
          <w:sz w:val="22"/>
          <w:szCs w:val="22"/>
          <w:lang w:val="sr-Cyrl-RS" w:eastAsia="sr-Cyrl-CS"/>
        </w:rPr>
      </w:pPr>
    </w:p>
    <w:p w14:paraId="5DA36F1E" w14:textId="46F5719F" w:rsidR="0089186A" w:rsidRPr="003672B0" w:rsidRDefault="00795C76" w:rsidP="008F0F30">
      <w:pPr>
        <w:pStyle w:val="Tekst"/>
        <w:rPr>
          <w:rStyle w:val="FontStyle54"/>
          <w:rFonts w:ascii="Calibri" w:hAnsi="Calibri" w:cs="Calibri"/>
          <w:sz w:val="22"/>
          <w:szCs w:val="22"/>
          <w:lang w:val="sr-Cyrl-RS"/>
        </w:rPr>
      </w:pPr>
      <w:r w:rsidRPr="003672B0">
        <w:rPr>
          <w:rStyle w:val="FontStyle54"/>
          <w:rFonts w:ascii="Calibri" w:hAnsi="Calibri" w:cs="Calibri"/>
          <w:sz w:val="22"/>
          <w:szCs w:val="22"/>
          <w:lang w:val="sr-Cyrl-RS"/>
        </w:rPr>
        <w:t>T – Опасности</w:t>
      </w:r>
      <w:r w:rsidR="00A40E0A" w:rsidRPr="003672B0">
        <w:rPr>
          <w:rStyle w:val="FontStyle54"/>
          <w:rFonts w:ascii="Calibri" w:hAnsi="Calibri" w:cs="Calibri"/>
          <w:sz w:val="22"/>
          <w:szCs w:val="22"/>
          <w:lang w:val="sr-Cyrl-RS"/>
        </w:rPr>
        <w:t xml:space="preserve"> (++)</w:t>
      </w:r>
    </w:p>
    <w:p w14:paraId="61EAC8CF" w14:textId="77777777" w:rsidR="0089186A" w:rsidRPr="003672B0" w:rsidRDefault="0089186A" w:rsidP="00BE26DB">
      <w:pPr>
        <w:pStyle w:val="Nabrajanje"/>
        <w:numPr>
          <w:ilvl w:val="0"/>
          <w:numId w:val="22"/>
        </w:numPr>
        <w:ind w:left="714" w:hanging="357"/>
        <w:rPr>
          <w:b/>
          <w:bCs/>
          <w:color w:val="auto"/>
          <w:szCs w:val="22"/>
        </w:rPr>
      </w:pPr>
      <w:r w:rsidRPr="003672B0">
        <w:rPr>
          <w:color w:val="auto"/>
          <w:szCs w:val="22"/>
        </w:rPr>
        <w:t>Проблем одржавања систематског праћења и периодичне провере квалитета на највишем нивоу може лежати у недостатку финансијских средстава као и недовољном мотивисаношћу субјеката укључених у цео процес.</w:t>
      </w:r>
    </w:p>
    <w:p w14:paraId="07269128" w14:textId="77777777" w:rsidR="0089186A" w:rsidRPr="003672B0" w:rsidRDefault="0089186A" w:rsidP="00BE26DB">
      <w:pPr>
        <w:pStyle w:val="Nabrajanje"/>
        <w:numPr>
          <w:ilvl w:val="0"/>
          <w:numId w:val="22"/>
        </w:numPr>
        <w:ind w:left="714" w:hanging="357"/>
        <w:rPr>
          <w:color w:val="auto"/>
          <w:szCs w:val="22"/>
        </w:rPr>
      </w:pPr>
      <w:r w:rsidRPr="003672B0">
        <w:rPr>
          <w:color w:val="auto"/>
          <w:szCs w:val="22"/>
        </w:rPr>
        <w:t>Ефекти систематског праћења и периодичне провере квалитета постижу се тек након дужег временског периода.</w:t>
      </w:r>
    </w:p>
    <w:p w14:paraId="6D9B6AD8" w14:textId="77777777" w:rsidR="0089186A" w:rsidRPr="003672B0" w:rsidRDefault="0089186A" w:rsidP="00BE26DB">
      <w:pPr>
        <w:pStyle w:val="Nabrajanje"/>
        <w:numPr>
          <w:ilvl w:val="0"/>
          <w:numId w:val="22"/>
        </w:numPr>
        <w:ind w:left="714" w:hanging="357"/>
        <w:rPr>
          <w:color w:val="auto"/>
          <w:szCs w:val="22"/>
        </w:rPr>
      </w:pPr>
      <w:r w:rsidRPr="003672B0">
        <w:rPr>
          <w:color w:val="auto"/>
          <w:szCs w:val="22"/>
        </w:rPr>
        <w:t>Наставници и сарадници су усмерени на наставу и научноистраживачки рад и сматрају да би систематским праћењем и периодичним проверама квалитета требало да се бави одговарајућа стручна служба.</w:t>
      </w:r>
    </w:p>
    <w:p w14:paraId="7E5ECCF6" w14:textId="77777777" w:rsidR="0089186A" w:rsidRPr="003672B0" w:rsidRDefault="0089186A" w:rsidP="00BE26DB">
      <w:pPr>
        <w:pStyle w:val="Naslov3"/>
        <w:rPr>
          <w:color w:val="auto"/>
          <w:szCs w:val="22"/>
          <w:lang w:val="sr-Cyrl-RS" w:eastAsia="sr-Cyrl-CS"/>
        </w:rPr>
      </w:pPr>
      <w:r w:rsidRPr="003672B0">
        <w:rPr>
          <w:color w:val="auto"/>
          <w:szCs w:val="22"/>
          <w:lang w:val="sr-Cyrl-RS" w:eastAsia="sr-Cyrl-CS"/>
        </w:rPr>
        <w:t>в) Предлог мера и активности за унапређење квалитета стандарда 14</w:t>
      </w:r>
    </w:p>
    <w:p w14:paraId="15E9FA2C" w14:textId="77777777" w:rsidR="0089186A" w:rsidRPr="003672B0" w:rsidRDefault="0089186A" w:rsidP="00BE26DB">
      <w:pPr>
        <w:pStyle w:val="Tekst"/>
        <w:rPr>
          <w:color w:val="auto"/>
          <w:szCs w:val="22"/>
          <w:lang w:val="sr-Cyrl-RS"/>
        </w:rPr>
      </w:pPr>
    </w:p>
    <w:p w14:paraId="4C2F26C0" w14:textId="77777777" w:rsidR="0089186A" w:rsidRPr="003672B0" w:rsidRDefault="0089186A" w:rsidP="00BE26DB">
      <w:pPr>
        <w:pStyle w:val="Tekst"/>
        <w:rPr>
          <w:rStyle w:val="FontStyle54"/>
          <w:b w:val="0"/>
          <w:bCs w:val="0"/>
          <w:color w:val="auto"/>
          <w:sz w:val="22"/>
          <w:szCs w:val="22"/>
          <w:lang w:val="sr-Cyrl-RS" w:eastAsia="sr-Cyrl-CS"/>
        </w:rPr>
      </w:pPr>
      <w:r w:rsidRPr="003672B0">
        <w:rPr>
          <w:color w:val="auto"/>
          <w:szCs w:val="22"/>
          <w:lang w:val="sr-Cyrl-RS"/>
        </w:rPr>
        <w:t>Предлог мера и активности за обезбеђење и унапређење квалитета садржи следеће препоруке:</w:t>
      </w:r>
    </w:p>
    <w:p w14:paraId="47EE7981" w14:textId="77777777" w:rsidR="0089186A" w:rsidRPr="003672B0" w:rsidRDefault="0089186A" w:rsidP="00BE26DB">
      <w:pPr>
        <w:pStyle w:val="Nabrajanje"/>
        <w:numPr>
          <w:ilvl w:val="0"/>
          <w:numId w:val="22"/>
        </w:numPr>
        <w:ind w:left="714" w:hanging="357"/>
        <w:rPr>
          <w:color w:val="auto"/>
          <w:szCs w:val="22"/>
        </w:rPr>
      </w:pPr>
      <w:r w:rsidRPr="003672B0">
        <w:rPr>
          <w:color w:val="auto"/>
          <w:szCs w:val="22"/>
        </w:rPr>
        <w:t xml:space="preserve">Доследно и перманентно примењивање унапређења квалитета кроз систематско </w:t>
      </w:r>
      <w:r w:rsidRPr="003672B0">
        <w:rPr>
          <w:color w:val="auto"/>
          <w:szCs w:val="22"/>
        </w:rPr>
        <w:lastRenderedPageBreak/>
        <w:t xml:space="preserve">праћење, контролу, сталну корекцију предвиђених мера и процедура за обезбеђење квалитета, као и кроз примену иновативних метода провере квалитета. </w:t>
      </w:r>
    </w:p>
    <w:p w14:paraId="22B816F7" w14:textId="77777777" w:rsidR="0089186A" w:rsidRPr="003672B0" w:rsidRDefault="0089186A" w:rsidP="00BE26DB">
      <w:pPr>
        <w:pStyle w:val="Nabrajanje"/>
        <w:numPr>
          <w:ilvl w:val="0"/>
          <w:numId w:val="22"/>
        </w:numPr>
        <w:ind w:left="714" w:hanging="357"/>
        <w:rPr>
          <w:color w:val="auto"/>
          <w:szCs w:val="22"/>
        </w:rPr>
      </w:pPr>
      <w:r w:rsidRPr="003672B0">
        <w:rPr>
          <w:color w:val="auto"/>
          <w:szCs w:val="22"/>
        </w:rPr>
        <w:t xml:space="preserve">Континуирано унапређење квалитета рада свих субјеката укључених у цео систем квалитета (наставника, сарадника, студената) и увођење нових принципа праћења </w:t>
      </w:r>
      <w:r w:rsidRPr="003672B0">
        <w:rPr>
          <w:bCs/>
          <w:color w:val="auto"/>
          <w:szCs w:val="22"/>
        </w:rPr>
        <w:t>и</w:t>
      </w:r>
      <w:r w:rsidRPr="003672B0">
        <w:rPr>
          <w:b/>
          <w:color w:val="auto"/>
          <w:szCs w:val="22"/>
        </w:rPr>
        <w:t xml:space="preserve"> </w:t>
      </w:r>
      <w:r w:rsidRPr="003672B0">
        <w:rPr>
          <w:bCs/>
          <w:color w:val="auto"/>
          <w:szCs w:val="22"/>
        </w:rPr>
        <w:t>провере</w:t>
      </w:r>
      <w:r w:rsidRPr="003672B0">
        <w:rPr>
          <w:b/>
          <w:color w:val="auto"/>
          <w:szCs w:val="22"/>
        </w:rPr>
        <w:t xml:space="preserve"> </w:t>
      </w:r>
      <w:r w:rsidRPr="003672B0">
        <w:rPr>
          <w:color w:val="auto"/>
          <w:szCs w:val="22"/>
        </w:rPr>
        <w:t>квалитета.</w:t>
      </w:r>
    </w:p>
    <w:p w14:paraId="0B55D80D" w14:textId="77777777" w:rsidR="0089186A" w:rsidRPr="003672B0" w:rsidRDefault="0089186A" w:rsidP="00BE26DB">
      <w:pPr>
        <w:pStyle w:val="Nabrajanje"/>
        <w:numPr>
          <w:ilvl w:val="0"/>
          <w:numId w:val="22"/>
        </w:numPr>
        <w:ind w:left="714" w:hanging="357"/>
        <w:rPr>
          <w:color w:val="auto"/>
          <w:szCs w:val="22"/>
        </w:rPr>
      </w:pPr>
      <w:r w:rsidRPr="003672B0">
        <w:rPr>
          <w:color w:val="auto"/>
          <w:szCs w:val="22"/>
        </w:rPr>
        <w:t>Проналажење ефикаснијих модела прикупљања повратних информација о квалитету стечених компетенција дипломираних студената.</w:t>
      </w:r>
    </w:p>
    <w:p w14:paraId="774E27C9" w14:textId="57B83F05" w:rsidR="0089186A" w:rsidRPr="003672B0" w:rsidRDefault="009B3C2C" w:rsidP="00BE26DB">
      <w:pPr>
        <w:pStyle w:val="Nabrajanje"/>
        <w:numPr>
          <w:ilvl w:val="0"/>
          <w:numId w:val="22"/>
        </w:numPr>
        <w:ind w:left="714" w:hanging="357"/>
        <w:rPr>
          <w:color w:val="auto"/>
          <w:szCs w:val="22"/>
        </w:rPr>
      </w:pPr>
      <w:r w:rsidRPr="003672B0">
        <w:rPr>
          <w:color w:val="auto"/>
          <w:szCs w:val="22"/>
        </w:rPr>
        <w:t>Р</w:t>
      </w:r>
      <w:r w:rsidR="0089186A" w:rsidRPr="003672B0">
        <w:rPr>
          <w:color w:val="auto"/>
          <w:szCs w:val="22"/>
        </w:rPr>
        <w:t>азвој и усавршавање примене информатичког програма (факултетског информационог система) у функцији прикупљања података релевантних за оцену квалитета</w:t>
      </w:r>
      <w:r w:rsidRPr="003672B0">
        <w:rPr>
          <w:color w:val="auto"/>
          <w:szCs w:val="22"/>
        </w:rPr>
        <w:t>.</w:t>
      </w:r>
      <w:r w:rsidR="0089186A" w:rsidRPr="003672B0">
        <w:rPr>
          <w:color w:val="auto"/>
          <w:szCs w:val="22"/>
        </w:rPr>
        <w:t xml:space="preserve"> </w:t>
      </w:r>
    </w:p>
    <w:p w14:paraId="0C594BA6" w14:textId="0BB7F09E" w:rsidR="0089186A" w:rsidRPr="003672B0" w:rsidRDefault="009B3C2C" w:rsidP="00BE26DB">
      <w:pPr>
        <w:pStyle w:val="Nabrajanje"/>
        <w:numPr>
          <w:ilvl w:val="0"/>
          <w:numId w:val="22"/>
        </w:numPr>
        <w:ind w:left="714" w:hanging="357"/>
        <w:rPr>
          <w:color w:val="auto"/>
          <w:szCs w:val="22"/>
        </w:rPr>
      </w:pPr>
      <w:r w:rsidRPr="003672B0">
        <w:rPr>
          <w:color w:val="auto"/>
          <w:szCs w:val="22"/>
        </w:rPr>
        <w:t>Р</w:t>
      </w:r>
      <w:r w:rsidR="0089186A" w:rsidRPr="003672B0">
        <w:rPr>
          <w:color w:val="auto"/>
          <w:szCs w:val="22"/>
        </w:rPr>
        <w:t>азмена искустава у вези са системима обезбеђења квалитета у оквиру програма међународне мобилности наставника, сарадника и студената Факултета</w:t>
      </w:r>
      <w:r w:rsidRPr="003672B0">
        <w:rPr>
          <w:color w:val="auto"/>
          <w:szCs w:val="22"/>
        </w:rPr>
        <w:t>.</w:t>
      </w:r>
      <w:r w:rsidR="0089186A" w:rsidRPr="003672B0">
        <w:rPr>
          <w:color w:val="auto"/>
          <w:szCs w:val="22"/>
        </w:rPr>
        <w:t xml:space="preserve"> </w:t>
      </w:r>
    </w:p>
    <w:p w14:paraId="58B7DC12" w14:textId="78A87078" w:rsidR="0089186A" w:rsidRPr="003672B0" w:rsidRDefault="009B3C2C" w:rsidP="00BE26DB">
      <w:pPr>
        <w:pStyle w:val="Nabrajanje"/>
        <w:numPr>
          <w:ilvl w:val="0"/>
          <w:numId w:val="22"/>
        </w:numPr>
        <w:ind w:left="714" w:hanging="357"/>
        <w:rPr>
          <w:color w:val="auto"/>
          <w:szCs w:val="22"/>
        </w:rPr>
      </w:pPr>
      <w:r w:rsidRPr="003672B0">
        <w:rPr>
          <w:color w:val="auto"/>
          <w:szCs w:val="22"/>
        </w:rPr>
        <w:t>Р</w:t>
      </w:r>
      <w:r w:rsidR="0089186A" w:rsidRPr="003672B0">
        <w:rPr>
          <w:color w:val="auto"/>
          <w:szCs w:val="22"/>
        </w:rPr>
        <w:t xml:space="preserve">азвој </w:t>
      </w:r>
      <w:proofErr w:type="spellStart"/>
      <w:r w:rsidR="0089186A" w:rsidRPr="003672B0">
        <w:rPr>
          <w:color w:val="auto"/>
          <w:szCs w:val="22"/>
        </w:rPr>
        <w:t>Алумни</w:t>
      </w:r>
      <w:proofErr w:type="spellEnd"/>
      <w:r w:rsidR="0089186A" w:rsidRPr="003672B0">
        <w:rPr>
          <w:color w:val="auto"/>
          <w:szCs w:val="22"/>
        </w:rPr>
        <w:t xml:space="preserve"> клуба и прикупљање повратних информација од дипломираних студената, послодаваца</w:t>
      </w:r>
      <w:r w:rsidRPr="003672B0">
        <w:rPr>
          <w:color w:val="auto"/>
          <w:szCs w:val="22"/>
        </w:rPr>
        <w:t>.</w:t>
      </w:r>
    </w:p>
    <w:p w14:paraId="2082844B" w14:textId="34DDEB72" w:rsidR="0089186A" w:rsidRPr="003672B0" w:rsidRDefault="009B3C2C" w:rsidP="00F23108">
      <w:pPr>
        <w:pStyle w:val="Nabrajanje"/>
      </w:pPr>
      <w:r w:rsidRPr="003672B0">
        <w:t>С</w:t>
      </w:r>
      <w:r w:rsidR="0089186A" w:rsidRPr="003672B0">
        <w:t xml:space="preserve">арадња са Националном службом за запошљавање. </w:t>
      </w:r>
    </w:p>
    <w:p w14:paraId="42A0A5C0" w14:textId="77777777" w:rsidR="00F23108" w:rsidRPr="003672B0" w:rsidRDefault="00F23108">
      <w:pPr>
        <w:spacing w:after="0" w:line="240" w:lineRule="auto"/>
        <w:jc w:val="both"/>
        <w:rPr>
          <w:rFonts w:eastAsia="Times New Roman"/>
          <w:b/>
          <w:lang w:val="sr-Cyrl-RS"/>
        </w:rPr>
      </w:pPr>
    </w:p>
    <w:p w14:paraId="4A19FE59" w14:textId="344B2A40" w:rsidR="0089186A" w:rsidRPr="003672B0" w:rsidRDefault="0089186A" w:rsidP="00F23108">
      <w:pPr>
        <w:pStyle w:val="Naslov3"/>
        <w:rPr>
          <w:lang w:val="sr-Cyrl-RS"/>
        </w:rPr>
      </w:pPr>
      <w:r w:rsidRPr="003672B0">
        <w:rPr>
          <w:lang w:val="sr-Cyrl-RS"/>
        </w:rPr>
        <w:t>Показатељи и прилози за стандард  14:</w:t>
      </w:r>
    </w:p>
    <w:p w14:paraId="623F72A6" w14:textId="199065D1" w:rsidR="0089186A" w:rsidRPr="003672B0" w:rsidRDefault="00000000">
      <w:pPr>
        <w:spacing w:after="0" w:line="240" w:lineRule="auto"/>
        <w:jc w:val="both"/>
        <w:rPr>
          <w:lang w:val="sr-Cyrl-RS"/>
        </w:rPr>
      </w:pPr>
      <w:hyperlink r:id="rId135" w:history="1">
        <w:r w:rsidR="0089186A" w:rsidRPr="00670317">
          <w:rPr>
            <w:rStyle w:val="Hyperlink"/>
            <w:rFonts w:ascii="Calibri" w:eastAsia="Times New Roman" w:hAnsi="Calibri" w:cs="Calibri"/>
            <w:b/>
            <w:lang w:val="sr-Cyrl-RS"/>
          </w:rPr>
          <w:t>Прилог 14.1</w:t>
        </w:r>
      </w:hyperlink>
      <w:r w:rsidR="0089186A" w:rsidRPr="003672B0">
        <w:rPr>
          <w:rFonts w:eastAsia="Times New Roman"/>
          <w:lang w:val="sr-Cyrl-RS"/>
        </w:rPr>
        <w:t xml:space="preserve"> Информације презентоване на сајту  високошколске  установе  о активностима  које  обезбеђују  систематско  праћење  и  периодичну  проверу квалитета  у  циљу  одржавања  и унапређење  квалитета  рада  високошколске установе.</w:t>
      </w:r>
    </w:p>
    <w:p w14:paraId="1D4EEB07" w14:textId="77777777" w:rsidR="00D078BD" w:rsidRPr="003672B0" w:rsidRDefault="00D078BD">
      <w:pPr>
        <w:spacing w:after="0" w:line="240" w:lineRule="auto"/>
        <w:jc w:val="both"/>
        <w:rPr>
          <w:lang w:val="sr-Cyrl-RS"/>
        </w:rPr>
      </w:pPr>
    </w:p>
    <w:p w14:paraId="779B3EEF" w14:textId="3C073BCC" w:rsidR="00D078BD" w:rsidRPr="003672B0" w:rsidRDefault="00000000">
      <w:pPr>
        <w:spacing w:after="0" w:line="240" w:lineRule="auto"/>
        <w:ind w:firstLine="720"/>
        <w:jc w:val="center"/>
        <w:rPr>
          <w:b/>
          <w:lang w:val="sr-Cyrl-RS"/>
        </w:rPr>
      </w:pPr>
      <w:hyperlink w:anchor="standardi" w:history="1">
        <w:r w:rsidR="00ED4446" w:rsidRPr="003672B0">
          <w:rPr>
            <w:rStyle w:val="Hyperlink"/>
            <w:rFonts w:ascii="Calibri" w:hAnsi="Calibri" w:cs="Calibri"/>
            <w:b/>
            <w:lang w:val="sr-Cyrl-RS"/>
          </w:rPr>
          <w:t>СТАНДАРДИ</w:t>
        </w:r>
      </w:hyperlink>
    </w:p>
    <w:p w14:paraId="19CA5D66" w14:textId="77777777" w:rsidR="00D078BD" w:rsidRPr="003672B0" w:rsidRDefault="00D078BD">
      <w:pPr>
        <w:spacing w:after="0" w:line="240" w:lineRule="auto"/>
        <w:jc w:val="both"/>
        <w:rPr>
          <w:lang w:val="sr-Cyrl-RS"/>
        </w:rPr>
      </w:pPr>
    </w:p>
    <w:p w14:paraId="6C8E7C70" w14:textId="77777777" w:rsidR="008F0F30" w:rsidRPr="003672B0" w:rsidRDefault="008F0F30">
      <w:pPr>
        <w:suppressAutoHyphens w:val="0"/>
        <w:spacing w:after="0" w:line="240" w:lineRule="auto"/>
        <w:rPr>
          <w:rFonts w:ascii="Times New Roman" w:eastAsia="Cambria" w:hAnsi="Times New Roman" w:cs="Times New Roman"/>
          <w:b/>
          <w:caps/>
          <w:sz w:val="28"/>
          <w:szCs w:val="20"/>
          <w:lang w:val="sr-Cyrl-RS"/>
        </w:rPr>
      </w:pPr>
      <w:bookmarkStart w:id="156" w:name="%D1%8115"/>
      <w:bookmarkStart w:id="157" w:name="_Стандард_15:_Квалитет"/>
      <w:bookmarkEnd w:id="156"/>
      <w:bookmarkEnd w:id="157"/>
      <w:r w:rsidRPr="003672B0">
        <w:rPr>
          <w:lang w:val="sr-Cyrl-RS"/>
        </w:rPr>
        <w:br w:type="page"/>
      </w:r>
    </w:p>
    <w:p w14:paraId="14E90A76" w14:textId="133B7F47" w:rsidR="0089186A" w:rsidRPr="003672B0" w:rsidRDefault="0089186A" w:rsidP="00D24F75">
      <w:pPr>
        <w:pStyle w:val="Heading1"/>
        <w:rPr>
          <w:lang w:val="sr-Cyrl-RS"/>
        </w:rPr>
      </w:pPr>
      <w:bookmarkStart w:id="158" w:name="_Toc231062071"/>
      <w:r w:rsidRPr="003672B0">
        <w:rPr>
          <w:lang w:val="sr-Cyrl-RS"/>
        </w:rPr>
        <w:lastRenderedPageBreak/>
        <w:t>Стандард 15</w:t>
      </w:r>
      <w:r w:rsidR="00D24F75" w:rsidRPr="003672B0">
        <w:rPr>
          <w:lang w:val="sr-Cyrl-RS"/>
        </w:rPr>
        <w:t>: Квалитет докторских студија</w:t>
      </w:r>
      <w:bookmarkEnd w:id="158"/>
    </w:p>
    <w:p w14:paraId="4B430DA2" w14:textId="77777777" w:rsidR="0089186A" w:rsidRPr="003672B0" w:rsidRDefault="0089186A" w:rsidP="00072C96">
      <w:pPr>
        <w:pStyle w:val="IntenseQuote"/>
        <w:ind w:left="0" w:right="-1"/>
        <w:rPr>
          <w:spacing w:val="-4"/>
          <w:lang w:val="sr-Cyrl-RS"/>
        </w:rPr>
      </w:pPr>
      <w:r w:rsidRPr="003672B0">
        <w:rPr>
          <w:spacing w:val="-4"/>
          <w:lang w:val="sr-Cyrl-RS"/>
        </w:rPr>
        <w:t xml:space="preserve">Квалитет докторских студија се обезбеђује кроз унапређење научноистраживачког рада, односно </w:t>
      </w:r>
      <w:proofErr w:type="spellStart"/>
      <w:r w:rsidRPr="003672B0">
        <w:rPr>
          <w:spacing w:val="-4"/>
          <w:lang w:val="sr-Cyrl-RS"/>
        </w:rPr>
        <w:t>уметничкоистраживачког</w:t>
      </w:r>
      <w:proofErr w:type="spellEnd"/>
      <w:r w:rsidRPr="003672B0">
        <w:rPr>
          <w:spacing w:val="-4"/>
          <w:lang w:val="sr-Cyrl-RS"/>
        </w:rPr>
        <w:t xml:space="preserve"> рада, осавремењавање садржаја студијских програма докторских студија и редовно праћење и проверу њихових циљева, постизање научних, односно уметничких способности студената докторских студија и овладавање специфичним академским и практичним вештинама потребним за будући развој њихове каријере.</w:t>
      </w:r>
    </w:p>
    <w:p w14:paraId="666EE59A" w14:textId="206A8230" w:rsidR="0089186A" w:rsidRPr="003672B0" w:rsidRDefault="0089186A" w:rsidP="00EA2CA9">
      <w:pPr>
        <w:pStyle w:val="Tekst"/>
        <w:rPr>
          <w:rStyle w:val="Hyperlink"/>
          <w:rFonts w:eastAsia="Cambria"/>
          <w:color w:val="auto"/>
          <w:szCs w:val="22"/>
          <w:lang w:val="sr-Cyrl-RS"/>
        </w:rPr>
      </w:pPr>
      <w:bookmarkStart w:id="159" w:name="_Hlk103221850"/>
      <w:r w:rsidRPr="003672B0">
        <w:rPr>
          <w:color w:val="auto"/>
          <w:szCs w:val="22"/>
          <w:lang w:val="sr-Cyrl-RS"/>
        </w:rPr>
        <w:t>Педагошки факултет постоји као независна научна установа, а формализована је Програмом научноистраживачког рада институције и Програмом развоја научно-истраживачког подмлатка. Министарство просвете, науке и технолошког развоја Републике Србије је акредитовало Педагошки факултет Универзитета у Новом Саду за обављање научноистраживачке делатности. Брига о научном подмлатку на Педагошком факултету у Сомбору саставни је део одрживог научноистраживачког процеса ове институције.</w:t>
      </w:r>
      <w:r w:rsidRPr="003672B0">
        <w:rPr>
          <w:rStyle w:val="Hyperlink"/>
          <w:rFonts w:eastAsia="Cambria"/>
          <w:color w:val="auto"/>
          <w:szCs w:val="22"/>
          <w:lang w:val="sr-Cyrl-RS"/>
        </w:rPr>
        <w:t xml:space="preserve"> </w:t>
      </w:r>
    </w:p>
    <w:p w14:paraId="476B3869" w14:textId="77777777" w:rsidR="0089186A" w:rsidRPr="003672B0" w:rsidRDefault="0089186A" w:rsidP="00EA2CA9">
      <w:pPr>
        <w:pStyle w:val="Tekst"/>
        <w:rPr>
          <w:color w:val="auto"/>
          <w:szCs w:val="22"/>
          <w:lang w:val="sr-Cyrl-RS"/>
        </w:rPr>
      </w:pPr>
      <w:r w:rsidRPr="003672B0">
        <w:rPr>
          <w:color w:val="auto"/>
          <w:szCs w:val="22"/>
          <w:lang w:val="sr-Cyrl-RS"/>
        </w:rPr>
        <w:tab/>
        <w:t xml:space="preserve">Педагошки факултет изводи наставу на три акредитована програма докторских студија: </w:t>
      </w:r>
    </w:p>
    <w:p w14:paraId="775FEA75" w14:textId="77777777" w:rsidR="0089186A" w:rsidRPr="003672B0" w:rsidRDefault="0089186A" w:rsidP="00EA2CA9">
      <w:pPr>
        <w:pStyle w:val="Nabrajanje"/>
        <w:numPr>
          <w:ilvl w:val="0"/>
          <w:numId w:val="22"/>
        </w:numPr>
        <w:ind w:left="714" w:hanging="357"/>
        <w:rPr>
          <w:color w:val="auto"/>
          <w:szCs w:val="22"/>
        </w:rPr>
      </w:pPr>
      <w:r w:rsidRPr="003672B0">
        <w:rPr>
          <w:color w:val="auto"/>
          <w:szCs w:val="22"/>
        </w:rPr>
        <w:t>Докторске студије – Докторске студије методике разредне наставе природе, математике, информатике и физичког васпитања (прва акредитација: 27.12.2013.године);</w:t>
      </w:r>
    </w:p>
    <w:p w14:paraId="35B2944C" w14:textId="77777777" w:rsidR="0089186A" w:rsidRPr="003672B0" w:rsidRDefault="0089186A" w:rsidP="00EA2CA9">
      <w:pPr>
        <w:pStyle w:val="Nabrajanje"/>
        <w:numPr>
          <w:ilvl w:val="0"/>
          <w:numId w:val="22"/>
        </w:numPr>
        <w:ind w:left="714" w:hanging="357"/>
        <w:rPr>
          <w:color w:val="auto"/>
          <w:szCs w:val="22"/>
        </w:rPr>
      </w:pPr>
      <w:r w:rsidRPr="003672B0">
        <w:rPr>
          <w:color w:val="auto"/>
          <w:szCs w:val="22"/>
        </w:rPr>
        <w:t>Докторске академске студије – Библиотекарства (прва акредитација: 8.11.2019. године);</w:t>
      </w:r>
    </w:p>
    <w:p w14:paraId="1EF002F3" w14:textId="77777777" w:rsidR="0089186A" w:rsidRPr="003672B0" w:rsidRDefault="0089186A" w:rsidP="00EA2CA9">
      <w:pPr>
        <w:pStyle w:val="Nabrajanje"/>
        <w:numPr>
          <w:ilvl w:val="0"/>
          <w:numId w:val="22"/>
        </w:numPr>
        <w:ind w:left="714" w:hanging="357"/>
        <w:rPr>
          <w:color w:val="auto"/>
          <w:szCs w:val="22"/>
        </w:rPr>
      </w:pPr>
      <w:r w:rsidRPr="003672B0">
        <w:rPr>
          <w:color w:val="auto"/>
          <w:szCs w:val="22"/>
        </w:rPr>
        <w:t>Докторске академске студије – Методике разредне наставе (прва акредитација: 10.12.2020. године).</w:t>
      </w:r>
    </w:p>
    <w:p w14:paraId="2576B3A0" w14:textId="77777777" w:rsidR="008F0F30" w:rsidRPr="003672B0" w:rsidRDefault="008F0F30" w:rsidP="002D3634">
      <w:pPr>
        <w:pStyle w:val="Tekst"/>
        <w:rPr>
          <w:bCs/>
          <w:color w:val="auto"/>
          <w:szCs w:val="22"/>
          <w:lang w:val="sr-Cyrl-RS"/>
        </w:rPr>
      </w:pPr>
    </w:p>
    <w:p w14:paraId="78ADE7DC" w14:textId="27027CB3" w:rsidR="0089186A" w:rsidRPr="003672B0" w:rsidRDefault="0089186A" w:rsidP="002D3634">
      <w:pPr>
        <w:pStyle w:val="Tekst"/>
        <w:rPr>
          <w:color w:val="auto"/>
          <w:szCs w:val="22"/>
          <w:lang w:val="sr-Cyrl-RS"/>
        </w:rPr>
      </w:pPr>
      <w:r w:rsidRPr="003672B0">
        <w:rPr>
          <w:bCs/>
          <w:color w:val="auto"/>
          <w:szCs w:val="22"/>
          <w:lang w:val="sr-Cyrl-RS"/>
        </w:rPr>
        <w:t xml:space="preserve">Укупан број </w:t>
      </w:r>
      <w:r w:rsidRPr="003672B0">
        <w:rPr>
          <w:color w:val="auto"/>
          <w:szCs w:val="22"/>
          <w:lang w:val="sr-Cyrl-RS"/>
        </w:rPr>
        <w:t>студената докторских студија уписаних у последње три године је 46, 46 и 39, док је укупно акредитованих студентских места докторских студија – 75/45. У 2024/2025. годину уписано је 46 студената, док је у 2025/2026. години уписано 39 студената. У току претходног периода докторску дисертацију је одбранило четворо студената, док су тренутно три кандидата у процесу јавног увид уочи одбране дисертације (стога је укупан број активних студената на трећој години нешто мањи).</w:t>
      </w:r>
    </w:p>
    <w:p w14:paraId="49BE5EFA" w14:textId="77777777" w:rsidR="0089186A" w:rsidRPr="003672B0" w:rsidRDefault="0089186A" w:rsidP="00EA2CA9">
      <w:pPr>
        <w:pStyle w:val="Tekst"/>
        <w:rPr>
          <w:color w:val="auto"/>
          <w:szCs w:val="22"/>
          <w:lang w:val="sr-Cyrl-RS"/>
        </w:rPr>
      </w:pPr>
    </w:p>
    <w:bookmarkEnd w:id="159"/>
    <w:p w14:paraId="274E75D6" w14:textId="77777777" w:rsidR="0089186A" w:rsidRPr="003672B0" w:rsidRDefault="0089186A" w:rsidP="00EA2CA9">
      <w:pPr>
        <w:spacing w:after="0" w:line="240" w:lineRule="auto"/>
        <w:jc w:val="both"/>
        <w:rPr>
          <w:rFonts w:eastAsia="Times New Roman"/>
          <w:bCs/>
          <w:lang w:val="sr-Cyrl-RS"/>
        </w:rPr>
      </w:pPr>
      <w:r w:rsidRPr="003672B0">
        <w:rPr>
          <w:rFonts w:eastAsia="Times New Roman"/>
          <w:bCs/>
          <w:lang w:val="sr-Cyrl-RS"/>
        </w:rPr>
        <w:t xml:space="preserve">Списак свих </w:t>
      </w:r>
      <w:proofErr w:type="spellStart"/>
      <w:r w:rsidRPr="003672B0">
        <w:rPr>
          <w:rFonts w:eastAsia="Times New Roman"/>
          <w:bCs/>
          <w:lang w:val="sr-Cyrl-RS"/>
        </w:rPr>
        <w:t>акредитованиг</w:t>
      </w:r>
      <w:proofErr w:type="spellEnd"/>
      <w:r w:rsidRPr="003672B0">
        <w:rPr>
          <w:rFonts w:eastAsia="Times New Roman"/>
          <w:bCs/>
          <w:lang w:val="sr-Cyrl-RS"/>
        </w:rPr>
        <w:t xml:space="preserve"> студијских програма докторских студија</w:t>
      </w:r>
    </w:p>
    <w:p w14:paraId="080B647E" w14:textId="77777777" w:rsidR="0089186A" w:rsidRPr="003672B0" w:rsidRDefault="0089186A" w:rsidP="00EA2CA9">
      <w:pPr>
        <w:spacing w:after="0" w:line="240" w:lineRule="auto"/>
        <w:jc w:val="both"/>
        <w:rPr>
          <w:lang w:val="sr-Cyrl-RS"/>
        </w:rPr>
      </w:pPr>
    </w:p>
    <w:tbl>
      <w:tblPr>
        <w:tblStyle w:val="ListTable4-Accent1"/>
        <w:tblW w:w="9067" w:type="dxa"/>
        <w:tblLayout w:type="fixed"/>
        <w:tblLook w:val="04A0" w:firstRow="1" w:lastRow="0" w:firstColumn="1" w:lastColumn="0" w:noHBand="0" w:noVBand="1"/>
      </w:tblPr>
      <w:tblGrid>
        <w:gridCol w:w="4390"/>
        <w:gridCol w:w="1559"/>
        <w:gridCol w:w="1559"/>
        <w:gridCol w:w="1559"/>
      </w:tblGrid>
      <w:tr w:rsidR="008F0F30" w:rsidRPr="003672B0" w14:paraId="4ACEAD0D" w14:textId="77777777" w:rsidTr="008F0F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vAlign w:val="center"/>
          </w:tcPr>
          <w:p w14:paraId="381AEFC5" w14:textId="77777777" w:rsidR="0089186A" w:rsidRPr="003672B0" w:rsidRDefault="0089186A" w:rsidP="008F0F30">
            <w:pPr>
              <w:spacing w:after="120" w:line="240" w:lineRule="auto"/>
              <w:contextualSpacing/>
              <w:jc w:val="center"/>
              <w:rPr>
                <w:bCs w:val="0"/>
                <w:lang w:val="sr-Cyrl-RS"/>
              </w:rPr>
            </w:pPr>
            <w:r w:rsidRPr="003672B0">
              <w:rPr>
                <w:rFonts w:eastAsia="Times New Roman"/>
                <w:bCs w:val="0"/>
                <w:lang w:val="sr-Cyrl-RS"/>
              </w:rPr>
              <w:t>Студијски програм</w:t>
            </w:r>
          </w:p>
        </w:tc>
        <w:tc>
          <w:tcPr>
            <w:tcW w:w="1559" w:type="dxa"/>
          </w:tcPr>
          <w:p w14:paraId="7C6D22AB" w14:textId="77777777" w:rsidR="0089186A" w:rsidRPr="003672B0" w:rsidRDefault="0089186A" w:rsidP="00EA2CA9">
            <w:pPr>
              <w:spacing w:after="120" w:line="240" w:lineRule="auto"/>
              <w:contextualSpacing/>
              <w:jc w:val="center"/>
              <w:cnfStyle w:val="100000000000" w:firstRow="1" w:lastRow="0" w:firstColumn="0" w:lastColumn="0" w:oddVBand="0" w:evenVBand="0" w:oddHBand="0" w:evenHBand="0" w:firstRowFirstColumn="0" w:firstRowLastColumn="0" w:lastRowFirstColumn="0" w:lastRowLastColumn="0"/>
              <w:rPr>
                <w:bCs w:val="0"/>
                <w:spacing w:val="-4"/>
                <w:lang w:val="sr-Cyrl-RS"/>
              </w:rPr>
            </w:pPr>
            <w:r w:rsidRPr="003672B0">
              <w:rPr>
                <w:rFonts w:eastAsia="Times New Roman"/>
                <w:bCs w:val="0"/>
                <w:spacing w:val="-4"/>
                <w:lang w:val="sr-Cyrl-RS"/>
              </w:rPr>
              <w:t>Прва акредитација  (датум)</w:t>
            </w:r>
          </w:p>
        </w:tc>
        <w:tc>
          <w:tcPr>
            <w:tcW w:w="1559" w:type="dxa"/>
          </w:tcPr>
          <w:p w14:paraId="01D7EC9E" w14:textId="77777777" w:rsidR="0089186A" w:rsidRPr="003672B0" w:rsidRDefault="0089186A" w:rsidP="00EA2CA9">
            <w:pPr>
              <w:spacing w:after="120" w:line="240" w:lineRule="auto"/>
              <w:contextualSpacing/>
              <w:jc w:val="center"/>
              <w:cnfStyle w:val="100000000000" w:firstRow="1" w:lastRow="0" w:firstColumn="0" w:lastColumn="0" w:oddVBand="0" w:evenVBand="0" w:oddHBand="0" w:evenHBand="0" w:firstRowFirstColumn="0" w:firstRowLastColumn="0" w:lastRowFirstColumn="0" w:lastRowLastColumn="0"/>
              <w:rPr>
                <w:bCs w:val="0"/>
                <w:spacing w:val="-4"/>
                <w:lang w:val="sr-Cyrl-RS"/>
              </w:rPr>
            </w:pPr>
            <w:r w:rsidRPr="003672B0">
              <w:rPr>
                <w:rFonts w:eastAsia="Times New Roman"/>
                <w:bCs w:val="0"/>
                <w:spacing w:val="-4"/>
                <w:lang w:val="sr-Cyrl-RS"/>
              </w:rPr>
              <w:t>Друга акредитација (датум)</w:t>
            </w:r>
          </w:p>
        </w:tc>
        <w:tc>
          <w:tcPr>
            <w:tcW w:w="1559" w:type="dxa"/>
          </w:tcPr>
          <w:p w14:paraId="539D0B7D" w14:textId="77777777" w:rsidR="0089186A" w:rsidRPr="003672B0" w:rsidRDefault="0089186A" w:rsidP="00EA2CA9">
            <w:pPr>
              <w:spacing w:after="120" w:line="240" w:lineRule="auto"/>
              <w:contextualSpacing/>
              <w:jc w:val="center"/>
              <w:cnfStyle w:val="100000000000" w:firstRow="1" w:lastRow="0" w:firstColumn="0" w:lastColumn="0" w:oddVBand="0" w:evenVBand="0" w:oddHBand="0" w:evenHBand="0" w:firstRowFirstColumn="0" w:firstRowLastColumn="0" w:lastRowFirstColumn="0" w:lastRowLastColumn="0"/>
              <w:rPr>
                <w:bCs w:val="0"/>
                <w:spacing w:val="-4"/>
                <w:lang w:val="sr-Cyrl-RS"/>
              </w:rPr>
            </w:pPr>
            <w:r w:rsidRPr="003672B0">
              <w:rPr>
                <w:rFonts w:eastAsia="Times New Roman"/>
                <w:bCs w:val="0"/>
                <w:spacing w:val="-4"/>
                <w:lang w:val="sr-Cyrl-RS"/>
              </w:rPr>
              <w:t>Трећа акредитација (датум)</w:t>
            </w:r>
          </w:p>
        </w:tc>
      </w:tr>
      <w:tr w:rsidR="007329B4" w:rsidRPr="003672B0" w14:paraId="545B6675" w14:textId="77777777" w:rsidTr="00190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75D1B91D" w14:textId="77777777" w:rsidR="0089186A" w:rsidRPr="003672B0" w:rsidRDefault="0089186A" w:rsidP="00EA2CA9">
            <w:pPr>
              <w:snapToGrid w:val="0"/>
              <w:spacing w:after="120" w:line="240" w:lineRule="auto"/>
              <w:contextualSpacing/>
              <w:rPr>
                <w:rFonts w:eastAsia="Times New Roman"/>
                <w:bCs w:val="0"/>
                <w:lang w:val="sr-Cyrl-RS"/>
              </w:rPr>
            </w:pPr>
            <w:r w:rsidRPr="003672B0">
              <w:rPr>
                <w:rFonts w:eastAsia="Times New Roman"/>
                <w:bCs w:val="0"/>
                <w:lang w:val="sr-Cyrl-RS"/>
              </w:rPr>
              <w:t>Докторске студије методике разредне наставе природе, математике, информатике и физичког васпитања</w:t>
            </w:r>
          </w:p>
        </w:tc>
        <w:tc>
          <w:tcPr>
            <w:tcW w:w="1559" w:type="dxa"/>
          </w:tcPr>
          <w:p w14:paraId="09B7953C" w14:textId="77777777" w:rsidR="0089186A" w:rsidRPr="003672B0" w:rsidRDefault="0089186A" w:rsidP="00EA2CA9">
            <w:pPr>
              <w:snapToGrid w:val="0"/>
              <w:spacing w:after="120" w:line="240" w:lineRule="auto"/>
              <w:contextualSpacing/>
              <w:cnfStyle w:val="000000100000" w:firstRow="0" w:lastRow="0" w:firstColumn="0" w:lastColumn="0" w:oddVBand="0" w:evenVBand="0" w:oddHBand="1" w:evenHBand="0" w:firstRowFirstColumn="0" w:firstRowLastColumn="0" w:lastRowFirstColumn="0" w:lastRowLastColumn="0"/>
              <w:rPr>
                <w:rFonts w:eastAsia="Times New Roman"/>
                <w:bCs/>
                <w:lang w:val="sr-Cyrl-RS"/>
              </w:rPr>
            </w:pPr>
            <w:r w:rsidRPr="003672B0">
              <w:rPr>
                <w:rFonts w:eastAsia="Times New Roman"/>
                <w:bCs/>
                <w:lang w:val="sr-Cyrl-RS"/>
              </w:rPr>
              <w:t>27.12.2013.</w:t>
            </w:r>
          </w:p>
        </w:tc>
        <w:tc>
          <w:tcPr>
            <w:tcW w:w="1559" w:type="dxa"/>
          </w:tcPr>
          <w:p w14:paraId="62E4D079" w14:textId="77777777" w:rsidR="0089186A" w:rsidRPr="003672B0" w:rsidRDefault="0089186A" w:rsidP="00EA2CA9">
            <w:pPr>
              <w:snapToGrid w:val="0"/>
              <w:spacing w:after="120" w:line="240" w:lineRule="auto"/>
              <w:contextualSpacing/>
              <w:cnfStyle w:val="000000100000" w:firstRow="0" w:lastRow="0" w:firstColumn="0" w:lastColumn="0" w:oddVBand="0" w:evenVBand="0" w:oddHBand="1" w:evenHBand="0" w:firstRowFirstColumn="0" w:firstRowLastColumn="0" w:lastRowFirstColumn="0" w:lastRowLastColumn="0"/>
              <w:rPr>
                <w:rFonts w:eastAsia="Times New Roman"/>
                <w:bCs/>
                <w:lang w:val="sr-Cyrl-RS"/>
              </w:rPr>
            </w:pPr>
          </w:p>
        </w:tc>
        <w:tc>
          <w:tcPr>
            <w:tcW w:w="1559" w:type="dxa"/>
          </w:tcPr>
          <w:p w14:paraId="7F1E9C34" w14:textId="77777777" w:rsidR="0089186A" w:rsidRPr="003672B0" w:rsidRDefault="0089186A" w:rsidP="00EA2CA9">
            <w:pPr>
              <w:snapToGrid w:val="0"/>
              <w:spacing w:after="120" w:line="240" w:lineRule="auto"/>
              <w:contextualSpacing/>
              <w:cnfStyle w:val="000000100000" w:firstRow="0" w:lastRow="0" w:firstColumn="0" w:lastColumn="0" w:oddVBand="0" w:evenVBand="0" w:oddHBand="1" w:evenHBand="0" w:firstRowFirstColumn="0" w:firstRowLastColumn="0" w:lastRowFirstColumn="0" w:lastRowLastColumn="0"/>
              <w:rPr>
                <w:rFonts w:eastAsia="Times New Roman"/>
                <w:bCs/>
                <w:lang w:val="sr-Cyrl-RS"/>
              </w:rPr>
            </w:pPr>
          </w:p>
        </w:tc>
      </w:tr>
      <w:tr w:rsidR="007329B4" w:rsidRPr="003672B0" w14:paraId="69C1A85C" w14:textId="77777777" w:rsidTr="0019051D">
        <w:tc>
          <w:tcPr>
            <w:cnfStyle w:val="001000000000" w:firstRow="0" w:lastRow="0" w:firstColumn="1" w:lastColumn="0" w:oddVBand="0" w:evenVBand="0" w:oddHBand="0" w:evenHBand="0" w:firstRowFirstColumn="0" w:firstRowLastColumn="0" w:lastRowFirstColumn="0" w:lastRowLastColumn="0"/>
            <w:tcW w:w="4390" w:type="dxa"/>
          </w:tcPr>
          <w:p w14:paraId="5176822D" w14:textId="77777777" w:rsidR="0089186A" w:rsidRPr="003672B0" w:rsidRDefault="0089186A" w:rsidP="00EA2CA9">
            <w:pPr>
              <w:snapToGrid w:val="0"/>
              <w:spacing w:after="120" w:line="240" w:lineRule="auto"/>
              <w:contextualSpacing/>
              <w:rPr>
                <w:rFonts w:eastAsia="Times New Roman"/>
                <w:bCs w:val="0"/>
                <w:lang w:val="sr-Cyrl-RS"/>
              </w:rPr>
            </w:pPr>
            <w:r w:rsidRPr="003672B0">
              <w:rPr>
                <w:rFonts w:eastAsia="Times New Roman"/>
                <w:bCs w:val="0"/>
                <w:lang w:val="sr-Cyrl-RS"/>
              </w:rPr>
              <w:t>Докторске студије библиотекарства</w:t>
            </w:r>
          </w:p>
        </w:tc>
        <w:tc>
          <w:tcPr>
            <w:tcW w:w="1559" w:type="dxa"/>
          </w:tcPr>
          <w:p w14:paraId="4A6CD2DC" w14:textId="77777777" w:rsidR="0089186A" w:rsidRPr="003672B0" w:rsidRDefault="0089186A" w:rsidP="00EA2CA9">
            <w:pPr>
              <w:snapToGrid w:val="0"/>
              <w:spacing w:after="120" w:line="240" w:lineRule="auto"/>
              <w:contextualSpacing/>
              <w:cnfStyle w:val="000000000000" w:firstRow="0" w:lastRow="0" w:firstColumn="0" w:lastColumn="0" w:oddVBand="0" w:evenVBand="0" w:oddHBand="0" w:evenHBand="0" w:firstRowFirstColumn="0" w:firstRowLastColumn="0" w:lastRowFirstColumn="0" w:lastRowLastColumn="0"/>
              <w:rPr>
                <w:rFonts w:eastAsia="Times New Roman"/>
                <w:bCs/>
                <w:lang w:val="sr-Cyrl-RS"/>
              </w:rPr>
            </w:pPr>
            <w:r w:rsidRPr="003672B0">
              <w:rPr>
                <w:rFonts w:eastAsia="Times New Roman"/>
                <w:bCs/>
                <w:lang w:val="sr-Cyrl-RS"/>
              </w:rPr>
              <w:t>8.11.2019.</w:t>
            </w:r>
          </w:p>
        </w:tc>
        <w:tc>
          <w:tcPr>
            <w:tcW w:w="1559" w:type="dxa"/>
          </w:tcPr>
          <w:p w14:paraId="4BE22BF2" w14:textId="77777777" w:rsidR="0089186A" w:rsidRPr="003672B0" w:rsidRDefault="0089186A" w:rsidP="00EA2CA9">
            <w:pPr>
              <w:snapToGrid w:val="0"/>
              <w:spacing w:after="120" w:line="240" w:lineRule="auto"/>
              <w:contextualSpacing/>
              <w:cnfStyle w:val="000000000000" w:firstRow="0" w:lastRow="0" w:firstColumn="0" w:lastColumn="0" w:oddVBand="0" w:evenVBand="0" w:oddHBand="0" w:evenHBand="0" w:firstRowFirstColumn="0" w:firstRowLastColumn="0" w:lastRowFirstColumn="0" w:lastRowLastColumn="0"/>
              <w:rPr>
                <w:rFonts w:eastAsia="Times New Roman"/>
                <w:bCs/>
                <w:lang w:val="sr-Cyrl-RS"/>
              </w:rPr>
            </w:pPr>
          </w:p>
        </w:tc>
        <w:tc>
          <w:tcPr>
            <w:tcW w:w="1559" w:type="dxa"/>
          </w:tcPr>
          <w:p w14:paraId="3EBCBD94" w14:textId="77777777" w:rsidR="0089186A" w:rsidRPr="003672B0" w:rsidRDefault="0089186A" w:rsidP="00EA2CA9">
            <w:pPr>
              <w:snapToGrid w:val="0"/>
              <w:spacing w:after="120" w:line="240" w:lineRule="auto"/>
              <w:contextualSpacing/>
              <w:cnfStyle w:val="000000000000" w:firstRow="0" w:lastRow="0" w:firstColumn="0" w:lastColumn="0" w:oddVBand="0" w:evenVBand="0" w:oddHBand="0" w:evenHBand="0" w:firstRowFirstColumn="0" w:firstRowLastColumn="0" w:lastRowFirstColumn="0" w:lastRowLastColumn="0"/>
              <w:rPr>
                <w:rFonts w:eastAsia="Times New Roman"/>
                <w:bCs/>
                <w:lang w:val="sr-Cyrl-RS"/>
              </w:rPr>
            </w:pPr>
          </w:p>
        </w:tc>
      </w:tr>
      <w:tr w:rsidR="007329B4" w:rsidRPr="003672B0" w14:paraId="4BC788CB" w14:textId="77777777" w:rsidTr="00072C96">
        <w:trPr>
          <w:cnfStyle w:val="000000100000" w:firstRow="0" w:lastRow="0" w:firstColumn="0" w:lastColumn="0" w:oddVBand="0" w:evenVBand="0" w:oddHBand="1" w:evenHBand="0" w:firstRowFirstColumn="0" w:firstRowLastColumn="0" w:lastRowFirstColumn="0" w:lastRowLastColumn="0"/>
          <w:trHeight w:val="505"/>
        </w:trPr>
        <w:tc>
          <w:tcPr>
            <w:cnfStyle w:val="001000000000" w:firstRow="0" w:lastRow="0" w:firstColumn="1" w:lastColumn="0" w:oddVBand="0" w:evenVBand="0" w:oddHBand="0" w:evenHBand="0" w:firstRowFirstColumn="0" w:firstRowLastColumn="0" w:lastRowFirstColumn="0" w:lastRowLastColumn="0"/>
            <w:tcW w:w="4390" w:type="dxa"/>
          </w:tcPr>
          <w:p w14:paraId="4564CA35" w14:textId="77777777" w:rsidR="0089186A" w:rsidRPr="003672B0" w:rsidRDefault="0089186A" w:rsidP="00EA2CA9">
            <w:pPr>
              <w:rPr>
                <w:lang w:val="sr-Cyrl-RS"/>
              </w:rPr>
            </w:pPr>
            <w:r w:rsidRPr="003672B0">
              <w:rPr>
                <w:lang w:val="sr-Cyrl-RS"/>
              </w:rPr>
              <w:t>Докторске  студије  методике разредне наставе</w:t>
            </w:r>
          </w:p>
        </w:tc>
        <w:tc>
          <w:tcPr>
            <w:tcW w:w="1559" w:type="dxa"/>
          </w:tcPr>
          <w:p w14:paraId="46AE259A" w14:textId="77777777" w:rsidR="0089186A" w:rsidRPr="003672B0" w:rsidRDefault="0089186A" w:rsidP="00EA2CA9">
            <w:pPr>
              <w:snapToGrid w:val="0"/>
              <w:spacing w:after="120" w:line="240" w:lineRule="auto"/>
              <w:contextualSpacing/>
              <w:cnfStyle w:val="000000100000" w:firstRow="0" w:lastRow="0" w:firstColumn="0" w:lastColumn="0" w:oddVBand="0" w:evenVBand="0" w:oddHBand="1" w:evenHBand="0" w:firstRowFirstColumn="0" w:firstRowLastColumn="0" w:lastRowFirstColumn="0" w:lastRowLastColumn="0"/>
              <w:rPr>
                <w:rFonts w:eastAsia="Times New Roman"/>
                <w:bCs/>
                <w:lang w:val="sr-Cyrl-RS"/>
              </w:rPr>
            </w:pPr>
            <w:r w:rsidRPr="003672B0">
              <w:rPr>
                <w:rFonts w:eastAsia="Times New Roman"/>
                <w:bCs/>
                <w:lang w:val="sr-Cyrl-RS"/>
              </w:rPr>
              <w:t>10.12.2020.</w:t>
            </w:r>
          </w:p>
        </w:tc>
        <w:tc>
          <w:tcPr>
            <w:tcW w:w="1559" w:type="dxa"/>
          </w:tcPr>
          <w:p w14:paraId="21E55053" w14:textId="77777777" w:rsidR="0089186A" w:rsidRPr="003672B0" w:rsidRDefault="0089186A" w:rsidP="00EA2CA9">
            <w:pPr>
              <w:snapToGrid w:val="0"/>
              <w:spacing w:after="120" w:line="240" w:lineRule="auto"/>
              <w:contextualSpacing/>
              <w:cnfStyle w:val="000000100000" w:firstRow="0" w:lastRow="0" w:firstColumn="0" w:lastColumn="0" w:oddVBand="0" w:evenVBand="0" w:oddHBand="1" w:evenHBand="0" w:firstRowFirstColumn="0" w:firstRowLastColumn="0" w:lastRowFirstColumn="0" w:lastRowLastColumn="0"/>
              <w:rPr>
                <w:rFonts w:eastAsia="Times New Roman"/>
                <w:bCs/>
                <w:lang w:val="sr-Cyrl-RS"/>
              </w:rPr>
            </w:pPr>
          </w:p>
        </w:tc>
        <w:tc>
          <w:tcPr>
            <w:tcW w:w="1559" w:type="dxa"/>
          </w:tcPr>
          <w:p w14:paraId="75474FA6" w14:textId="77777777" w:rsidR="0089186A" w:rsidRPr="003672B0" w:rsidRDefault="0089186A" w:rsidP="00EA2CA9">
            <w:pPr>
              <w:snapToGrid w:val="0"/>
              <w:spacing w:after="120" w:line="240" w:lineRule="auto"/>
              <w:contextualSpacing/>
              <w:cnfStyle w:val="000000100000" w:firstRow="0" w:lastRow="0" w:firstColumn="0" w:lastColumn="0" w:oddVBand="0" w:evenVBand="0" w:oddHBand="1" w:evenHBand="0" w:firstRowFirstColumn="0" w:firstRowLastColumn="0" w:lastRowFirstColumn="0" w:lastRowLastColumn="0"/>
              <w:rPr>
                <w:rFonts w:eastAsia="Times New Roman"/>
                <w:bCs/>
                <w:lang w:val="sr-Cyrl-RS"/>
              </w:rPr>
            </w:pPr>
          </w:p>
        </w:tc>
      </w:tr>
    </w:tbl>
    <w:p w14:paraId="40D7A664" w14:textId="77777777" w:rsidR="0089186A" w:rsidRPr="003672B0" w:rsidRDefault="0089186A" w:rsidP="00EA2CA9">
      <w:pPr>
        <w:spacing w:after="120" w:line="240" w:lineRule="auto"/>
        <w:contextualSpacing/>
        <w:jc w:val="both"/>
        <w:rPr>
          <w:rFonts w:eastAsia="Times New Roman"/>
          <w:bCs/>
          <w:lang w:val="sr-Cyrl-RS"/>
        </w:rPr>
      </w:pPr>
    </w:p>
    <w:p w14:paraId="2C173195" w14:textId="77777777" w:rsidR="0089186A" w:rsidRDefault="0089186A" w:rsidP="00EA2CA9">
      <w:pPr>
        <w:pStyle w:val="Tekst"/>
        <w:rPr>
          <w:color w:val="auto"/>
          <w:szCs w:val="22"/>
          <w:lang w:val="sr-Latn-RS"/>
        </w:rPr>
      </w:pPr>
      <w:r w:rsidRPr="003672B0">
        <w:rPr>
          <w:color w:val="auto"/>
          <w:szCs w:val="22"/>
          <w:lang w:val="sr-Cyrl-RS"/>
        </w:rPr>
        <w:t xml:space="preserve">Факултет је спреман у погледу научног кадра, </w:t>
      </w:r>
      <w:proofErr w:type="spellStart"/>
      <w:r w:rsidRPr="003672B0">
        <w:rPr>
          <w:color w:val="auto"/>
          <w:szCs w:val="22"/>
          <w:lang w:val="sr-Cyrl-RS"/>
        </w:rPr>
        <w:t>учионичког</w:t>
      </w:r>
      <w:proofErr w:type="spellEnd"/>
      <w:r w:rsidRPr="003672B0">
        <w:rPr>
          <w:color w:val="auto"/>
          <w:szCs w:val="22"/>
          <w:lang w:val="sr-Cyrl-RS"/>
        </w:rPr>
        <w:t xml:space="preserve"> простора и опремљености за извођење докторских студија. Иако је на студијама првог степена примећено опадање броја уписаних студената, интересовање за упис докторских студија је релативно константно.</w:t>
      </w:r>
    </w:p>
    <w:p w14:paraId="1C678D01" w14:textId="77777777" w:rsidR="00782F25" w:rsidRPr="00782F25" w:rsidRDefault="00782F25" w:rsidP="00EA2CA9">
      <w:pPr>
        <w:pStyle w:val="Tekst"/>
        <w:rPr>
          <w:color w:val="auto"/>
          <w:szCs w:val="22"/>
          <w:lang w:val="sr-Latn-RS"/>
        </w:rPr>
      </w:pPr>
    </w:p>
    <w:tbl>
      <w:tblPr>
        <w:tblStyle w:val="ListTable4-Accent1"/>
        <w:tblW w:w="9480" w:type="dxa"/>
        <w:tblLayout w:type="fixed"/>
        <w:tblLook w:val="04A0" w:firstRow="1" w:lastRow="0" w:firstColumn="1" w:lastColumn="0" w:noHBand="0" w:noVBand="1"/>
      </w:tblPr>
      <w:tblGrid>
        <w:gridCol w:w="660"/>
        <w:gridCol w:w="3304"/>
        <w:gridCol w:w="1418"/>
        <w:gridCol w:w="1158"/>
        <w:gridCol w:w="1455"/>
        <w:gridCol w:w="15"/>
        <w:gridCol w:w="1470"/>
      </w:tblGrid>
      <w:tr w:rsidR="008F0F30" w:rsidRPr="003672B0" w14:paraId="539845FB" w14:textId="77777777" w:rsidTr="008F0F30">
        <w:trPr>
          <w:cnfStyle w:val="100000000000" w:firstRow="1" w:lastRow="0" w:firstColumn="0" w:lastColumn="0" w:oddVBand="0" w:evenVBand="0" w:oddHBand="0"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660" w:type="dxa"/>
            <w:vMerge w:val="restart"/>
            <w:tcMar>
              <w:left w:w="0" w:type="dxa"/>
              <w:right w:w="0" w:type="dxa"/>
            </w:tcMar>
            <w:hideMark/>
          </w:tcPr>
          <w:p w14:paraId="10D5E026" w14:textId="77777777" w:rsidR="0089186A" w:rsidRPr="003672B0" w:rsidRDefault="0089186A" w:rsidP="0003780C">
            <w:pPr>
              <w:suppressAutoHyphens w:val="0"/>
              <w:spacing w:after="0" w:line="240" w:lineRule="auto"/>
              <w:jc w:val="center"/>
              <w:textAlignment w:val="baseline"/>
              <w:rPr>
                <w:rFonts w:eastAsia="Times New Roman"/>
                <w:lang w:val="sr-Cyrl-RS" w:eastAsia="en-US"/>
              </w:rPr>
            </w:pPr>
            <w:r w:rsidRPr="003672B0">
              <w:rPr>
                <w:rFonts w:eastAsia="Times New Roman"/>
                <w:lang w:val="sr-Cyrl-RS" w:eastAsia="en-US"/>
              </w:rPr>
              <w:lastRenderedPageBreak/>
              <w:t>Р. </w:t>
            </w:r>
          </w:p>
          <w:p w14:paraId="7804BC10" w14:textId="77777777" w:rsidR="0089186A" w:rsidRPr="003672B0" w:rsidRDefault="0089186A" w:rsidP="0003780C">
            <w:pPr>
              <w:suppressAutoHyphens w:val="0"/>
              <w:spacing w:after="0" w:line="240" w:lineRule="auto"/>
              <w:jc w:val="center"/>
              <w:textAlignment w:val="baseline"/>
              <w:rPr>
                <w:rFonts w:eastAsia="Times New Roman"/>
                <w:lang w:val="sr-Cyrl-RS" w:eastAsia="en-US"/>
              </w:rPr>
            </w:pPr>
            <w:r w:rsidRPr="003672B0">
              <w:rPr>
                <w:rFonts w:eastAsia="Times New Roman"/>
                <w:lang w:val="sr-Cyrl-RS" w:eastAsia="en-US"/>
              </w:rPr>
              <w:t>б. </w:t>
            </w:r>
          </w:p>
        </w:tc>
        <w:tc>
          <w:tcPr>
            <w:tcW w:w="3304" w:type="dxa"/>
            <w:vMerge w:val="restart"/>
            <w:tcMar>
              <w:left w:w="0" w:type="dxa"/>
              <w:right w:w="0" w:type="dxa"/>
            </w:tcMar>
            <w:hideMark/>
          </w:tcPr>
          <w:p w14:paraId="68AF9CBC" w14:textId="77777777" w:rsidR="0089186A" w:rsidRPr="003672B0" w:rsidRDefault="0089186A" w:rsidP="0003780C">
            <w:pPr>
              <w:suppressAutoHyphens w:val="0"/>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Назив студијског програма и поље </w:t>
            </w:r>
          </w:p>
        </w:tc>
        <w:tc>
          <w:tcPr>
            <w:tcW w:w="1418" w:type="dxa"/>
            <w:vMerge w:val="restart"/>
            <w:tcMar>
              <w:left w:w="0" w:type="dxa"/>
              <w:right w:w="0" w:type="dxa"/>
            </w:tcMar>
            <w:hideMark/>
          </w:tcPr>
          <w:p w14:paraId="341CB9EE" w14:textId="6009A229" w:rsidR="0089186A" w:rsidRPr="003672B0" w:rsidRDefault="0089186A" w:rsidP="0003780C">
            <w:pPr>
              <w:suppressAutoHyphens w:val="0"/>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Укупно акредитован бр</w:t>
            </w:r>
            <w:r w:rsidR="00072C96" w:rsidRPr="003672B0">
              <w:rPr>
                <w:rFonts w:eastAsia="Times New Roman"/>
                <w:lang w:val="sr-Cyrl-RS" w:eastAsia="en-US"/>
              </w:rPr>
              <w:t xml:space="preserve">. </w:t>
            </w:r>
            <w:r w:rsidRPr="003672B0">
              <w:rPr>
                <w:rFonts w:eastAsia="Times New Roman"/>
                <w:lang w:val="sr-Cyrl-RS" w:eastAsia="en-US"/>
              </w:rPr>
              <w:t>студената </w:t>
            </w:r>
          </w:p>
        </w:tc>
        <w:tc>
          <w:tcPr>
            <w:tcW w:w="4098" w:type="dxa"/>
            <w:gridSpan w:val="4"/>
            <w:tcMar>
              <w:left w:w="0" w:type="dxa"/>
              <w:right w:w="0" w:type="dxa"/>
            </w:tcMar>
            <w:hideMark/>
          </w:tcPr>
          <w:p w14:paraId="4D15ACF0" w14:textId="77777777" w:rsidR="0089186A" w:rsidRPr="003672B0" w:rsidRDefault="0089186A" w:rsidP="0003780C">
            <w:pPr>
              <w:suppressAutoHyphens w:val="0"/>
              <w:spacing w:after="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Укупно уписани број студената на све године студија у последње 3 године   </w:t>
            </w:r>
          </w:p>
        </w:tc>
      </w:tr>
      <w:tr w:rsidR="007329B4" w:rsidRPr="003672B0" w14:paraId="47F22935" w14:textId="77777777" w:rsidTr="008F0F30">
        <w:trPr>
          <w:cnfStyle w:val="000000100000" w:firstRow="0" w:lastRow="0" w:firstColumn="0" w:lastColumn="0" w:oddVBand="0" w:evenVBand="0" w:oddHBand="1" w:evenHBand="0" w:firstRowFirstColumn="0" w:firstRowLastColumn="0" w:lastRowFirstColumn="0" w:lastRowLastColumn="0"/>
          <w:trHeight w:val="135"/>
        </w:trPr>
        <w:tc>
          <w:tcPr>
            <w:cnfStyle w:val="001000000000" w:firstRow="0" w:lastRow="0" w:firstColumn="1" w:lastColumn="0" w:oddVBand="0" w:evenVBand="0" w:oddHBand="0" w:evenHBand="0" w:firstRowFirstColumn="0" w:firstRowLastColumn="0" w:lastRowFirstColumn="0" w:lastRowLastColumn="0"/>
            <w:tcW w:w="660" w:type="dxa"/>
            <w:vMerge/>
            <w:tcMar>
              <w:left w:w="0" w:type="dxa"/>
              <w:right w:w="0" w:type="dxa"/>
            </w:tcMar>
            <w:hideMark/>
          </w:tcPr>
          <w:p w14:paraId="13C1A360" w14:textId="77777777" w:rsidR="0089186A" w:rsidRPr="003672B0" w:rsidRDefault="0089186A" w:rsidP="0003780C">
            <w:pPr>
              <w:suppressAutoHyphens w:val="0"/>
              <w:spacing w:after="0" w:line="240" w:lineRule="auto"/>
              <w:rPr>
                <w:rFonts w:eastAsia="Times New Roman"/>
                <w:lang w:val="sr-Cyrl-RS" w:eastAsia="en-US"/>
              </w:rPr>
            </w:pPr>
          </w:p>
        </w:tc>
        <w:tc>
          <w:tcPr>
            <w:tcW w:w="3304" w:type="dxa"/>
            <w:vMerge/>
            <w:tcMar>
              <w:left w:w="0" w:type="dxa"/>
              <w:right w:w="0" w:type="dxa"/>
            </w:tcMar>
            <w:hideMark/>
          </w:tcPr>
          <w:p w14:paraId="06A550A7" w14:textId="77777777" w:rsidR="0089186A" w:rsidRPr="003672B0" w:rsidRDefault="0089186A" w:rsidP="0003780C">
            <w:pPr>
              <w:suppressAutoHyphens w:val="0"/>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p>
        </w:tc>
        <w:tc>
          <w:tcPr>
            <w:tcW w:w="1418" w:type="dxa"/>
            <w:vMerge/>
            <w:tcMar>
              <w:left w:w="0" w:type="dxa"/>
              <w:right w:w="0" w:type="dxa"/>
            </w:tcMar>
            <w:hideMark/>
          </w:tcPr>
          <w:p w14:paraId="0F13C1AE" w14:textId="77777777" w:rsidR="0089186A" w:rsidRPr="003672B0" w:rsidRDefault="0089186A" w:rsidP="0003780C">
            <w:pPr>
              <w:suppressAutoHyphens w:val="0"/>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p>
        </w:tc>
        <w:tc>
          <w:tcPr>
            <w:tcW w:w="1158" w:type="dxa"/>
            <w:tcMar>
              <w:left w:w="0" w:type="dxa"/>
              <w:right w:w="0" w:type="dxa"/>
            </w:tcMar>
            <w:hideMark/>
          </w:tcPr>
          <w:p w14:paraId="03F9EDBB" w14:textId="77777777" w:rsidR="0089186A" w:rsidRPr="003672B0" w:rsidRDefault="0089186A" w:rsidP="0003780C">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2023/24 </w:t>
            </w:r>
          </w:p>
        </w:tc>
        <w:tc>
          <w:tcPr>
            <w:tcW w:w="1455" w:type="dxa"/>
            <w:tcMar>
              <w:left w:w="0" w:type="dxa"/>
              <w:right w:w="0" w:type="dxa"/>
            </w:tcMar>
            <w:hideMark/>
          </w:tcPr>
          <w:p w14:paraId="2621D748" w14:textId="77777777" w:rsidR="0089186A" w:rsidRPr="003672B0" w:rsidRDefault="0089186A" w:rsidP="0003780C">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2024/25 </w:t>
            </w:r>
          </w:p>
        </w:tc>
        <w:tc>
          <w:tcPr>
            <w:tcW w:w="1485" w:type="dxa"/>
            <w:gridSpan w:val="2"/>
            <w:tcMar>
              <w:left w:w="0" w:type="dxa"/>
              <w:right w:w="0" w:type="dxa"/>
            </w:tcMar>
            <w:hideMark/>
          </w:tcPr>
          <w:p w14:paraId="7B4CAF68" w14:textId="77777777" w:rsidR="0089186A" w:rsidRPr="003672B0" w:rsidRDefault="0089186A" w:rsidP="0003780C">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2025/26 </w:t>
            </w:r>
          </w:p>
        </w:tc>
      </w:tr>
      <w:tr w:rsidR="007329B4" w:rsidRPr="003672B0" w14:paraId="6615C425" w14:textId="77777777" w:rsidTr="008F0F30">
        <w:trPr>
          <w:trHeight w:val="465"/>
        </w:trPr>
        <w:tc>
          <w:tcPr>
            <w:cnfStyle w:val="001000000000" w:firstRow="0" w:lastRow="0" w:firstColumn="1" w:lastColumn="0" w:oddVBand="0" w:evenVBand="0" w:oddHBand="0" w:evenHBand="0" w:firstRowFirstColumn="0" w:firstRowLastColumn="0" w:lastRowFirstColumn="0" w:lastRowLastColumn="0"/>
            <w:tcW w:w="9480" w:type="dxa"/>
            <w:gridSpan w:val="7"/>
            <w:tcMar>
              <w:left w:w="0" w:type="dxa"/>
              <w:right w:w="0" w:type="dxa"/>
            </w:tcMar>
            <w:hideMark/>
          </w:tcPr>
          <w:p w14:paraId="3023BCFB" w14:textId="77777777" w:rsidR="0089186A" w:rsidRPr="003672B0" w:rsidRDefault="0089186A" w:rsidP="0003780C">
            <w:pPr>
              <w:suppressAutoHyphens w:val="0"/>
              <w:spacing w:after="0" w:line="240" w:lineRule="auto"/>
              <w:jc w:val="both"/>
              <w:textAlignment w:val="baseline"/>
              <w:rPr>
                <w:rFonts w:eastAsia="Times New Roman"/>
                <w:lang w:val="sr-Cyrl-RS" w:eastAsia="en-US"/>
              </w:rPr>
            </w:pPr>
            <w:r w:rsidRPr="003672B0">
              <w:rPr>
                <w:rFonts w:eastAsia="Times New Roman"/>
                <w:lang w:val="sr-Cyrl-RS" w:eastAsia="en-US"/>
              </w:rPr>
              <w:t>ДС - Докторске студије  </w:t>
            </w:r>
          </w:p>
        </w:tc>
      </w:tr>
      <w:tr w:rsidR="007329B4" w:rsidRPr="003672B0" w14:paraId="4FD328BE" w14:textId="77777777" w:rsidTr="008F0F30">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660" w:type="dxa"/>
            <w:tcMar>
              <w:left w:w="0" w:type="dxa"/>
              <w:right w:w="0" w:type="dxa"/>
            </w:tcMar>
            <w:hideMark/>
          </w:tcPr>
          <w:p w14:paraId="6C12ACE9" w14:textId="77777777" w:rsidR="0089186A" w:rsidRPr="003672B0" w:rsidRDefault="0089186A" w:rsidP="0003780C">
            <w:pPr>
              <w:suppressAutoHyphens w:val="0"/>
              <w:spacing w:after="0" w:line="240" w:lineRule="auto"/>
              <w:jc w:val="both"/>
              <w:textAlignment w:val="baseline"/>
              <w:rPr>
                <w:rFonts w:eastAsia="Times New Roman"/>
                <w:lang w:val="sr-Cyrl-RS" w:eastAsia="en-US"/>
              </w:rPr>
            </w:pPr>
            <w:r w:rsidRPr="003672B0">
              <w:rPr>
                <w:rFonts w:eastAsia="Times New Roman"/>
                <w:lang w:val="sr-Cyrl-RS" w:eastAsia="en-US"/>
              </w:rPr>
              <w:t>1. </w:t>
            </w:r>
          </w:p>
        </w:tc>
        <w:tc>
          <w:tcPr>
            <w:tcW w:w="3304" w:type="dxa"/>
            <w:tcMar>
              <w:left w:w="0" w:type="dxa"/>
              <w:right w:w="0" w:type="dxa"/>
            </w:tcMar>
            <w:hideMark/>
          </w:tcPr>
          <w:p w14:paraId="23804EF2" w14:textId="77777777" w:rsidR="0089186A" w:rsidRPr="003672B0" w:rsidRDefault="0089186A" w:rsidP="0003780C">
            <w:pPr>
              <w:suppressAutoHyphens w:val="0"/>
              <w:spacing w:after="0" w:line="240" w:lineRule="auto"/>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Докторске академске студије методике разредне наставе </w:t>
            </w:r>
          </w:p>
        </w:tc>
        <w:tc>
          <w:tcPr>
            <w:tcW w:w="1418" w:type="dxa"/>
            <w:tcMar>
              <w:left w:w="0" w:type="dxa"/>
              <w:right w:w="0" w:type="dxa"/>
            </w:tcMar>
            <w:hideMark/>
          </w:tcPr>
          <w:p w14:paraId="0C616DC3" w14:textId="77777777" w:rsidR="0089186A" w:rsidRPr="003672B0" w:rsidRDefault="0089186A" w:rsidP="0003780C">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30 </w:t>
            </w:r>
          </w:p>
        </w:tc>
        <w:tc>
          <w:tcPr>
            <w:tcW w:w="1158" w:type="dxa"/>
            <w:tcMar>
              <w:left w:w="0" w:type="dxa"/>
              <w:right w:w="0" w:type="dxa"/>
            </w:tcMar>
            <w:hideMark/>
          </w:tcPr>
          <w:p w14:paraId="10BC8F22" w14:textId="77777777" w:rsidR="0089186A" w:rsidRPr="003672B0" w:rsidRDefault="0089186A" w:rsidP="0003780C">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20 </w:t>
            </w:r>
          </w:p>
        </w:tc>
        <w:tc>
          <w:tcPr>
            <w:tcW w:w="1470" w:type="dxa"/>
            <w:gridSpan w:val="2"/>
            <w:tcMar>
              <w:left w:w="0" w:type="dxa"/>
              <w:right w:w="0" w:type="dxa"/>
            </w:tcMar>
            <w:hideMark/>
          </w:tcPr>
          <w:p w14:paraId="2CCBD528" w14:textId="77777777" w:rsidR="0089186A" w:rsidRPr="003672B0" w:rsidRDefault="0089186A" w:rsidP="0003780C">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23 </w:t>
            </w:r>
          </w:p>
        </w:tc>
        <w:tc>
          <w:tcPr>
            <w:tcW w:w="1470" w:type="dxa"/>
            <w:tcMar>
              <w:left w:w="0" w:type="dxa"/>
              <w:right w:w="0" w:type="dxa"/>
            </w:tcMar>
            <w:hideMark/>
          </w:tcPr>
          <w:p w14:paraId="22BD3627" w14:textId="77777777" w:rsidR="0089186A" w:rsidRPr="003672B0" w:rsidRDefault="0089186A" w:rsidP="0003780C">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17 </w:t>
            </w:r>
          </w:p>
        </w:tc>
      </w:tr>
      <w:tr w:rsidR="007329B4" w:rsidRPr="003672B0" w14:paraId="51841F1A" w14:textId="77777777" w:rsidTr="008F0F30">
        <w:trPr>
          <w:trHeight w:val="255"/>
        </w:trPr>
        <w:tc>
          <w:tcPr>
            <w:cnfStyle w:val="001000000000" w:firstRow="0" w:lastRow="0" w:firstColumn="1" w:lastColumn="0" w:oddVBand="0" w:evenVBand="0" w:oddHBand="0" w:evenHBand="0" w:firstRowFirstColumn="0" w:firstRowLastColumn="0" w:lastRowFirstColumn="0" w:lastRowLastColumn="0"/>
            <w:tcW w:w="660" w:type="dxa"/>
            <w:tcMar>
              <w:left w:w="0" w:type="dxa"/>
              <w:right w:w="0" w:type="dxa"/>
            </w:tcMar>
            <w:hideMark/>
          </w:tcPr>
          <w:p w14:paraId="72CEF22A" w14:textId="77777777" w:rsidR="0089186A" w:rsidRPr="003672B0" w:rsidRDefault="0089186A" w:rsidP="0003780C">
            <w:pPr>
              <w:suppressAutoHyphens w:val="0"/>
              <w:spacing w:after="0" w:line="240" w:lineRule="auto"/>
              <w:jc w:val="both"/>
              <w:textAlignment w:val="baseline"/>
              <w:rPr>
                <w:rFonts w:eastAsia="Times New Roman"/>
                <w:lang w:val="sr-Cyrl-RS" w:eastAsia="en-US"/>
              </w:rPr>
            </w:pPr>
            <w:r w:rsidRPr="003672B0">
              <w:rPr>
                <w:rFonts w:eastAsia="Times New Roman"/>
                <w:lang w:val="sr-Cyrl-RS" w:eastAsia="en-US"/>
              </w:rPr>
              <w:t>2. </w:t>
            </w:r>
          </w:p>
        </w:tc>
        <w:tc>
          <w:tcPr>
            <w:tcW w:w="3304" w:type="dxa"/>
            <w:tcMar>
              <w:left w:w="0" w:type="dxa"/>
              <w:right w:w="0" w:type="dxa"/>
            </w:tcMar>
            <w:hideMark/>
          </w:tcPr>
          <w:p w14:paraId="082D19BE" w14:textId="77777777" w:rsidR="0089186A" w:rsidRPr="003672B0" w:rsidRDefault="0089186A" w:rsidP="0003780C">
            <w:pPr>
              <w:suppressAutoHyphens w:val="0"/>
              <w:spacing w:after="0" w:line="240" w:lineRule="auto"/>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Докторске академске студије библиотекарства </w:t>
            </w:r>
          </w:p>
        </w:tc>
        <w:tc>
          <w:tcPr>
            <w:tcW w:w="1418" w:type="dxa"/>
            <w:tcMar>
              <w:left w:w="0" w:type="dxa"/>
              <w:right w:w="0" w:type="dxa"/>
            </w:tcMar>
            <w:hideMark/>
          </w:tcPr>
          <w:p w14:paraId="45413177" w14:textId="77777777" w:rsidR="0089186A" w:rsidRPr="003672B0" w:rsidRDefault="0089186A" w:rsidP="0003780C">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15</w:t>
            </w:r>
          </w:p>
        </w:tc>
        <w:tc>
          <w:tcPr>
            <w:tcW w:w="1158" w:type="dxa"/>
            <w:tcMar>
              <w:left w:w="0" w:type="dxa"/>
              <w:right w:w="0" w:type="dxa"/>
            </w:tcMar>
            <w:hideMark/>
          </w:tcPr>
          <w:p w14:paraId="711378D8" w14:textId="77777777" w:rsidR="0089186A" w:rsidRPr="003672B0" w:rsidRDefault="0089186A" w:rsidP="0003780C">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18 </w:t>
            </w:r>
          </w:p>
        </w:tc>
        <w:tc>
          <w:tcPr>
            <w:tcW w:w="1470" w:type="dxa"/>
            <w:gridSpan w:val="2"/>
            <w:tcMar>
              <w:left w:w="0" w:type="dxa"/>
              <w:right w:w="0" w:type="dxa"/>
            </w:tcMar>
            <w:hideMark/>
          </w:tcPr>
          <w:p w14:paraId="130FF5C6" w14:textId="77777777" w:rsidR="0089186A" w:rsidRPr="003672B0" w:rsidRDefault="0089186A" w:rsidP="0003780C">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16 </w:t>
            </w:r>
          </w:p>
        </w:tc>
        <w:tc>
          <w:tcPr>
            <w:tcW w:w="1470" w:type="dxa"/>
            <w:tcMar>
              <w:left w:w="0" w:type="dxa"/>
              <w:right w:w="0" w:type="dxa"/>
            </w:tcMar>
            <w:hideMark/>
          </w:tcPr>
          <w:p w14:paraId="665477C8" w14:textId="77777777" w:rsidR="0089186A" w:rsidRPr="003672B0" w:rsidRDefault="0089186A" w:rsidP="0003780C">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18 </w:t>
            </w:r>
          </w:p>
        </w:tc>
      </w:tr>
      <w:tr w:rsidR="007329B4" w:rsidRPr="003672B0" w14:paraId="47D336C1" w14:textId="77777777" w:rsidTr="008F0F30">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660" w:type="dxa"/>
            <w:tcMar>
              <w:left w:w="0" w:type="dxa"/>
              <w:right w:w="0" w:type="dxa"/>
            </w:tcMar>
            <w:hideMark/>
          </w:tcPr>
          <w:p w14:paraId="54AA146B" w14:textId="77777777" w:rsidR="0089186A" w:rsidRPr="003672B0" w:rsidRDefault="0089186A" w:rsidP="0003780C">
            <w:pPr>
              <w:suppressAutoHyphens w:val="0"/>
              <w:spacing w:after="0" w:line="240" w:lineRule="auto"/>
              <w:jc w:val="both"/>
              <w:textAlignment w:val="baseline"/>
              <w:rPr>
                <w:rFonts w:eastAsia="Times New Roman"/>
                <w:lang w:val="sr-Cyrl-RS" w:eastAsia="en-US"/>
              </w:rPr>
            </w:pPr>
            <w:r w:rsidRPr="003672B0">
              <w:rPr>
                <w:rFonts w:eastAsia="Times New Roman"/>
                <w:lang w:val="sr-Cyrl-RS" w:eastAsia="en-US"/>
              </w:rPr>
              <w:t> </w:t>
            </w:r>
          </w:p>
        </w:tc>
        <w:tc>
          <w:tcPr>
            <w:tcW w:w="3304" w:type="dxa"/>
            <w:tcMar>
              <w:left w:w="0" w:type="dxa"/>
              <w:right w:w="0" w:type="dxa"/>
            </w:tcMar>
            <w:hideMark/>
          </w:tcPr>
          <w:p w14:paraId="1BDE1CE6" w14:textId="77777777" w:rsidR="0089186A" w:rsidRPr="003672B0" w:rsidRDefault="0089186A" w:rsidP="0003780C">
            <w:pPr>
              <w:suppressAutoHyphens w:val="0"/>
              <w:spacing w:after="0" w:line="240" w:lineRule="auto"/>
              <w:textAlignment w:val="baseline"/>
              <w:cnfStyle w:val="000000100000" w:firstRow="0" w:lastRow="0" w:firstColumn="0" w:lastColumn="0" w:oddVBand="0" w:evenVBand="0" w:oddHBand="1" w:evenHBand="0" w:firstRowFirstColumn="0" w:firstRowLastColumn="0" w:lastRowFirstColumn="0" w:lastRowLastColumn="0"/>
              <w:rPr>
                <w:rFonts w:eastAsia="Times New Roman"/>
                <w:spacing w:val="-6"/>
                <w:lang w:val="sr-Cyrl-RS" w:eastAsia="en-US"/>
              </w:rPr>
            </w:pPr>
            <w:r w:rsidRPr="003672B0">
              <w:rPr>
                <w:rFonts w:eastAsia="Times New Roman"/>
                <w:spacing w:val="-6"/>
                <w:lang w:val="sr-Cyrl-RS" w:eastAsia="en-US"/>
              </w:rPr>
              <w:t>Докторске академске студије методике разредне наставе природе, математике, информатике и физичког васпитања </w:t>
            </w:r>
          </w:p>
        </w:tc>
        <w:tc>
          <w:tcPr>
            <w:tcW w:w="1418" w:type="dxa"/>
            <w:tcMar>
              <w:left w:w="0" w:type="dxa"/>
              <w:right w:w="0" w:type="dxa"/>
            </w:tcMar>
            <w:hideMark/>
          </w:tcPr>
          <w:p w14:paraId="330756BB" w14:textId="77777777" w:rsidR="0089186A" w:rsidRPr="003672B0" w:rsidRDefault="0089186A" w:rsidP="0003780C">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p>
        </w:tc>
        <w:tc>
          <w:tcPr>
            <w:tcW w:w="1158" w:type="dxa"/>
            <w:tcMar>
              <w:left w:w="0" w:type="dxa"/>
              <w:right w:w="0" w:type="dxa"/>
            </w:tcMar>
            <w:hideMark/>
          </w:tcPr>
          <w:p w14:paraId="3B972019" w14:textId="77777777" w:rsidR="0089186A" w:rsidRPr="003672B0" w:rsidRDefault="0089186A" w:rsidP="0003780C">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8 </w:t>
            </w:r>
          </w:p>
        </w:tc>
        <w:tc>
          <w:tcPr>
            <w:tcW w:w="1470" w:type="dxa"/>
            <w:gridSpan w:val="2"/>
            <w:tcMar>
              <w:left w:w="0" w:type="dxa"/>
              <w:right w:w="0" w:type="dxa"/>
            </w:tcMar>
            <w:hideMark/>
          </w:tcPr>
          <w:p w14:paraId="2FB72298" w14:textId="77777777" w:rsidR="0089186A" w:rsidRPr="003672B0" w:rsidRDefault="0089186A" w:rsidP="0003780C">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7 </w:t>
            </w:r>
          </w:p>
        </w:tc>
        <w:tc>
          <w:tcPr>
            <w:tcW w:w="1470" w:type="dxa"/>
            <w:tcMar>
              <w:left w:w="0" w:type="dxa"/>
              <w:right w:w="0" w:type="dxa"/>
            </w:tcMar>
            <w:hideMark/>
          </w:tcPr>
          <w:p w14:paraId="1FB6EDF3" w14:textId="77777777" w:rsidR="0089186A" w:rsidRPr="003672B0" w:rsidRDefault="0089186A" w:rsidP="0003780C">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4 </w:t>
            </w:r>
          </w:p>
        </w:tc>
      </w:tr>
      <w:tr w:rsidR="007329B4" w:rsidRPr="003672B0" w14:paraId="7B4EF3E6" w14:textId="77777777" w:rsidTr="008F0F30">
        <w:trPr>
          <w:trHeight w:val="240"/>
        </w:trPr>
        <w:tc>
          <w:tcPr>
            <w:cnfStyle w:val="001000000000" w:firstRow="0" w:lastRow="0" w:firstColumn="1" w:lastColumn="0" w:oddVBand="0" w:evenVBand="0" w:oddHBand="0" w:evenHBand="0" w:firstRowFirstColumn="0" w:firstRowLastColumn="0" w:lastRowFirstColumn="0" w:lastRowLastColumn="0"/>
            <w:tcW w:w="660" w:type="dxa"/>
            <w:tcMar>
              <w:left w:w="0" w:type="dxa"/>
              <w:right w:w="0" w:type="dxa"/>
            </w:tcMar>
            <w:hideMark/>
          </w:tcPr>
          <w:p w14:paraId="471C73E8" w14:textId="77777777" w:rsidR="0089186A" w:rsidRPr="003672B0" w:rsidRDefault="0089186A" w:rsidP="0003780C">
            <w:pPr>
              <w:suppressAutoHyphens w:val="0"/>
              <w:spacing w:after="0" w:line="240" w:lineRule="auto"/>
              <w:jc w:val="both"/>
              <w:textAlignment w:val="baseline"/>
              <w:rPr>
                <w:rFonts w:eastAsia="Times New Roman"/>
                <w:b w:val="0"/>
                <w:bCs w:val="0"/>
                <w:lang w:val="sr-Cyrl-RS" w:eastAsia="en-US"/>
              </w:rPr>
            </w:pPr>
            <w:r w:rsidRPr="003672B0">
              <w:rPr>
                <w:rFonts w:eastAsia="Times New Roman"/>
                <w:b w:val="0"/>
                <w:bCs w:val="0"/>
                <w:lang w:val="sr-Cyrl-RS" w:eastAsia="en-US"/>
              </w:rPr>
              <w:t>н. </w:t>
            </w:r>
          </w:p>
        </w:tc>
        <w:tc>
          <w:tcPr>
            <w:tcW w:w="3304" w:type="dxa"/>
            <w:tcMar>
              <w:left w:w="0" w:type="dxa"/>
              <w:right w:w="0" w:type="dxa"/>
            </w:tcMar>
            <w:hideMark/>
          </w:tcPr>
          <w:p w14:paraId="29975E74" w14:textId="77777777" w:rsidR="0089186A" w:rsidRPr="003672B0" w:rsidRDefault="0089186A" w:rsidP="0003780C">
            <w:pPr>
              <w:suppressAutoHyphens w:val="0"/>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1418" w:type="dxa"/>
            <w:tcMar>
              <w:left w:w="0" w:type="dxa"/>
              <w:right w:w="0" w:type="dxa"/>
            </w:tcMar>
            <w:hideMark/>
          </w:tcPr>
          <w:p w14:paraId="2F0F5372" w14:textId="77777777" w:rsidR="0089186A" w:rsidRPr="003672B0" w:rsidRDefault="0089186A" w:rsidP="0003780C">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1158" w:type="dxa"/>
            <w:tcMar>
              <w:left w:w="0" w:type="dxa"/>
              <w:right w:w="0" w:type="dxa"/>
            </w:tcMar>
            <w:hideMark/>
          </w:tcPr>
          <w:p w14:paraId="7A0104F1" w14:textId="77777777" w:rsidR="0089186A" w:rsidRPr="003672B0" w:rsidRDefault="0089186A" w:rsidP="0003780C">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1470" w:type="dxa"/>
            <w:gridSpan w:val="2"/>
            <w:tcMar>
              <w:left w:w="0" w:type="dxa"/>
              <w:right w:w="0" w:type="dxa"/>
            </w:tcMar>
            <w:hideMark/>
          </w:tcPr>
          <w:p w14:paraId="14278B2A" w14:textId="77777777" w:rsidR="0089186A" w:rsidRPr="003672B0" w:rsidRDefault="0089186A" w:rsidP="0003780C">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c>
          <w:tcPr>
            <w:tcW w:w="1470" w:type="dxa"/>
            <w:tcMar>
              <w:left w:w="0" w:type="dxa"/>
              <w:right w:w="0" w:type="dxa"/>
            </w:tcMar>
            <w:hideMark/>
          </w:tcPr>
          <w:p w14:paraId="4C12763E" w14:textId="77777777" w:rsidR="0089186A" w:rsidRPr="003672B0" w:rsidRDefault="0089186A" w:rsidP="0003780C">
            <w:pPr>
              <w:suppressAutoHyphens w:val="0"/>
              <w:spacing w:after="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lang w:val="sr-Cyrl-RS" w:eastAsia="en-US"/>
              </w:rPr>
            </w:pPr>
            <w:r w:rsidRPr="003672B0">
              <w:rPr>
                <w:rFonts w:eastAsia="Times New Roman"/>
                <w:lang w:val="sr-Cyrl-RS" w:eastAsia="en-US"/>
              </w:rPr>
              <w:t> </w:t>
            </w:r>
          </w:p>
        </w:tc>
      </w:tr>
      <w:tr w:rsidR="007329B4" w:rsidRPr="003672B0" w14:paraId="1E3AF6C9" w14:textId="77777777" w:rsidTr="008F0F30">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660" w:type="dxa"/>
            <w:tcMar>
              <w:left w:w="0" w:type="dxa"/>
              <w:right w:w="0" w:type="dxa"/>
            </w:tcMar>
            <w:hideMark/>
          </w:tcPr>
          <w:p w14:paraId="1EEFB46B" w14:textId="77777777" w:rsidR="0089186A" w:rsidRPr="003672B0" w:rsidRDefault="0089186A" w:rsidP="0003780C">
            <w:pPr>
              <w:suppressAutoHyphens w:val="0"/>
              <w:spacing w:after="0" w:line="240" w:lineRule="auto"/>
              <w:jc w:val="both"/>
              <w:textAlignment w:val="baseline"/>
              <w:rPr>
                <w:rFonts w:eastAsia="Times New Roman"/>
                <w:lang w:val="sr-Cyrl-RS" w:eastAsia="en-US"/>
              </w:rPr>
            </w:pPr>
            <w:r w:rsidRPr="003672B0">
              <w:rPr>
                <w:rFonts w:eastAsia="Times New Roman"/>
                <w:lang w:val="sr-Cyrl-RS" w:eastAsia="en-US"/>
              </w:rPr>
              <w:t> </w:t>
            </w:r>
          </w:p>
        </w:tc>
        <w:tc>
          <w:tcPr>
            <w:tcW w:w="3304" w:type="dxa"/>
            <w:tcMar>
              <w:left w:w="0" w:type="dxa"/>
              <w:right w:w="0" w:type="dxa"/>
            </w:tcMar>
            <w:hideMark/>
          </w:tcPr>
          <w:p w14:paraId="6CE93C11" w14:textId="77777777" w:rsidR="0089186A" w:rsidRPr="003672B0" w:rsidRDefault="0089186A" w:rsidP="0003780C">
            <w:pPr>
              <w:suppressAutoHyphens w:val="0"/>
              <w:spacing w:after="0" w:line="240" w:lineRule="auto"/>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Укупан број студената (ДС) </w:t>
            </w:r>
          </w:p>
        </w:tc>
        <w:tc>
          <w:tcPr>
            <w:tcW w:w="1418" w:type="dxa"/>
            <w:tcMar>
              <w:left w:w="0" w:type="dxa"/>
              <w:right w:w="0" w:type="dxa"/>
            </w:tcMar>
            <w:hideMark/>
          </w:tcPr>
          <w:p w14:paraId="4AB25827" w14:textId="77777777" w:rsidR="0089186A" w:rsidRPr="003672B0" w:rsidRDefault="0089186A" w:rsidP="0003780C">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45</w:t>
            </w:r>
          </w:p>
        </w:tc>
        <w:tc>
          <w:tcPr>
            <w:tcW w:w="1158" w:type="dxa"/>
            <w:tcMar>
              <w:left w:w="0" w:type="dxa"/>
              <w:right w:w="0" w:type="dxa"/>
            </w:tcMar>
            <w:hideMark/>
          </w:tcPr>
          <w:p w14:paraId="36ECB34D" w14:textId="77777777" w:rsidR="0089186A" w:rsidRPr="003672B0" w:rsidRDefault="0089186A" w:rsidP="0003780C">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46 </w:t>
            </w:r>
          </w:p>
        </w:tc>
        <w:tc>
          <w:tcPr>
            <w:tcW w:w="1470" w:type="dxa"/>
            <w:gridSpan w:val="2"/>
            <w:tcMar>
              <w:left w:w="0" w:type="dxa"/>
              <w:right w:w="0" w:type="dxa"/>
            </w:tcMar>
            <w:hideMark/>
          </w:tcPr>
          <w:p w14:paraId="31A7505D" w14:textId="77777777" w:rsidR="0089186A" w:rsidRPr="003672B0" w:rsidRDefault="0089186A" w:rsidP="0003780C">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46 </w:t>
            </w:r>
          </w:p>
        </w:tc>
        <w:tc>
          <w:tcPr>
            <w:tcW w:w="1470" w:type="dxa"/>
            <w:tcMar>
              <w:left w:w="0" w:type="dxa"/>
              <w:right w:w="0" w:type="dxa"/>
            </w:tcMar>
            <w:hideMark/>
          </w:tcPr>
          <w:p w14:paraId="7AC2CCE2" w14:textId="77777777" w:rsidR="0089186A" w:rsidRPr="003672B0" w:rsidRDefault="0089186A" w:rsidP="0003780C">
            <w:pPr>
              <w:suppressAutoHyphens w:val="0"/>
              <w:spacing w:after="0" w:line="240" w:lineRule="auto"/>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lang w:val="sr-Cyrl-RS" w:eastAsia="en-US"/>
              </w:rPr>
            </w:pPr>
            <w:r w:rsidRPr="003672B0">
              <w:rPr>
                <w:rFonts w:eastAsia="Times New Roman"/>
                <w:lang w:val="sr-Cyrl-RS" w:eastAsia="en-US"/>
              </w:rPr>
              <w:t>39 </w:t>
            </w:r>
          </w:p>
        </w:tc>
      </w:tr>
    </w:tbl>
    <w:p w14:paraId="571A3A16" w14:textId="77777777" w:rsidR="0089186A" w:rsidRPr="003672B0" w:rsidRDefault="0089186A" w:rsidP="00EA2CA9">
      <w:pPr>
        <w:pStyle w:val="Tekst"/>
        <w:rPr>
          <w:rFonts w:eastAsia="Calibri"/>
          <w:color w:val="auto"/>
          <w:szCs w:val="22"/>
          <w:lang w:val="sr-Cyrl-RS"/>
        </w:rPr>
      </w:pPr>
    </w:p>
    <w:p w14:paraId="24333942" w14:textId="392A3204" w:rsidR="0089186A" w:rsidRPr="003672B0" w:rsidRDefault="0089186A" w:rsidP="00EA2CA9">
      <w:pPr>
        <w:pStyle w:val="Tekst"/>
        <w:rPr>
          <w:color w:val="auto"/>
          <w:szCs w:val="22"/>
          <w:lang w:val="sr-Cyrl-RS"/>
        </w:rPr>
      </w:pPr>
      <w:r w:rsidRPr="003672B0">
        <w:rPr>
          <w:rFonts w:eastAsia="Calibri"/>
          <w:color w:val="auto"/>
          <w:szCs w:val="22"/>
          <w:lang w:val="sr-Cyrl-RS"/>
        </w:rPr>
        <w:t xml:space="preserve">Процедуре које се односе на упис студената у прву годину студија, као и на напредовање студената током студирања и начин стицања дипломе дефинисане су </w:t>
      </w:r>
      <w:r w:rsidRPr="003672B0">
        <w:rPr>
          <w:rFonts w:eastAsia="Calibri"/>
          <w:i/>
          <w:color w:val="auto"/>
          <w:szCs w:val="22"/>
          <w:lang w:val="sr-Cyrl-RS"/>
        </w:rPr>
        <w:t xml:space="preserve">Правилником о докторским студијама </w:t>
      </w:r>
      <w:r w:rsidRPr="003672B0">
        <w:rPr>
          <w:rFonts w:eastAsia="Calibri"/>
          <w:iCs/>
          <w:color w:val="auto"/>
          <w:szCs w:val="22"/>
          <w:lang w:val="sr-Cyrl-RS"/>
        </w:rPr>
        <w:t xml:space="preserve">на Педагошком факултету у Сомбору. </w:t>
      </w:r>
      <w:r w:rsidRPr="003672B0">
        <w:rPr>
          <w:rFonts w:eastAsia="Calibri"/>
          <w:color w:val="auto"/>
          <w:szCs w:val="22"/>
          <w:lang w:val="sr-Cyrl-RS"/>
        </w:rPr>
        <w:t xml:space="preserve">Додатне информације о студијским програмима докторских студија објављују се сваке године у Информатору, а услови уписа дати су и у Конкурсу за упис докторских студија. Повећању квалитета студената који уписују докторске студије доприноси и правило да студије може уписати студент који је на основним и мастер студијама остварио просечну оцену најмање осам. </w:t>
      </w:r>
      <w:r w:rsidRPr="003672B0">
        <w:rPr>
          <w:color w:val="auto"/>
          <w:szCs w:val="22"/>
          <w:lang w:val="sr-Cyrl-RS"/>
        </w:rPr>
        <w:t xml:space="preserve">Досадашња искуства показују да су студенти из иностранства, како из региона тако и шире, на </w:t>
      </w:r>
      <w:r w:rsidR="005D48FA" w:rsidRPr="003672B0">
        <w:rPr>
          <w:color w:val="auto"/>
          <w:szCs w:val="22"/>
          <w:lang w:val="sr-Cyrl-RS"/>
        </w:rPr>
        <w:t xml:space="preserve">Педагошком </w:t>
      </w:r>
      <w:r w:rsidRPr="003672B0">
        <w:rPr>
          <w:color w:val="auto"/>
          <w:szCs w:val="22"/>
          <w:lang w:val="sr-Cyrl-RS"/>
        </w:rPr>
        <w:t xml:space="preserve">факултету највише заинтересовани за упис управо докторских студија. Овим смо задовољни, јер докторске студије подразумевају поред наставног и истраживачки рад, чиме се доприноси интернационализацији научноистраживачког рада, развоју научноистраживачке делатности и повећаној научној продукцији. </w:t>
      </w:r>
    </w:p>
    <w:p w14:paraId="5C285598" w14:textId="77777777" w:rsidR="0089186A" w:rsidRPr="003672B0" w:rsidRDefault="0089186A" w:rsidP="00EA2CA9">
      <w:pPr>
        <w:pStyle w:val="Tekst"/>
        <w:rPr>
          <w:color w:val="auto"/>
          <w:szCs w:val="22"/>
          <w:lang w:val="sr-Cyrl-RS"/>
        </w:rPr>
      </w:pPr>
      <w:r w:rsidRPr="003672B0">
        <w:rPr>
          <w:color w:val="auto"/>
          <w:szCs w:val="22"/>
          <w:lang w:val="sr-Cyrl-RS"/>
        </w:rPr>
        <w:t xml:space="preserve">Настава на докторских студијама углавном се реализује индивидуално или у малим групама, кроз велики број изборних предмета, који укључују значајан број часова студијског истраживачког рада. Акценат је на осамостаљивању студената и њиховом оспособљавању за научноистраживачки рад. Студенти докторских студија су укључени на научноистраживачке пројекте који се реализују на Факултету. </w:t>
      </w:r>
    </w:p>
    <w:p w14:paraId="50E261C2" w14:textId="77777777" w:rsidR="008F0F30" w:rsidRPr="003672B0" w:rsidRDefault="008F0F30" w:rsidP="008F0F30">
      <w:pPr>
        <w:pStyle w:val="Tekst"/>
        <w:rPr>
          <w:i/>
          <w:iCs/>
          <w:noProof/>
          <w:color w:val="auto"/>
          <w:szCs w:val="22"/>
          <w:lang w:val="sr-Cyrl-RS"/>
        </w:rPr>
      </w:pPr>
      <w:r w:rsidRPr="003672B0">
        <w:rPr>
          <w:i/>
          <w:iCs/>
          <w:noProof/>
          <w:color w:val="auto"/>
          <w:szCs w:val="22"/>
          <w:lang w:val="sr-Cyrl-RS"/>
        </w:rPr>
        <w:t>Докторске студије методике разредне наставе</w:t>
      </w:r>
    </w:p>
    <w:p w14:paraId="1268800A" w14:textId="5E1A99EB" w:rsidR="0089186A" w:rsidRPr="003672B0" w:rsidRDefault="002F3881" w:rsidP="00EA2CA9">
      <w:pPr>
        <w:pStyle w:val="Tekst"/>
        <w:rPr>
          <w:noProof/>
          <w:color w:val="auto"/>
          <w:szCs w:val="22"/>
          <w:lang w:val="sr-Cyrl-RS"/>
        </w:rPr>
      </w:pPr>
      <w:r w:rsidRPr="003672B0">
        <w:rPr>
          <w:noProof/>
          <w:color w:val="auto"/>
          <w:szCs w:val="22"/>
          <w:lang w:val="sr-Cyrl-RS"/>
        </w:rPr>
        <w:drawing>
          <wp:inline distT="0" distB="0" distL="0" distR="0" wp14:anchorId="5D15E348" wp14:editId="395DC9FC">
            <wp:extent cx="3935730" cy="2433320"/>
            <wp:effectExtent l="0" t="0" r="0" b="0"/>
            <wp:docPr id="1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3935730" cy="2433320"/>
                    </a:xfrm>
                    <a:prstGeom prst="rect">
                      <a:avLst/>
                    </a:prstGeom>
                    <a:noFill/>
                    <a:ln>
                      <a:noFill/>
                    </a:ln>
                  </pic:spPr>
                </pic:pic>
              </a:graphicData>
            </a:graphic>
          </wp:inline>
        </w:drawing>
      </w:r>
    </w:p>
    <w:p w14:paraId="4BC204C6" w14:textId="77777777" w:rsidR="00782F25" w:rsidRDefault="00782F25">
      <w:pPr>
        <w:suppressAutoHyphens w:val="0"/>
        <w:spacing w:after="0" w:line="240" w:lineRule="auto"/>
        <w:rPr>
          <w:rFonts w:eastAsia="Times New Roman"/>
          <w:i/>
          <w:iCs/>
          <w:noProof/>
          <w:lang w:val="sr-Cyrl-RS" w:eastAsia="sr-Latn-CS"/>
        </w:rPr>
      </w:pPr>
      <w:r>
        <w:rPr>
          <w:i/>
          <w:iCs/>
          <w:noProof/>
          <w:lang w:val="sr-Cyrl-RS"/>
        </w:rPr>
        <w:br w:type="page"/>
      </w:r>
    </w:p>
    <w:p w14:paraId="1AFD26AB" w14:textId="4B991B88" w:rsidR="008F0F30" w:rsidRPr="003672B0" w:rsidRDefault="008F0F30" w:rsidP="008F0F30">
      <w:pPr>
        <w:pStyle w:val="Tekst"/>
        <w:rPr>
          <w:i/>
          <w:iCs/>
          <w:color w:val="auto"/>
          <w:szCs w:val="22"/>
          <w:lang w:val="sr-Cyrl-RS"/>
        </w:rPr>
      </w:pPr>
      <w:r w:rsidRPr="003672B0">
        <w:rPr>
          <w:i/>
          <w:iCs/>
          <w:noProof/>
          <w:color w:val="auto"/>
          <w:szCs w:val="22"/>
          <w:lang w:val="sr-Cyrl-RS"/>
        </w:rPr>
        <w:lastRenderedPageBreak/>
        <w:t>Докторске студије библиотекарства</w:t>
      </w:r>
    </w:p>
    <w:p w14:paraId="3263CEFB" w14:textId="09D22965" w:rsidR="0089186A" w:rsidRPr="003672B0" w:rsidRDefault="002F3881" w:rsidP="00B83B43">
      <w:pPr>
        <w:pStyle w:val="Tekst"/>
        <w:rPr>
          <w:noProof/>
          <w:color w:val="auto"/>
          <w:szCs w:val="22"/>
          <w:lang w:val="sr-Cyrl-RS"/>
        </w:rPr>
      </w:pPr>
      <w:r w:rsidRPr="003672B0">
        <w:rPr>
          <w:noProof/>
          <w:color w:val="auto"/>
          <w:szCs w:val="22"/>
          <w:lang w:val="sr-Cyrl-RS"/>
        </w:rPr>
        <w:drawing>
          <wp:inline distT="0" distB="0" distL="0" distR="0" wp14:anchorId="2BBD36B8" wp14:editId="494226AA">
            <wp:extent cx="3896360" cy="2456815"/>
            <wp:effectExtent l="0" t="0" r="0" b="0"/>
            <wp:docPr id="16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3896360" cy="2456815"/>
                    </a:xfrm>
                    <a:prstGeom prst="rect">
                      <a:avLst/>
                    </a:prstGeom>
                    <a:noFill/>
                    <a:ln>
                      <a:noFill/>
                    </a:ln>
                  </pic:spPr>
                </pic:pic>
              </a:graphicData>
            </a:graphic>
          </wp:inline>
        </w:drawing>
      </w:r>
    </w:p>
    <w:p w14:paraId="6C4EA78A" w14:textId="34487FDF" w:rsidR="0089186A" w:rsidRPr="003672B0" w:rsidRDefault="0089186A" w:rsidP="00EA2CA9">
      <w:pPr>
        <w:pStyle w:val="Tekst"/>
        <w:rPr>
          <w:rFonts w:eastAsia="Calibri"/>
          <w:color w:val="auto"/>
          <w:szCs w:val="22"/>
          <w:lang w:val="sr-Cyrl-RS"/>
        </w:rPr>
      </w:pPr>
      <w:r w:rsidRPr="003672B0">
        <w:rPr>
          <w:rFonts w:eastAsia="Calibri"/>
          <w:color w:val="auto"/>
          <w:szCs w:val="22"/>
          <w:lang w:val="sr-Cyrl-RS"/>
        </w:rPr>
        <w:t>Приликом уписа студија, за сваког студента се именује студентски саветник, који може, а не мора касније бити и ментор докторске дисертације. Студентски саветник усмерава рад студента, помаже му приликом избора изборних предмета, саветује га и задужен је за праћење његовог напредовања. Ментори докторских дисертација могу бити лица која имају објављено најмање пет научних радова из области дисертације у протеклих десет година</w:t>
      </w:r>
      <w:r w:rsidR="00286293" w:rsidRPr="003672B0">
        <w:rPr>
          <w:rFonts w:eastAsia="Calibri"/>
          <w:color w:val="auto"/>
          <w:szCs w:val="22"/>
          <w:lang w:val="sr-Cyrl-RS"/>
        </w:rPr>
        <w:t xml:space="preserve"> (конкретније</w:t>
      </w:r>
      <w:r w:rsidR="00FE6BCD" w:rsidRPr="003672B0">
        <w:rPr>
          <w:rFonts w:eastAsia="Calibri"/>
          <w:color w:val="auto"/>
          <w:szCs w:val="22"/>
          <w:lang w:val="sr-Cyrl-RS"/>
        </w:rPr>
        <w:t xml:space="preserve">: </w:t>
      </w:r>
      <w:r w:rsidR="00286293" w:rsidRPr="003672B0">
        <w:rPr>
          <w:rFonts w:eastAsia="Calibri"/>
          <w:color w:val="auto"/>
          <w:szCs w:val="22"/>
          <w:lang w:val="sr-Cyrl-RS"/>
        </w:rPr>
        <w:t>Члан 21 Правилника о докторским студијама)</w:t>
      </w:r>
      <w:r w:rsidRPr="003672B0">
        <w:rPr>
          <w:rFonts w:eastAsia="Calibri"/>
          <w:color w:val="auto"/>
          <w:szCs w:val="22"/>
          <w:lang w:val="sr-Cyrl-RS"/>
        </w:rPr>
        <w:t xml:space="preserve">. Сваке године </w:t>
      </w:r>
      <w:r w:rsidRPr="003672B0">
        <w:rPr>
          <w:color w:val="auto"/>
          <w:szCs w:val="22"/>
          <w:lang w:val="sr-Cyrl-RS"/>
        </w:rPr>
        <w:t xml:space="preserve">Наставно-научно веће Педагошког факултета </w:t>
      </w:r>
      <w:r w:rsidRPr="003672B0">
        <w:rPr>
          <w:rFonts w:eastAsia="Calibri"/>
          <w:color w:val="auto"/>
          <w:szCs w:val="22"/>
          <w:lang w:val="sr-Cyrl-RS"/>
        </w:rPr>
        <w:t xml:space="preserve">усваја Листу ментора, која садржи имена наставника који испуњавају услове за менторство. </w:t>
      </w:r>
    </w:p>
    <w:p w14:paraId="207E3CB7" w14:textId="77777777" w:rsidR="0089186A" w:rsidRPr="003672B0" w:rsidRDefault="0089186A" w:rsidP="002D3634">
      <w:pPr>
        <w:pStyle w:val="Tekst"/>
        <w:rPr>
          <w:rFonts w:eastAsia="Calibri"/>
          <w:color w:val="auto"/>
          <w:szCs w:val="22"/>
          <w:lang w:val="sr-Cyrl-RS"/>
        </w:rPr>
      </w:pPr>
      <w:r w:rsidRPr="003672B0">
        <w:rPr>
          <w:noProof/>
          <w:color w:val="auto"/>
          <w:szCs w:val="22"/>
          <w:lang w:val="sr-Cyrl-RS"/>
        </w:rPr>
        <w:t>Правилником докторских студија Педагошког факултета прописана је процедура</w:t>
      </w:r>
      <w:r w:rsidRPr="003672B0">
        <w:rPr>
          <w:rFonts w:eastAsia="Calibri"/>
          <w:i/>
          <w:iCs/>
          <w:color w:val="auto"/>
          <w:szCs w:val="22"/>
          <w:lang w:val="sr-Cyrl-RS"/>
        </w:rPr>
        <w:t xml:space="preserve"> </w:t>
      </w:r>
      <w:r w:rsidRPr="003672B0">
        <w:rPr>
          <w:rFonts w:eastAsia="Calibri"/>
          <w:color w:val="auto"/>
          <w:szCs w:val="22"/>
          <w:lang w:val="sr-Cyrl-RS"/>
        </w:rPr>
        <w:t>пријаве, израде и одбране докторске дисертације.</w:t>
      </w:r>
    </w:p>
    <w:p w14:paraId="25EBFB65" w14:textId="659B5AA1" w:rsidR="0089186A" w:rsidRPr="003672B0" w:rsidRDefault="0089186A" w:rsidP="00EA2CA9">
      <w:pPr>
        <w:pStyle w:val="Tekst"/>
        <w:rPr>
          <w:color w:val="auto"/>
          <w:szCs w:val="22"/>
          <w:lang w:val="sr-Cyrl-RS"/>
        </w:rPr>
      </w:pPr>
      <w:r w:rsidRPr="003672B0">
        <w:rPr>
          <w:color w:val="auto"/>
          <w:szCs w:val="22"/>
          <w:lang w:val="sr-Cyrl-RS"/>
        </w:rPr>
        <w:t>Студент савлађује студијски програм полагањем испита</w:t>
      </w:r>
      <w:r w:rsidR="00286293" w:rsidRPr="003672B0">
        <w:rPr>
          <w:color w:val="auto"/>
          <w:szCs w:val="22"/>
          <w:lang w:val="sr-Cyrl-RS"/>
        </w:rPr>
        <w:t>,</w:t>
      </w:r>
      <w:r w:rsidRPr="003672B0">
        <w:rPr>
          <w:color w:val="auto"/>
          <w:szCs w:val="22"/>
          <w:lang w:val="sr-Cyrl-RS"/>
        </w:rPr>
        <w:t xml:space="preserve"> чиме стиче одређени број ЕСПБ бодова. Број ЕСПБ бодова на сваком предмету усклађен је са временом које је потребно за савладавање садржаја курса. </w:t>
      </w:r>
    </w:p>
    <w:p w14:paraId="69180D08" w14:textId="77777777" w:rsidR="0089186A" w:rsidRPr="003672B0" w:rsidRDefault="0089186A" w:rsidP="00EA2CA9">
      <w:pPr>
        <w:pStyle w:val="Tekst"/>
        <w:rPr>
          <w:color w:val="auto"/>
          <w:szCs w:val="22"/>
          <w:lang w:val="sr-Cyrl-RS"/>
        </w:rPr>
      </w:pPr>
      <w:r w:rsidRPr="003672B0">
        <w:rPr>
          <w:color w:val="auto"/>
          <w:szCs w:val="22"/>
          <w:lang w:val="sr-Cyrl-RS"/>
        </w:rPr>
        <w:t>Оцењивање студената се врши континуирано током студија праћењем постигнућа остварених кроз предиспитне обавезе и постигнућа остварених на испитима. Успешност студената у савладавању одређеног предмета изражава се поенима. Максималан број поена које студент може да оствари на предмету је 100. Сваки предмет из студијског програма има јасан и објављен начин стицања поена.</w:t>
      </w:r>
    </w:p>
    <w:p w14:paraId="5AB8E6B6" w14:textId="77777777" w:rsidR="0089186A" w:rsidRPr="003672B0" w:rsidRDefault="0089186A" w:rsidP="00EA2CA9">
      <w:pPr>
        <w:pStyle w:val="Tekst"/>
        <w:rPr>
          <w:color w:val="auto"/>
          <w:szCs w:val="22"/>
          <w:lang w:val="sr-Cyrl-RS"/>
        </w:rPr>
      </w:pPr>
      <w:r w:rsidRPr="003672B0">
        <w:rPr>
          <w:color w:val="auto"/>
          <w:szCs w:val="22"/>
          <w:lang w:val="sr-Cyrl-RS"/>
        </w:rPr>
        <w:t xml:space="preserve">Студенти се подстичу да резултате рада на дисертацији презентују на међународним и домаћим научним скуповима. Кроз научноистраживачки рад и сарадњу са колегама, студенти усвајају етички кодекс и примере добре научне праксе. </w:t>
      </w:r>
    </w:p>
    <w:p w14:paraId="0277C929" w14:textId="77777777" w:rsidR="0089186A" w:rsidRPr="003672B0" w:rsidRDefault="0089186A" w:rsidP="00EA2CA9">
      <w:pPr>
        <w:pStyle w:val="Tekst"/>
        <w:rPr>
          <w:color w:val="auto"/>
          <w:szCs w:val="22"/>
          <w:lang w:val="sr-Cyrl-RS"/>
        </w:rPr>
      </w:pPr>
      <w:r w:rsidRPr="003672B0">
        <w:rPr>
          <w:color w:val="auto"/>
          <w:szCs w:val="22"/>
          <w:lang w:val="sr-Cyrl-RS"/>
        </w:rPr>
        <w:t xml:space="preserve">У циљу провере оригиналности дисертације и добијених резултата, све докторске дисертације у библиотеци Факултета пролазе проверу </w:t>
      </w:r>
      <w:proofErr w:type="spellStart"/>
      <w:r w:rsidRPr="003672B0">
        <w:rPr>
          <w:color w:val="auto"/>
          <w:szCs w:val="22"/>
          <w:lang w:val="sr-Cyrl-RS"/>
        </w:rPr>
        <w:t>плагијарности</w:t>
      </w:r>
      <w:proofErr w:type="spellEnd"/>
      <w:r w:rsidRPr="003672B0">
        <w:rPr>
          <w:color w:val="auto"/>
          <w:szCs w:val="22"/>
          <w:lang w:val="sr-Cyrl-RS"/>
        </w:rPr>
        <w:t xml:space="preserve"> применом софтвера </w:t>
      </w:r>
      <w:proofErr w:type="spellStart"/>
      <w:r w:rsidRPr="003672B0">
        <w:rPr>
          <w:color w:val="auto"/>
          <w:szCs w:val="22"/>
          <w:lang w:val="sr-Cyrl-RS"/>
        </w:rPr>
        <w:t>iThenticate</w:t>
      </w:r>
      <w:proofErr w:type="spellEnd"/>
      <w:r w:rsidRPr="003672B0">
        <w:rPr>
          <w:color w:val="auto"/>
          <w:szCs w:val="22"/>
          <w:lang w:val="sr-Cyrl-RS"/>
        </w:rPr>
        <w:t>, који показује “</w:t>
      </w:r>
      <w:proofErr w:type="spellStart"/>
      <w:r w:rsidRPr="003672B0">
        <w:rPr>
          <w:color w:val="auto"/>
          <w:szCs w:val="22"/>
          <w:lang w:val="sr-Cyrl-RS"/>
        </w:rPr>
        <w:t>similarity</w:t>
      </w:r>
      <w:proofErr w:type="spellEnd"/>
      <w:r w:rsidRPr="003672B0">
        <w:rPr>
          <w:color w:val="auto"/>
          <w:szCs w:val="22"/>
          <w:lang w:val="sr-Cyrl-RS"/>
        </w:rPr>
        <w:t xml:space="preserve"> </w:t>
      </w:r>
      <w:proofErr w:type="spellStart"/>
      <w:r w:rsidRPr="003672B0">
        <w:rPr>
          <w:color w:val="auto"/>
          <w:szCs w:val="22"/>
          <w:lang w:val="sr-Cyrl-RS"/>
        </w:rPr>
        <w:t>index</w:t>
      </w:r>
      <w:proofErr w:type="spellEnd"/>
      <w:r w:rsidRPr="003672B0">
        <w:rPr>
          <w:color w:val="auto"/>
          <w:szCs w:val="22"/>
          <w:lang w:val="sr-Cyrl-RS"/>
        </w:rPr>
        <w:t xml:space="preserve">” (према упутству произвођача све вредности испод 15% представљају оригиналан рад). </w:t>
      </w:r>
    </w:p>
    <w:p w14:paraId="486CD2BB" w14:textId="77777777" w:rsidR="0089186A" w:rsidRPr="003672B0" w:rsidRDefault="0089186A" w:rsidP="00EA2CA9">
      <w:pPr>
        <w:pStyle w:val="Tekst"/>
        <w:rPr>
          <w:color w:val="auto"/>
          <w:szCs w:val="22"/>
          <w:lang w:val="sr-Cyrl-RS"/>
        </w:rPr>
      </w:pPr>
      <w:r w:rsidRPr="003672B0">
        <w:rPr>
          <w:color w:val="auto"/>
          <w:szCs w:val="22"/>
          <w:lang w:val="sr-Cyrl-RS"/>
        </w:rPr>
        <w:t>Укупан успех студента на предмету изражава се оценом од 5 (није положио) до 10 (одличан).</w:t>
      </w:r>
    </w:p>
    <w:p w14:paraId="11DD298E" w14:textId="77777777" w:rsidR="0089186A" w:rsidRPr="003672B0" w:rsidRDefault="0089186A" w:rsidP="00EA2CA9">
      <w:pPr>
        <w:pStyle w:val="Tekst"/>
        <w:rPr>
          <w:strike/>
          <w:color w:val="auto"/>
          <w:szCs w:val="22"/>
          <w:lang w:val="sr-Cyrl-RS"/>
        </w:rPr>
      </w:pPr>
      <w:r w:rsidRPr="003672B0">
        <w:rPr>
          <w:color w:val="auto"/>
          <w:szCs w:val="22"/>
          <w:lang w:val="sr-Cyrl-RS"/>
        </w:rPr>
        <w:t xml:space="preserve">Напредовање студента се оцењује једном годишње и представља саставни део извештаја о самовредновању студијског програма. </w:t>
      </w:r>
    </w:p>
    <w:p w14:paraId="6C8FD9FD" w14:textId="77777777" w:rsidR="0089186A" w:rsidRPr="003672B0" w:rsidRDefault="0089186A" w:rsidP="00EA2CA9">
      <w:pPr>
        <w:pStyle w:val="Tekst"/>
        <w:rPr>
          <w:color w:val="auto"/>
          <w:szCs w:val="22"/>
          <w:lang w:val="sr-Cyrl-RS"/>
        </w:rPr>
      </w:pPr>
      <w:r w:rsidRPr="003672B0">
        <w:rPr>
          <w:color w:val="auto"/>
          <w:szCs w:val="22"/>
          <w:lang w:val="sr-Cyrl-RS"/>
        </w:rPr>
        <w:t>Докторска дисертација је обавезни завршни део студијског програма докторских студија и број бодова којима се исказује улазе у укупан број бодова потребних за завршетак студија.</w:t>
      </w:r>
    </w:p>
    <w:p w14:paraId="65AAC1F5" w14:textId="2DF3EED9" w:rsidR="0089186A" w:rsidRPr="003672B0" w:rsidRDefault="0089186A" w:rsidP="00C801A2">
      <w:pPr>
        <w:pStyle w:val="Tekst"/>
        <w:rPr>
          <w:color w:val="auto"/>
          <w:szCs w:val="22"/>
          <w:lang w:val="sr-Cyrl-RS"/>
        </w:rPr>
      </w:pPr>
      <w:r w:rsidRPr="003672B0">
        <w:rPr>
          <w:color w:val="auto"/>
          <w:szCs w:val="22"/>
          <w:lang w:val="sr-Cyrl-RS"/>
        </w:rPr>
        <w:t xml:space="preserve">Докторска дисертација мора представљати самосталан и оригиналан научноистраживачки рад студента у области методике разредне наставе, којим се даје нови научни резултат и </w:t>
      </w:r>
      <w:r w:rsidRPr="003672B0">
        <w:rPr>
          <w:color w:val="auto"/>
          <w:szCs w:val="22"/>
          <w:lang w:val="sr-Cyrl-RS"/>
        </w:rPr>
        <w:lastRenderedPageBreak/>
        <w:t xml:space="preserve">доприноси развоју научне мисли. Остварени научни допринос се мери кроз број публикација објављених или прихваћених за објављивање у часописима са листе министарства надлежног за науку. Студент може приступити одбрани докторске дисертације тек након што, као први аутор, у току студија објави или има прихваћен за објављивање научни рад који је повезан са садржајем докторске дисертације у часопису са листе </w:t>
      </w:r>
      <w:r w:rsidR="00FE6BCD" w:rsidRPr="003672B0">
        <w:rPr>
          <w:color w:val="auto"/>
          <w:szCs w:val="22"/>
          <w:lang w:val="sr-Cyrl-RS"/>
        </w:rPr>
        <w:t>М</w:t>
      </w:r>
      <w:r w:rsidRPr="003672B0">
        <w:rPr>
          <w:color w:val="auto"/>
          <w:szCs w:val="22"/>
          <w:lang w:val="sr-Cyrl-RS"/>
        </w:rPr>
        <w:t>инистарства</w:t>
      </w:r>
      <w:r w:rsidR="00FE6BCD" w:rsidRPr="003672B0">
        <w:rPr>
          <w:color w:val="auto"/>
          <w:szCs w:val="22"/>
          <w:lang w:val="sr-Cyrl-RS"/>
        </w:rPr>
        <w:t xml:space="preserve"> науке, технолошког развоја и иновација </w:t>
      </w:r>
      <w:r w:rsidRPr="003672B0">
        <w:rPr>
          <w:color w:val="auto"/>
          <w:szCs w:val="22"/>
          <w:lang w:val="sr-Cyrl-RS"/>
        </w:rPr>
        <w:t>минималне категорије М52. Преко КОБСОН-а студентима су доступни сервиси за увид у научне часописе, електронске књиге, индексне базе и одбрањене докторске дисертације. Посредством UNS VPN сервиса, студентима докторских студија је омогућен и удаљени приступ КОБСОН-у, а тиме и базама података које су неопходне за израду докторске дисертације и научноистраживачки рад. Факултет депонује докторске дисертације у јединствен репозиторијум који је трајно доступан јавности, што укључује и доступност реферата о прихватању дисертације.</w:t>
      </w:r>
    </w:p>
    <w:p w14:paraId="62DFC85E" w14:textId="77777777" w:rsidR="0089186A" w:rsidRPr="003672B0" w:rsidRDefault="0089186A" w:rsidP="001104EA">
      <w:pPr>
        <w:pStyle w:val="Tekst"/>
        <w:rPr>
          <w:color w:val="auto"/>
          <w:szCs w:val="22"/>
          <w:lang w:val="sr-Cyrl-RS"/>
        </w:rPr>
      </w:pPr>
      <w:r w:rsidRPr="003672B0">
        <w:rPr>
          <w:color w:val="auto"/>
          <w:szCs w:val="22"/>
          <w:lang w:val="sr-Cyrl-RS"/>
        </w:rPr>
        <w:t xml:space="preserve">Начин и поступак припреме и одбране докторске дисертације </w:t>
      </w:r>
      <w:r w:rsidRPr="003672B0">
        <w:rPr>
          <w:rFonts w:eastAsia="TimesNewRoman"/>
          <w:color w:val="auto"/>
          <w:szCs w:val="22"/>
          <w:lang w:val="sr-Cyrl-RS" w:eastAsia="sr-Latn-RS"/>
        </w:rPr>
        <w:t xml:space="preserve">регулисан је </w:t>
      </w:r>
      <w:r w:rsidRPr="003672B0">
        <w:rPr>
          <w:color w:val="auto"/>
          <w:szCs w:val="22"/>
          <w:lang w:val="sr-Cyrl-RS"/>
        </w:rPr>
        <w:t>Правилником о докторским студијама Педагошког факултета у Сомбору.</w:t>
      </w:r>
      <w:r w:rsidRPr="003672B0">
        <w:rPr>
          <w:b/>
          <w:color w:val="auto"/>
          <w:szCs w:val="22"/>
          <w:lang w:val="sr-Cyrl-RS"/>
        </w:rPr>
        <w:t xml:space="preserve"> </w:t>
      </w:r>
    </w:p>
    <w:p w14:paraId="3E169B5C" w14:textId="77777777" w:rsidR="0089186A" w:rsidRPr="003672B0" w:rsidRDefault="0089186A" w:rsidP="0049063F">
      <w:pPr>
        <w:pStyle w:val="Tekst"/>
        <w:rPr>
          <w:rFonts w:eastAsia="Cambria"/>
          <w:color w:val="auto"/>
          <w:szCs w:val="22"/>
          <w:lang w:val="sr-Cyrl-RS"/>
        </w:rPr>
      </w:pPr>
      <w:r w:rsidRPr="003672B0">
        <w:rPr>
          <w:color w:val="auto"/>
          <w:szCs w:val="22"/>
          <w:lang w:val="sr-Cyrl-RS"/>
        </w:rPr>
        <w:t xml:space="preserve">Студијски програм докторских академских студија је наставак студијских програма основних академских и мастер академских студија студијског програма </w:t>
      </w:r>
      <w:r w:rsidRPr="003672B0">
        <w:rPr>
          <w:i/>
          <w:iCs/>
          <w:color w:val="auto"/>
          <w:szCs w:val="22"/>
          <w:lang w:val="sr-Cyrl-RS"/>
        </w:rPr>
        <w:t>Дипломирани учитељ</w:t>
      </w:r>
      <w:r w:rsidRPr="003672B0">
        <w:rPr>
          <w:color w:val="auto"/>
          <w:szCs w:val="22"/>
          <w:lang w:val="sr-Cyrl-RS"/>
        </w:rPr>
        <w:t xml:space="preserve"> и </w:t>
      </w:r>
      <w:r w:rsidRPr="003672B0">
        <w:rPr>
          <w:i/>
          <w:iCs/>
          <w:color w:val="auto"/>
          <w:szCs w:val="22"/>
          <w:lang w:val="sr-Cyrl-RS"/>
        </w:rPr>
        <w:t>Дипломирани библиотекар</w:t>
      </w:r>
      <w:r w:rsidRPr="003672B0">
        <w:rPr>
          <w:color w:val="auto"/>
          <w:szCs w:val="22"/>
          <w:lang w:val="sr-Cyrl-RS"/>
        </w:rPr>
        <w:t xml:space="preserve"> на Педагошком факултету у Сомбору.</w:t>
      </w:r>
    </w:p>
    <w:p w14:paraId="0452F0C4" w14:textId="021ED02E" w:rsidR="0089186A" w:rsidRPr="003672B0" w:rsidRDefault="0089186A" w:rsidP="001104EA">
      <w:pPr>
        <w:pStyle w:val="Tekst"/>
        <w:rPr>
          <w:color w:val="auto"/>
          <w:szCs w:val="22"/>
          <w:lang w:val="sr-Cyrl-RS"/>
        </w:rPr>
      </w:pPr>
      <w:r w:rsidRPr="003672B0">
        <w:rPr>
          <w:color w:val="auto"/>
          <w:szCs w:val="22"/>
          <w:lang w:val="sr-Cyrl-RS"/>
        </w:rPr>
        <w:t>Формирање модерног и отвореног наставног плана и програма докторских академских студија представља надоградњу идеје о образовању учитеља и библиотекара, јер ће овај студијски програм оспособити студенте за самосталан научноистраживачки рад.</w:t>
      </w:r>
    </w:p>
    <w:p w14:paraId="7CEB4898" w14:textId="77777777" w:rsidR="0089186A" w:rsidRPr="003672B0" w:rsidRDefault="0089186A" w:rsidP="001104EA">
      <w:pPr>
        <w:pStyle w:val="Tekst"/>
        <w:rPr>
          <w:color w:val="auto"/>
          <w:szCs w:val="22"/>
          <w:lang w:val="sr-Cyrl-RS"/>
        </w:rPr>
      </w:pPr>
      <w:r w:rsidRPr="003672B0">
        <w:rPr>
          <w:color w:val="auto"/>
          <w:szCs w:val="22"/>
          <w:lang w:val="sr-Cyrl-RS"/>
        </w:rPr>
        <w:t>Да би кандидат конкурисао за упис на прву годину докторских студија методике разредне наставе, треба да има завршене мастер академске студије за учитеља или мастер академске студије из сродних области, претходно остварен обим од 300ЕСПБ бодова, одговарајући општи успех у току студија (просечна оцена најмање 8</w:t>
      </w:r>
      <w:r w:rsidRPr="003672B0">
        <w:rPr>
          <w:rFonts w:eastAsia="TTB9Co00"/>
          <w:color w:val="auto"/>
          <w:szCs w:val="22"/>
          <w:lang w:val="sr-Cyrl-RS" w:eastAsia="sr-Latn-RS"/>
        </w:rPr>
        <w:t xml:space="preserve"> на основним академским и мастер академским студијама</w:t>
      </w:r>
      <w:r w:rsidRPr="003672B0">
        <w:rPr>
          <w:color w:val="auto"/>
          <w:szCs w:val="22"/>
          <w:lang w:val="sr-Cyrl-RS"/>
        </w:rPr>
        <w:t xml:space="preserve">), интересовања и склоности за научно-истраживачки рад уз стечена знања из педагошко-психолошких и дидактичко-методичких наука. На докторске студије могу се уписати и лица која су по претходним законима завршила факултет сродне области и одбранила магистарски рад из сродне области. За упис на докторске студије неопходно је познавање бар једног страног језика, што се доказује одговарајућом дипломом/уверењем, a пожељни су објављени или прихваћени за објављивање научни радови. Студент се приликом пријаве опредељује за једну од понуђених методичких области и кроз изборне предмете бира стручне и методичке курсеве у вези са одабраном облашћу. </w:t>
      </w:r>
    </w:p>
    <w:p w14:paraId="694CF4AA" w14:textId="68F84C72" w:rsidR="0089186A" w:rsidRPr="003672B0" w:rsidRDefault="0089186A" w:rsidP="001104EA">
      <w:pPr>
        <w:pStyle w:val="Tekst"/>
        <w:rPr>
          <w:color w:val="auto"/>
          <w:szCs w:val="22"/>
          <w:lang w:val="sr-Cyrl-RS"/>
        </w:rPr>
      </w:pPr>
      <w:r w:rsidRPr="003672B0">
        <w:rPr>
          <w:rFonts w:eastAsia="TimesNewRoman"/>
          <w:color w:val="auto"/>
          <w:szCs w:val="22"/>
          <w:lang w:val="sr-Cyrl-RS" w:eastAsia="sr-Latn-RS"/>
        </w:rPr>
        <w:t xml:space="preserve">Услови уписа </w:t>
      </w:r>
      <w:r w:rsidRPr="003672B0">
        <w:rPr>
          <w:color w:val="auto"/>
          <w:szCs w:val="22"/>
          <w:lang w:val="sr-Cyrl-RS"/>
        </w:rPr>
        <w:t>на докторске студије</w:t>
      </w:r>
      <w:r w:rsidRPr="003672B0">
        <w:rPr>
          <w:rFonts w:eastAsia="TimesNewRoman"/>
          <w:color w:val="auto"/>
          <w:szCs w:val="22"/>
          <w:lang w:val="sr-Cyrl-RS" w:eastAsia="sr-Latn-RS"/>
        </w:rPr>
        <w:t xml:space="preserve"> и начин рангирања кандидата регулисани су </w:t>
      </w:r>
      <w:r w:rsidRPr="00BD4B2E">
        <w:rPr>
          <w:szCs w:val="22"/>
          <w:lang w:val="sr-Cyrl-RS"/>
        </w:rPr>
        <w:t>Правилником о докторским студијама</w:t>
      </w:r>
      <w:r w:rsidRPr="003672B0">
        <w:rPr>
          <w:color w:val="auto"/>
          <w:szCs w:val="22"/>
          <w:lang w:val="sr-Cyrl-RS"/>
        </w:rPr>
        <w:t xml:space="preserve"> Педагошког факултета у Сомбору Универзитета у Новом Саду. </w:t>
      </w:r>
    </w:p>
    <w:p w14:paraId="48530AEE" w14:textId="58B635DC" w:rsidR="0089186A" w:rsidRPr="003672B0" w:rsidRDefault="0089186A" w:rsidP="001104EA">
      <w:pPr>
        <w:pStyle w:val="Tekst"/>
        <w:rPr>
          <w:rFonts w:eastAsia="TTB9Co00"/>
          <w:color w:val="auto"/>
          <w:szCs w:val="22"/>
          <w:lang w:val="sr-Cyrl-RS"/>
        </w:rPr>
      </w:pPr>
      <w:r w:rsidRPr="003672B0">
        <w:rPr>
          <w:rFonts w:eastAsia="TTB9Co00"/>
          <w:b/>
          <w:color w:val="auto"/>
          <w:szCs w:val="22"/>
          <w:lang w:val="sr-Cyrl-RS"/>
        </w:rPr>
        <w:t>Листа предмета</w:t>
      </w:r>
      <w:r w:rsidRPr="003672B0">
        <w:rPr>
          <w:rFonts w:eastAsia="TTB9Co00"/>
          <w:color w:val="auto"/>
          <w:szCs w:val="22"/>
          <w:lang w:val="sr-Cyrl-RS"/>
        </w:rPr>
        <w:t xml:space="preserve"> састоји се од: 2 два заједничка обавезна предмета из теоријско-методолошког подручја (по 15 ЕСПБ – укупно 30 ЕСПБ), 7 изборних блокова за стручне и методичке предмете</w:t>
      </w:r>
      <w:r w:rsidRPr="003672B0">
        <w:rPr>
          <w:color w:val="auto"/>
          <w:szCs w:val="22"/>
          <w:lang w:val="sr-Cyrl-RS"/>
        </w:rPr>
        <w:t xml:space="preserve"> </w:t>
      </w:r>
      <w:r w:rsidRPr="003672B0">
        <w:rPr>
          <w:rFonts w:eastAsia="TTB9Co00"/>
          <w:color w:val="auto"/>
          <w:szCs w:val="22"/>
          <w:lang w:val="sr-Cyrl-RS"/>
        </w:rPr>
        <w:t xml:space="preserve">у складу са ужим интересовањима студента (4 по 15 ЕСПБ, а један 30 ЕСПБ – укупно 90 ЕСПБ) и три обавезна предмета у 3. години студија који су у функцији израде и одбране докторске дисертације (2 по 15 ЕСПБ и један 30 ЕСПБ </w:t>
      </w:r>
      <w:r w:rsidR="00E00B6C" w:rsidRPr="003672B0">
        <w:rPr>
          <w:rFonts w:eastAsia="TTB9Co00"/>
          <w:color w:val="auto"/>
          <w:szCs w:val="22"/>
          <w:lang w:val="sr-Cyrl-RS"/>
        </w:rPr>
        <w:t>–</w:t>
      </w:r>
      <w:r w:rsidRPr="003672B0">
        <w:rPr>
          <w:rFonts w:eastAsia="TTB9Co00"/>
          <w:color w:val="auto"/>
          <w:szCs w:val="22"/>
          <w:lang w:val="sr-Cyrl-RS"/>
        </w:rPr>
        <w:t xml:space="preserve"> укупно 60 ЕСПБ). </w:t>
      </w:r>
    </w:p>
    <w:p w14:paraId="34D718E4" w14:textId="77777777" w:rsidR="0089186A" w:rsidRPr="003672B0" w:rsidRDefault="0089186A" w:rsidP="001104EA">
      <w:pPr>
        <w:pStyle w:val="Tekst"/>
        <w:rPr>
          <w:i/>
          <w:color w:val="auto"/>
          <w:szCs w:val="22"/>
          <w:lang w:val="sr-Cyrl-RS"/>
        </w:rPr>
      </w:pPr>
      <w:r w:rsidRPr="003672B0">
        <w:rPr>
          <w:rFonts w:eastAsia="TTB9Co00"/>
          <w:b/>
          <w:color w:val="auto"/>
          <w:szCs w:val="22"/>
          <w:lang w:val="sr-Cyrl-RS"/>
        </w:rPr>
        <w:t>Структура</w:t>
      </w:r>
      <w:r w:rsidRPr="003672B0">
        <w:rPr>
          <w:rFonts w:eastAsia="TTB9Co00"/>
          <w:color w:val="auto"/>
          <w:szCs w:val="22"/>
          <w:lang w:val="sr-Cyrl-RS"/>
        </w:rPr>
        <w:t xml:space="preserve"> студијског програма је усклађена са Стандардима за акредитацију у погледу врсте и односа обавезних и изборних предмета, као и односа часова предавања и студијског истраживачког рада. О</w:t>
      </w:r>
      <w:r w:rsidRPr="003672B0">
        <w:rPr>
          <w:rFonts w:eastAsia="TTB9Co00"/>
          <w:color w:val="auto"/>
          <w:szCs w:val="22"/>
          <w:lang w:val="sr-Cyrl-RS" w:eastAsia="sr-Latn-RS"/>
        </w:rPr>
        <w:t>д укупног фонда часова активне наставе на обавезним и изборним предметима, 25% се реализује путем предавања, а 75% кроз студијски истраживачки рад, консултације и менторски рад, с тим да је број часова предавања у првом семестру већи, а у сваком следећем семестру се смањује и повећава број часова предвиђених за консултације, менторски рад и студијски истраживачки рад студената.</w:t>
      </w:r>
    </w:p>
    <w:p w14:paraId="3AE2A0CB" w14:textId="77777777" w:rsidR="0089186A" w:rsidRPr="003672B0" w:rsidRDefault="0089186A" w:rsidP="001104EA">
      <w:pPr>
        <w:pStyle w:val="Tekst"/>
        <w:rPr>
          <w:rFonts w:eastAsia="TimesNewRoman"/>
          <w:color w:val="auto"/>
          <w:szCs w:val="22"/>
          <w:lang w:val="sr-Cyrl-RS"/>
        </w:rPr>
      </w:pPr>
      <w:r w:rsidRPr="003672B0">
        <w:rPr>
          <w:rFonts w:eastAsia="TimesNewRoman,Bold"/>
          <w:b/>
          <w:bCs/>
          <w:color w:val="auto"/>
          <w:szCs w:val="22"/>
          <w:lang w:val="sr-Cyrl-RS"/>
        </w:rPr>
        <w:t xml:space="preserve">Вредност докторске дисертације </w:t>
      </w:r>
      <w:r w:rsidRPr="003672B0">
        <w:rPr>
          <w:rFonts w:eastAsia="TimesNewRoman"/>
          <w:color w:val="auto"/>
          <w:szCs w:val="22"/>
          <w:lang w:val="sr-Cyrl-RS"/>
        </w:rPr>
        <w:t xml:space="preserve">у ужем смислу речи износи 90 ЕСПБ (30 ЕСПБ за израду и евалуацију пројекта докторске дисертације, 15 ЕСПБ за израду научног рада који је из теме дисертације, 15 ЕСПБ за студијски истраживачки рад на докторској дисертацији и 30 ЕСПБ за израду докторске дисертације). У ширем смислу речи она обухвата много више бодова, јер </w:t>
      </w:r>
      <w:r w:rsidRPr="003672B0">
        <w:rPr>
          <w:rFonts w:eastAsia="TimesNewRoman"/>
          <w:color w:val="auto"/>
          <w:szCs w:val="22"/>
          <w:lang w:val="sr-Cyrl-RS"/>
        </w:rPr>
        <w:lastRenderedPageBreak/>
        <w:t>методички и стручни курсеви носе 60 ЕСПБ.</w:t>
      </w:r>
    </w:p>
    <w:p w14:paraId="233F6DE7" w14:textId="77777777" w:rsidR="0089186A" w:rsidRPr="003672B0" w:rsidRDefault="0089186A" w:rsidP="00B5185F">
      <w:pPr>
        <w:pStyle w:val="Tekst"/>
        <w:rPr>
          <w:rFonts w:eastAsia="TimesNewRoman"/>
          <w:color w:val="auto"/>
          <w:szCs w:val="22"/>
          <w:lang w:val="sr-Cyrl-RS"/>
        </w:rPr>
      </w:pPr>
      <w:r w:rsidRPr="003672B0">
        <w:rPr>
          <w:rFonts w:eastAsia="TimesNewRoman"/>
          <w:color w:val="auto"/>
          <w:szCs w:val="22"/>
          <w:lang w:val="sr-Cyrl-RS"/>
        </w:rPr>
        <w:t xml:space="preserve">Предуслови за упис појединих предмета, односно групе предмета су следећи: за израду и евалуацију пројекта дисертације у области изабране методике </w:t>
      </w:r>
      <w:r w:rsidRPr="003672B0">
        <w:rPr>
          <w:color w:val="auto"/>
          <w:szCs w:val="22"/>
          <w:lang w:val="sr-Cyrl-RS"/>
        </w:rPr>
        <w:t>разредне</w:t>
      </w:r>
      <w:r w:rsidRPr="003672B0">
        <w:rPr>
          <w:rFonts w:eastAsia="TimesNewRoman"/>
          <w:color w:val="auto"/>
          <w:szCs w:val="22"/>
          <w:lang w:val="sr-Cyrl-RS"/>
        </w:rPr>
        <w:t xml:space="preserve"> наставе услов су положени испити из првог семестра; за израду докторске дисертације услов су положени сви испити и усвојен пројекат дисертације. </w:t>
      </w:r>
    </w:p>
    <w:p w14:paraId="53680ECF" w14:textId="77777777" w:rsidR="0089186A" w:rsidRPr="003672B0" w:rsidRDefault="0089186A">
      <w:pPr>
        <w:spacing w:after="120" w:line="240" w:lineRule="auto"/>
        <w:jc w:val="both"/>
        <w:rPr>
          <w:lang w:val="sr-Cyrl-RS"/>
        </w:rPr>
      </w:pPr>
    </w:p>
    <w:p w14:paraId="5A0CF782" w14:textId="77777777" w:rsidR="0089186A" w:rsidRPr="003672B0" w:rsidRDefault="0089186A">
      <w:pPr>
        <w:spacing w:after="120" w:line="240" w:lineRule="auto"/>
        <w:jc w:val="both"/>
        <w:rPr>
          <w:rFonts w:eastAsia="Times New Roman"/>
          <w:b/>
          <w:lang w:val="sr-Cyrl-RS"/>
        </w:rPr>
      </w:pPr>
      <w:r w:rsidRPr="003672B0">
        <w:rPr>
          <w:rFonts w:eastAsia="Times New Roman"/>
          <w:b/>
          <w:lang w:val="sr-Cyrl-RS"/>
        </w:rPr>
        <w:t xml:space="preserve">У оквиру овог </w:t>
      </w:r>
      <w:bookmarkStart w:id="160" w:name="_Hlk231054454"/>
      <w:r w:rsidRPr="003672B0">
        <w:rPr>
          <w:rFonts w:eastAsia="Times New Roman"/>
          <w:b/>
          <w:lang w:val="sr-Cyrl-RS"/>
        </w:rPr>
        <w:t xml:space="preserve">стандарда методом SWOT анализе установа анализира и квантитативно оцењује сваку тачку из </w:t>
      </w:r>
      <w:proofErr w:type="spellStart"/>
      <w:r w:rsidRPr="003672B0">
        <w:rPr>
          <w:rFonts w:eastAsia="Times New Roman"/>
          <w:b/>
          <w:lang w:val="sr-Cyrl-RS"/>
        </w:rPr>
        <w:t>упустава</w:t>
      </w:r>
      <w:proofErr w:type="spellEnd"/>
      <w:r w:rsidRPr="003672B0">
        <w:rPr>
          <w:rFonts w:eastAsia="Times New Roman"/>
          <w:b/>
          <w:lang w:val="sr-Cyrl-RS"/>
        </w:rPr>
        <w:t xml:space="preserve"> овог стандарда:</w:t>
      </w:r>
      <w:bookmarkEnd w:id="160"/>
    </w:p>
    <w:p w14:paraId="3E802E0A" w14:textId="0989FD63" w:rsidR="0089186A" w:rsidRPr="003672B0" w:rsidRDefault="00795C76" w:rsidP="00B5185F">
      <w:pPr>
        <w:spacing w:after="0" w:line="240" w:lineRule="auto"/>
        <w:jc w:val="both"/>
        <w:rPr>
          <w:b/>
          <w:bCs/>
          <w:lang w:val="sr-Cyrl-RS"/>
        </w:rPr>
      </w:pPr>
      <w:r w:rsidRPr="003672B0">
        <w:rPr>
          <w:b/>
          <w:lang w:val="sr-Cyrl-RS"/>
        </w:rPr>
        <w:t>S – Предности</w:t>
      </w:r>
      <w:r w:rsidR="003672B0" w:rsidRPr="003672B0">
        <w:rPr>
          <w:b/>
          <w:lang w:val="sr-Cyrl-RS"/>
        </w:rPr>
        <w:t xml:space="preserve"> (+++)</w:t>
      </w:r>
    </w:p>
    <w:p w14:paraId="5672FA1E" w14:textId="77777777" w:rsidR="0089186A" w:rsidRPr="003672B0" w:rsidRDefault="0089186A" w:rsidP="00B5185F">
      <w:pPr>
        <w:pStyle w:val="Nabrajanje"/>
        <w:numPr>
          <w:ilvl w:val="0"/>
          <w:numId w:val="22"/>
        </w:numPr>
        <w:ind w:left="714" w:hanging="357"/>
        <w:rPr>
          <w:color w:val="auto"/>
          <w:szCs w:val="22"/>
        </w:rPr>
      </w:pPr>
      <w:r w:rsidRPr="003672B0">
        <w:rPr>
          <w:color w:val="auto"/>
          <w:szCs w:val="22"/>
        </w:rPr>
        <w:t xml:space="preserve">Квалитетан и компетентан наставни кадар за реализацију докторских студија. </w:t>
      </w:r>
    </w:p>
    <w:p w14:paraId="13F22B7D" w14:textId="77777777" w:rsidR="0089186A" w:rsidRPr="003672B0" w:rsidRDefault="0089186A" w:rsidP="00B5185F">
      <w:pPr>
        <w:pStyle w:val="Nabrajanje"/>
        <w:numPr>
          <w:ilvl w:val="0"/>
          <w:numId w:val="22"/>
        </w:numPr>
        <w:ind w:left="714" w:hanging="357"/>
        <w:rPr>
          <w:color w:val="auto"/>
          <w:szCs w:val="22"/>
        </w:rPr>
      </w:pPr>
      <w:r w:rsidRPr="003672B0">
        <w:rPr>
          <w:color w:val="auto"/>
          <w:szCs w:val="22"/>
        </w:rPr>
        <w:t xml:space="preserve">Довољан број наставника који испуњавају услове да буду ментори докторских дисертација. </w:t>
      </w:r>
    </w:p>
    <w:p w14:paraId="4C7B250A" w14:textId="77777777" w:rsidR="0089186A" w:rsidRPr="003672B0" w:rsidRDefault="0089186A" w:rsidP="00B5185F">
      <w:pPr>
        <w:pStyle w:val="Nabrajanje"/>
        <w:numPr>
          <w:ilvl w:val="0"/>
          <w:numId w:val="22"/>
        </w:numPr>
        <w:ind w:left="714" w:hanging="357"/>
        <w:rPr>
          <w:color w:val="auto"/>
          <w:szCs w:val="22"/>
        </w:rPr>
      </w:pPr>
      <w:r w:rsidRPr="003672B0">
        <w:rPr>
          <w:color w:val="auto"/>
          <w:szCs w:val="22"/>
        </w:rPr>
        <w:t>Адекватан простор и опремљеност за наставу на докторским студијама.</w:t>
      </w:r>
    </w:p>
    <w:p w14:paraId="2B48C72D" w14:textId="77777777" w:rsidR="0089186A" w:rsidRPr="003672B0" w:rsidRDefault="0089186A" w:rsidP="00B5185F">
      <w:pPr>
        <w:pStyle w:val="Nabrajanje"/>
        <w:numPr>
          <w:ilvl w:val="0"/>
          <w:numId w:val="22"/>
        </w:numPr>
        <w:ind w:left="714" w:hanging="357"/>
        <w:rPr>
          <w:color w:val="auto"/>
          <w:szCs w:val="22"/>
        </w:rPr>
      </w:pPr>
      <w:r w:rsidRPr="003672B0">
        <w:rPr>
          <w:color w:val="auto"/>
          <w:szCs w:val="22"/>
        </w:rPr>
        <w:t xml:space="preserve">Информације о докторским студијама, као и дисертације и извештаји комисије за оцену дисертације јавно доступне. </w:t>
      </w:r>
    </w:p>
    <w:p w14:paraId="220DDB52" w14:textId="77777777" w:rsidR="0089186A" w:rsidRPr="003672B0" w:rsidRDefault="0089186A" w:rsidP="00B5185F">
      <w:pPr>
        <w:pStyle w:val="Nabrajanje"/>
        <w:numPr>
          <w:ilvl w:val="0"/>
          <w:numId w:val="22"/>
        </w:numPr>
        <w:ind w:left="714" w:hanging="357"/>
        <w:rPr>
          <w:color w:val="auto"/>
          <w:szCs w:val="22"/>
        </w:rPr>
      </w:pPr>
      <w:r w:rsidRPr="003672B0">
        <w:rPr>
          <w:color w:val="auto"/>
          <w:szCs w:val="22"/>
        </w:rPr>
        <w:t xml:space="preserve">Постојање дигиталног репозиторијума докторских дисертација. </w:t>
      </w:r>
    </w:p>
    <w:p w14:paraId="08A3A7B1" w14:textId="77777777" w:rsidR="0089186A" w:rsidRPr="003672B0" w:rsidRDefault="0089186A" w:rsidP="00B5185F">
      <w:pPr>
        <w:pStyle w:val="Nabrajanje"/>
        <w:numPr>
          <w:ilvl w:val="0"/>
          <w:numId w:val="22"/>
        </w:numPr>
        <w:ind w:left="714" w:hanging="357"/>
        <w:rPr>
          <w:color w:val="auto"/>
          <w:szCs w:val="22"/>
        </w:rPr>
      </w:pPr>
      <w:r w:rsidRPr="003672B0">
        <w:rPr>
          <w:noProof/>
          <w:color w:val="auto"/>
          <w:szCs w:val="22"/>
        </w:rPr>
        <w:t>Уведене и описане процедуре везане за докторске студије .</w:t>
      </w:r>
    </w:p>
    <w:p w14:paraId="0964EF0C" w14:textId="77777777" w:rsidR="0089186A" w:rsidRPr="003672B0" w:rsidRDefault="0089186A" w:rsidP="00B5185F">
      <w:pPr>
        <w:spacing w:after="0" w:line="240" w:lineRule="auto"/>
        <w:jc w:val="both"/>
        <w:rPr>
          <w:b/>
          <w:lang w:val="sr-Cyrl-RS"/>
        </w:rPr>
      </w:pPr>
    </w:p>
    <w:p w14:paraId="00334640" w14:textId="437D0E5A" w:rsidR="0089186A" w:rsidRPr="003672B0" w:rsidRDefault="00795C76" w:rsidP="00B5185F">
      <w:pPr>
        <w:spacing w:after="0" w:line="240" w:lineRule="auto"/>
        <w:jc w:val="both"/>
        <w:rPr>
          <w:b/>
          <w:bCs/>
          <w:color w:val="000000"/>
          <w:lang w:val="sr-Cyrl-RS"/>
        </w:rPr>
      </w:pPr>
      <w:r w:rsidRPr="003672B0">
        <w:rPr>
          <w:b/>
          <w:color w:val="000000"/>
          <w:lang w:val="sr-Cyrl-RS"/>
        </w:rPr>
        <w:t>W – Слабости</w:t>
      </w:r>
      <w:r w:rsidR="003672B0" w:rsidRPr="003672B0">
        <w:rPr>
          <w:b/>
          <w:color w:val="000000"/>
          <w:lang w:val="sr-Cyrl-RS"/>
        </w:rPr>
        <w:t xml:space="preserve"> (+)</w:t>
      </w:r>
    </w:p>
    <w:p w14:paraId="4A1AC324" w14:textId="77777777" w:rsidR="0089186A" w:rsidRPr="003672B0" w:rsidRDefault="0089186A" w:rsidP="00B5185F">
      <w:pPr>
        <w:pStyle w:val="Nabrajanje"/>
        <w:numPr>
          <w:ilvl w:val="0"/>
          <w:numId w:val="22"/>
        </w:numPr>
        <w:ind w:left="714" w:hanging="357"/>
        <w:rPr>
          <w:color w:val="auto"/>
          <w:szCs w:val="22"/>
        </w:rPr>
      </w:pPr>
      <w:r w:rsidRPr="003672B0">
        <w:rPr>
          <w:color w:val="auto"/>
          <w:szCs w:val="22"/>
        </w:rPr>
        <w:t>Неодговарајући инструменти и механизми за систематско прикупљање и анализу информација из праксе о успешности свршених студената на тржишту рада.</w:t>
      </w:r>
    </w:p>
    <w:p w14:paraId="3D0B917B" w14:textId="77777777" w:rsidR="008F0F30" w:rsidRPr="003672B0" w:rsidRDefault="008F0F30" w:rsidP="00B5185F">
      <w:pPr>
        <w:spacing w:after="0" w:line="240" w:lineRule="auto"/>
        <w:jc w:val="both"/>
        <w:rPr>
          <w:b/>
          <w:lang w:val="sr-Cyrl-RS"/>
        </w:rPr>
      </w:pPr>
    </w:p>
    <w:p w14:paraId="7FBD1744" w14:textId="2F54F8DA" w:rsidR="0089186A" w:rsidRPr="003672B0" w:rsidRDefault="00795C76" w:rsidP="00B5185F">
      <w:pPr>
        <w:spacing w:after="0" w:line="240" w:lineRule="auto"/>
        <w:jc w:val="both"/>
        <w:rPr>
          <w:b/>
          <w:bCs/>
          <w:color w:val="000000"/>
          <w:lang w:val="sr-Cyrl-RS"/>
        </w:rPr>
      </w:pPr>
      <w:r w:rsidRPr="003672B0">
        <w:rPr>
          <w:b/>
          <w:color w:val="000000"/>
          <w:lang w:val="sr-Cyrl-RS"/>
        </w:rPr>
        <w:t>O – Могућности</w:t>
      </w:r>
      <w:r w:rsidR="003672B0" w:rsidRPr="003672B0">
        <w:rPr>
          <w:b/>
          <w:color w:val="000000"/>
          <w:lang w:val="sr-Cyrl-RS"/>
        </w:rPr>
        <w:t xml:space="preserve"> (++)</w:t>
      </w:r>
    </w:p>
    <w:p w14:paraId="1432761B" w14:textId="77777777" w:rsidR="0089186A" w:rsidRPr="003672B0" w:rsidRDefault="0089186A" w:rsidP="00B5185F">
      <w:pPr>
        <w:pStyle w:val="Nabrajanje"/>
        <w:numPr>
          <w:ilvl w:val="0"/>
          <w:numId w:val="22"/>
        </w:numPr>
        <w:ind w:left="714" w:hanging="357"/>
        <w:rPr>
          <w:bCs/>
          <w:color w:val="auto"/>
          <w:szCs w:val="22"/>
        </w:rPr>
      </w:pPr>
      <w:r w:rsidRPr="003672B0">
        <w:rPr>
          <w:color w:val="auto"/>
          <w:szCs w:val="22"/>
        </w:rPr>
        <w:t xml:space="preserve">Допуна акредитације постојећег програма (Докторске студије методике разредне наставе), акредитовање интердисциплинарних и заједничких студијских програма докторских студија. </w:t>
      </w:r>
    </w:p>
    <w:p w14:paraId="6EE99A96" w14:textId="77777777" w:rsidR="0089186A" w:rsidRPr="003672B0" w:rsidRDefault="0089186A" w:rsidP="00B5185F">
      <w:pPr>
        <w:pStyle w:val="Nabrajanje"/>
        <w:numPr>
          <w:ilvl w:val="0"/>
          <w:numId w:val="22"/>
        </w:numPr>
        <w:ind w:left="714" w:hanging="357"/>
        <w:rPr>
          <w:bCs/>
          <w:color w:val="auto"/>
          <w:szCs w:val="22"/>
        </w:rPr>
      </w:pPr>
      <w:r w:rsidRPr="003672B0">
        <w:rPr>
          <w:color w:val="auto"/>
          <w:szCs w:val="22"/>
        </w:rPr>
        <w:t xml:space="preserve">Оснивање </w:t>
      </w:r>
      <w:proofErr w:type="spellStart"/>
      <w:r w:rsidRPr="003672B0">
        <w:rPr>
          <w:color w:val="auto"/>
          <w:szCs w:val="22"/>
        </w:rPr>
        <w:t>Алумни</w:t>
      </w:r>
      <w:proofErr w:type="spellEnd"/>
      <w:r w:rsidRPr="003672B0">
        <w:rPr>
          <w:color w:val="auto"/>
          <w:szCs w:val="22"/>
        </w:rPr>
        <w:t xml:space="preserve"> клуба са циљем да оствари трајне контакте са својим дипломцима. </w:t>
      </w:r>
    </w:p>
    <w:p w14:paraId="12DC4FDA" w14:textId="77777777" w:rsidR="0089186A" w:rsidRPr="003672B0" w:rsidRDefault="0089186A" w:rsidP="00B5185F">
      <w:pPr>
        <w:pStyle w:val="Nabrajanje"/>
        <w:numPr>
          <w:ilvl w:val="0"/>
          <w:numId w:val="22"/>
        </w:numPr>
        <w:ind w:left="714" w:hanging="357"/>
        <w:rPr>
          <w:bCs/>
          <w:color w:val="auto"/>
          <w:szCs w:val="22"/>
        </w:rPr>
      </w:pPr>
      <w:r w:rsidRPr="003672B0">
        <w:rPr>
          <w:color w:val="auto"/>
          <w:szCs w:val="22"/>
        </w:rPr>
        <w:t>Процењује се релевантност програма за тржиште рада (локално, државно, међународно), као и постигнућа дипломаца у каснијем професионалном развоју.</w:t>
      </w:r>
    </w:p>
    <w:p w14:paraId="4169C630" w14:textId="77777777" w:rsidR="008F0F30" w:rsidRPr="003672B0" w:rsidRDefault="008F0F30" w:rsidP="00B5185F">
      <w:pPr>
        <w:spacing w:after="0" w:line="240" w:lineRule="auto"/>
        <w:jc w:val="both"/>
        <w:rPr>
          <w:b/>
          <w:lang w:val="sr-Cyrl-RS"/>
        </w:rPr>
      </w:pPr>
    </w:p>
    <w:p w14:paraId="28F00C47" w14:textId="6C9E2F6D" w:rsidR="0089186A" w:rsidRPr="003672B0" w:rsidRDefault="00795C76" w:rsidP="00B5185F">
      <w:pPr>
        <w:spacing w:after="0" w:line="240" w:lineRule="auto"/>
        <w:jc w:val="both"/>
        <w:rPr>
          <w:b/>
          <w:bCs/>
          <w:color w:val="000000"/>
          <w:lang w:val="sr-Cyrl-RS"/>
        </w:rPr>
      </w:pPr>
      <w:r w:rsidRPr="003672B0">
        <w:rPr>
          <w:b/>
          <w:color w:val="000000"/>
          <w:lang w:val="sr-Cyrl-RS"/>
        </w:rPr>
        <w:t>T – Опасности</w:t>
      </w:r>
      <w:r w:rsidR="003672B0" w:rsidRPr="003672B0">
        <w:rPr>
          <w:b/>
          <w:color w:val="000000"/>
          <w:lang w:val="sr-Cyrl-RS"/>
        </w:rPr>
        <w:t xml:space="preserve"> (+)</w:t>
      </w:r>
    </w:p>
    <w:p w14:paraId="1C13CE78" w14:textId="77777777" w:rsidR="0089186A" w:rsidRPr="003672B0" w:rsidRDefault="0089186A" w:rsidP="00B5185F">
      <w:pPr>
        <w:pStyle w:val="Nabrajanje"/>
        <w:numPr>
          <w:ilvl w:val="0"/>
          <w:numId w:val="22"/>
        </w:numPr>
        <w:ind w:left="714" w:hanging="357"/>
        <w:rPr>
          <w:color w:val="auto"/>
          <w:szCs w:val="22"/>
        </w:rPr>
      </w:pPr>
      <w:r w:rsidRPr="003672B0">
        <w:rPr>
          <w:color w:val="auto"/>
          <w:szCs w:val="22"/>
        </w:rPr>
        <w:t xml:space="preserve">Недовољна финансијска средства за захтевну реализацију наставе на докторским студијама. </w:t>
      </w:r>
    </w:p>
    <w:p w14:paraId="3EE4A0CB" w14:textId="77777777" w:rsidR="0089186A" w:rsidRPr="003672B0" w:rsidRDefault="0089186A" w:rsidP="00B5185F">
      <w:pPr>
        <w:pStyle w:val="Nabrajanje"/>
        <w:numPr>
          <w:ilvl w:val="0"/>
          <w:numId w:val="22"/>
        </w:numPr>
        <w:ind w:left="714" w:hanging="357"/>
        <w:rPr>
          <w:color w:val="auto"/>
          <w:szCs w:val="22"/>
        </w:rPr>
      </w:pPr>
      <w:r w:rsidRPr="003672B0">
        <w:rPr>
          <w:rFonts w:eastAsia="Calibri"/>
          <w:color w:val="auto"/>
          <w:szCs w:val="22"/>
        </w:rPr>
        <w:t>Континуирано осавремењивање постојећих студијских програма и креирање нових студијских програма подразумева компликоване процедуре и траје непримерено дуго.</w:t>
      </w:r>
    </w:p>
    <w:p w14:paraId="63F9655C" w14:textId="77777777" w:rsidR="0089186A" w:rsidRPr="003672B0" w:rsidRDefault="0089186A" w:rsidP="00B5185F">
      <w:pPr>
        <w:pStyle w:val="Naslov3"/>
        <w:rPr>
          <w:color w:val="auto"/>
          <w:szCs w:val="22"/>
          <w:lang w:val="sr-Cyrl-RS"/>
        </w:rPr>
      </w:pPr>
      <w:r w:rsidRPr="003672B0">
        <w:rPr>
          <w:color w:val="auto"/>
          <w:szCs w:val="22"/>
          <w:lang w:val="sr-Cyrl-RS"/>
        </w:rPr>
        <w:t>Предлог мера и активности за унапређење квалитета стандарда 15</w:t>
      </w:r>
    </w:p>
    <w:p w14:paraId="71B25D8D" w14:textId="77777777" w:rsidR="0089186A" w:rsidRPr="003672B0" w:rsidRDefault="0089186A" w:rsidP="00B5185F">
      <w:pPr>
        <w:pStyle w:val="Tekst"/>
        <w:rPr>
          <w:color w:val="auto"/>
          <w:szCs w:val="22"/>
          <w:lang w:val="sr-Cyrl-RS" w:eastAsia="en-US"/>
        </w:rPr>
      </w:pPr>
      <w:r w:rsidRPr="003672B0">
        <w:rPr>
          <w:color w:val="auto"/>
          <w:szCs w:val="22"/>
          <w:lang w:val="sr-Cyrl-RS"/>
        </w:rPr>
        <w:t>У наредном периоду потребно је даље развијати стандарде и поступке обезбеђења квалитета студијских програма који се реализују на Факултету. Приоритетни правци развоја су:</w:t>
      </w:r>
    </w:p>
    <w:p w14:paraId="62BBCFF9" w14:textId="7EB51821" w:rsidR="0089186A" w:rsidRPr="003672B0" w:rsidRDefault="0089186A" w:rsidP="00B5185F">
      <w:pPr>
        <w:pStyle w:val="Nabrajanje"/>
        <w:numPr>
          <w:ilvl w:val="0"/>
          <w:numId w:val="22"/>
        </w:numPr>
        <w:ind w:left="714" w:hanging="357"/>
        <w:rPr>
          <w:rFonts w:eastAsia="SimSun"/>
          <w:color w:val="auto"/>
          <w:szCs w:val="22"/>
        </w:rPr>
      </w:pPr>
      <w:r w:rsidRPr="003672B0">
        <w:rPr>
          <w:color w:val="auto"/>
          <w:szCs w:val="22"/>
        </w:rPr>
        <w:t>Наставак осавремењивања постојећих студијских програма, развијање нових студијских програма (с посебним нагласком на интердисциплинарност) и програма на енглеском језику</w:t>
      </w:r>
      <w:r w:rsidR="00E00B6C" w:rsidRPr="003672B0">
        <w:rPr>
          <w:color w:val="auto"/>
          <w:szCs w:val="22"/>
        </w:rPr>
        <w:t>;</w:t>
      </w:r>
      <w:r w:rsidRPr="003672B0">
        <w:rPr>
          <w:color w:val="auto"/>
          <w:szCs w:val="22"/>
        </w:rPr>
        <w:t xml:space="preserve"> примена нових метода учења и информационих технологија у настави и науци, као и у систему обезбеђења квалитета студијских програма и наставног процеса.</w:t>
      </w:r>
    </w:p>
    <w:p w14:paraId="5A267712" w14:textId="77777777" w:rsidR="0089186A" w:rsidRPr="003672B0" w:rsidRDefault="0089186A" w:rsidP="00B5185F">
      <w:pPr>
        <w:pStyle w:val="Nabrajanje"/>
        <w:numPr>
          <w:ilvl w:val="0"/>
          <w:numId w:val="22"/>
        </w:numPr>
        <w:ind w:left="714" w:hanging="357"/>
        <w:rPr>
          <w:color w:val="auto"/>
          <w:szCs w:val="22"/>
        </w:rPr>
      </w:pPr>
      <w:r w:rsidRPr="003672B0">
        <w:rPr>
          <w:color w:val="auto"/>
          <w:szCs w:val="22"/>
        </w:rPr>
        <w:t>Развијање међународне сарадње и мобилности наставног особља и студената ради стицања неопходних искустава за унапређење квалитета акредитованих студијских програма и њихово усклађивање са праксом на угледним високошколским установама у Европској унији.</w:t>
      </w:r>
    </w:p>
    <w:p w14:paraId="10B2D1CC" w14:textId="77777777" w:rsidR="0089186A" w:rsidRPr="003672B0" w:rsidRDefault="0089186A" w:rsidP="00B5185F">
      <w:pPr>
        <w:pStyle w:val="Nabrajanje"/>
        <w:numPr>
          <w:ilvl w:val="0"/>
          <w:numId w:val="22"/>
        </w:numPr>
        <w:ind w:left="714" w:hanging="357"/>
        <w:rPr>
          <w:color w:val="auto"/>
          <w:szCs w:val="22"/>
        </w:rPr>
      </w:pPr>
      <w:r w:rsidRPr="003672B0">
        <w:rPr>
          <w:color w:val="auto"/>
          <w:szCs w:val="22"/>
        </w:rPr>
        <w:t>Континуирано праћење реализације студијских програма, а нарочито усклађености утврђених циљева и исхода са структуром и садржајем студијског програма, као и методама наставе, провере знања и оцењивања.</w:t>
      </w:r>
    </w:p>
    <w:p w14:paraId="372733EF" w14:textId="77777777" w:rsidR="0089186A" w:rsidRPr="003672B0" w:rsidRDefault="0089186A" w:rsidP="00B5185F">
      <w:pPr>
        <w:pStyle w:val="Nabrajanje"/>
        <w:numPr>
          <w:ilvl w:val="0"/>
          <w:numId w:val="22"/>
        </w:numPr>
        <w:ind w:left="714" w:hanging="357"/>
        <w:rPr>
          <w:color w:val="auto"/>
          <w:szCs w:val="22"/>
        </w:rPr>
      </w:pPr>
      <w:r w:rsidRPr="003672B0">
        <w:rPr>
          <w:color w:val="auto"/>
          <w:szCs w:val="22"/>
        </w:rPr>
        <w:t>Развијање боље сарадње са послодавцима.</w:t>
      </w:r>
    </w:p>
    <w:p w14:paraId="760033D5" w14:textId="77777777" w:rsidR="0089186A" w:rsidRPr="003672B0" w:rsidRDefault="0089186A" w:rsidP="00B5185F">
      <w:pPr>
        <w:pStyle w:val="Nabrajanje"/>
        <w:numPr>
          <w:ilvl w:val="0"/>
          <w:numId w:val="22"/>
        </w:numPr>
        <w:ind w:left="714" w:hanging="357"/>
        <w:rPr>
          <w:color w:val="auto"/>
          <w:szCs w:val="22"/>
        </w:rPr>
      </w:pPr>
      <w:r w:rsidRPr="003672B0">
        <w:rPr>
          <w:color w:val="auto"/>
          <w:szCs w:val="22"/>
        </w:rPr>
        <w:lastRenderedPageBreak/>
        <w:t xml:space="preserve">Активирање </w:t>
      </w:r>
      <w:proofErr w:type="spellStart"/>
      <w:r w:rsidRPr="003672B0">
        <w:rPr>
          <w:color w:val="auto"/>
          <w:szCs w:val="22"/>
        </w:rPr>
        <w:t>Алумни</w:t>
      </w:r>
      <w:proofErr w:type="spellEnd"/>
      <w:r w:rsidRPr="003672B0">
        <w:rPr>
          <w:color w:val="auto"/>
          <w:szCs w:val="22"/>
        </w:rPr>
        <w:t xml:space="preserve"> клуба (сарадња са бившим студентима).</w:t>
      </w:r>
    </w:p>
    <w:p w14:paraId="00D174AF" w14:textId="77777777" w:rsidR="0089186A" w:rsidRPr="003672B0" w:rsidRDefault="0089186A" w:rsidP="00B5185F">
      <w:pPr>
        <w:pStyle w:val="Nabrajanje"/>
        <w:numPr>
          <w:ilvl w:val="0"/>
          <w:numId w:val="22"/>
        </w:numPr>
        <w:ind w:left="714" w:hanging="357"/>
        <w:rPr>
          <w:color w:val="auto"/>
          <w:szCs w:val="22"/>
        </w:rPr>
      </w:pPr>
      <w:r w:rsidRPr="003672B0">
        <w:rPr>
          <w:color w:val="auto"/>
          <w:szCs w:val="22"/>
        </w:rPr>
        <w:t xml:space="preserve">Прецизније утврђивање надлежности свих субјеката у систему обезбеђења и унапређења квалитета студијских програма </w:t>
      </w:r>
      <w:r w:rsidRPr="003672B0">
        <w:rPr>
          <w:bCs/>
          <w:color w:val="auto"/>
          <w:szCs w:val="22"/>
        </w:rPr>
        <w:t>у циљу унапређења наставног процеса у будућности.</w:t>
      </w:r>
    </w:p>
    <w:p w14:paraId="7E760C40" w14:textId="77777777" w:rsidR="0089186A" w:rsidRPr="003672B0" w:rsidRDefault="0089186A" w:rsidP="00B5185F">
      <w:pPr>
        <w:pStyle w:val="Nabrajanje"/>
        <w:numPr>
          <w:ilvl w:val="0"/>
          <w:numId w:val="22"/>
        </w:numPr>
        <w:ind w:left="714" w:hanging="357"/>
        <w:rPr>
          <w:color w:val="auto"/>
          <w:szCs w:val="22"/>
        </w:rPr>
      </w:pPr>
      <w:r w:rsidRPr="003672B0">
        <w:rPr>
          <w:color w:val="auto"/>
          <w:szCs w:val="22"/>
        </w:rPr>
        <w:t xml:space="preserve"> Активније радити на савременијој опремљености педагошких лабораторија у којима се изводи експериментални део истраживања у оквиру рада на докторској </w:t>
      </w:r>
      <w:proofErr w:type="spellStart"/>
      <w:r w:rsidRPr="003672B0">
        <w:rPr>
          <w:color w:val="auto"/>
          <w:szCs w:val="22"/>
        </w:rPr>
        <w:t>исертацији</w:t>
      </w:r>
      <w:proofErr w:type="spellEnd"/>
      <w:r w:rsidRPr="003672B0">
        <w:rPr>
          <w:color w:val="auto"/>
          <w:szCs w:val="22"/>
        </w:rPr>
        <w:t>.</w:t>
      </w:r>
    </w:p>
    <w:p w14:paraId="11C0F9AD" w14:textId="77777777" w:rsidR="0089186A" w:rsidRPr="003672B0" w:rsidRDefault="0089186A" w:rsidP="00B5185F">
      <w:pPr>
        <w:pStyle w:val="Nabrajanje"/>
        <w:numPr>
          <w:ilvl w:val="0"/>
          <w:numId w:val="22"/>
        </w:numPr>
        <w:ind w:left="714" w:hanging="357"/>
        <w:rPr>
          <w:color w:val="auto"/>
          <w:szCs w:val="22"/>
        </w:rPr>
      </w:pPr>
      <w:r w:rsidRPr="003672B0">
        <w:rPr>
          <w:color w:val="auto"/>
          <w:szCs w:val="22"/>
        </w:rPr>
        <w:t>Потребно је континуирано улагање значајних материјалних средстава у набавку различитих софтвера.</w:t>
      </w:r>
    </w:p>
    <w:p w14:paraId="33371B9E" w14:textId="31672BCF" w:rsidR="0089186A" w:rsidRPr="003672B0" w:rsidRDefault="0089186A" w:rsidP="00B5185F">
      <w:pPr>
        <w:pStyle w:val="Nabrajanje"/>
        <w:numPr>
          <w:ilvl w:val="0"/>
          <w:numId w:val="22"/>
        </w:numPr>
        <w:ind w:left="714" w:hanging="357"/>
        <w:rPr>
          <w:color w:val="auto"/>
          <w:szCs w:val="22"/>
        </w:rPr>
      </w:pPr>
      <w:r w:rsidRPr="003672B0">
        <w:rPr>
          <w:color w:val="auto"/>
          <w:szCs w:val="22"/>
        </w:rPr>
        <w:t>Планира се континуирано иновирање садржаја наставних предмета. Квалитет наставе се може повећати и ангажовањем предавача из иностранства, путем програма мобилности или путем онлајн</w:t>
      </w:r>
      <w:r w:rsidR="00E00B6C" w:rsidRPr="003672B0">
        <w:rPr>
          <w:color w:val="auto"/>
          <w:szCs w:val="22"/>
        </w:rPr>
        <w:t>-</w:t>
      </w:r>
      <w:r w:rsidRPr="003672B0">
        <w:rPr>
          <w:color w:val="auto"/>
          <w:szCs w:val="22"/>
        </w:rPr>
        <w:t xml:space="preserve">предавања. </w:t>
      </w:r>
    </w:p>
    <w:p w14:paraId="642B57F5" w14:textId="33678BD4" w:rsidR="0089186A" w:rsidRPr="003672B0" w:rsidRDefault="0089186A" w:rsidP="008F0F30">
      <w:pPr>
        <w:pStyle w:val="Nabrajanje"/>
      </w:pPr>
      <w:r w:rsidRPr="003672B0">
        <w:t xml:space="preserve">Повећати проценат студената докторских студија укључених у научноистраживачке пројекте, као и стимулисати њихово учешће у раду међународних и домаћих научних скупова. </w:t>
      </w:r>
      <w:r w:rsidR="00F431E9" w:rsidRPr="003672B0">
        <w:t xml:space="preserve">  </w:t>
      </w:r>
    </w:p>
    <w:p w14:paraId="037E546D" w14:textId="77777777" w:rsidR="008F0F30" w:rsidRPr="003672B0" w:rsidRDefault="008F0F30">
      <w:pPr>
        <w:spacing w:after="0" w:line="240" w:lineRule="auto"/>
        <w:jc w:val="both"/>
        <w:rPr>
          <w:rFonts w:eastAsia="Times New Roman"/>
          <w:b/>
          <w:lang w:val="sr-Cyrl-RS"/>
        </w:rPr>
      </w:pPr>
    </w:p>
    <w:p w14:paraId="6DDA50DB" w14:textId="78EBA74E" w:rsidR="0089186A" w:rsidRPr="003672B0" w:rsidRDefault="0089186A" w:rsidP="00F23108">
      <w:pPr>
        <w:pStyle w:val="Naslov3"/>
        <w:rPr>
          <w:lang w:val="sr-Cyrl-RS"/>
        </w:rPr>
      </w:pPr>
      <w:r w:rsidRPr="003672B0">
        <w:rPr>
          <w:lang w:val="sr-Cyrl-RS"/>
        </w:rPr>
        <w:t>Показатељи и прилози за стандард  15:</w:t>
      </w:r>
    </w:p>
    <w:p w14:paraId="6B5CCF40" w14:textId="32CCAE9C" w:rsidR="0089186A" w:rsidRPr="003672B0" w:rsidRDefault="00000000">
      <w:pPr>
        <w:spacing w:after="0" w:line="240" w:lineRule="auto"/>
        <w:jc w:val="both"/>
        <w:rPr>
          <w:lang w:val="sr-Cyrl-RS"/>
        </w:rPr>
      </w:pPr>
      <w:hyperlink r:id="rId138" w:history="1">
        <w:r w:rsidR="0089186A" w:rsidRPr="00670317">
          <w:rPr>
            <w:rStyle w:val="Hyperlink"/>
            <w:rFonts w:ascii="Calibri" w:eastAsia="Times New Roman" w:hAnsi="Calibri" w:cs="Calibri"/>
            <w:b/>
            <w:bCs/>
            <w:lang w:val="sr-Cyrl-RS"/>
          </w:rPr>
          <w:t>Табела 15.1.</w:t>
        </w:r>
      </w:hyperlink>
      <w:r w:rsidR="0089186A" w:rsidRPr="003672B0">
        <w:rPr>
          <w:rFonts w:eastAsia="Times New Roman"/>
          <w:bCs/>
          <w:lang w:val="sr-Cyrl-RS"/>
        </w:rPr>
        <w:t xml:space="preserve"> Списак свих </w:t>
      </w:r>
      <w:proofErr w:type="spellStart"/>
      <w:r w:rsidR="0089186A" w:rsidRPr="003672B0">
        <w:rPr>
          <w:rFonts w:eastAsia="Times New Roman"/>
          <w:bCs/>
          <w:lang w:val="sr-Cyrl-RS"/>
        </w:rPr>
        <w:t>акредитованиг</w:t>
      </w:r>
      <w:proofErr w:type="spellEnd"/>
      <w:r w:rsidR="0089186A" w:rsidRPr="003672B0">
        <w:rPr>
          <w:rFonts w:eastAsia="Times New Roman"/>
          <w:bCs/>
          <w:lang w:val="sr-Cyrl-RS"/>
        </w:rPr>
        <w:t xml:space="preserve"> студијских програма докторских студија,</w:t>
      </w:r>
    </w:p>
    <w:p w14:paraId="6287C774" w14:textId="4485C2F7" w:rsidR="0089186A" w:rsidRPr="003672B0" w:rsidRDefault="00000000">
      <w:pPr>
        <w:spacing w:after="0" w:line="240" w:lineRule="auto"/>
        <w:jc w:val="both"/>
        <w:rPr>
          <w:lang w:val="sr-Cyrl-RS"/>
        </w:rPr>
      </w:pPr>
      <w:hyperlink r:id="rId139" w:history="1">
        <w:r w:rsidR="0089186A" w:rsidRPr="00670317">
          <w:rPr>
            <w:rStyle w:val="Hyperlink"/>
            <w:rFonts w:ascii="Calibri" w:eastAsia="Times New Roman" w:hAnsi="Calibri" w:cs="Calibri"/>
            <w:b/>
            <w:bCs/>
            <w:lang w:val="sr-Cyrl-RS"/>
          </w:rPr>
          <w:t>Табела 15.2.</w:t>
        </w:r>
      </w:hyperlink>
      <w:r w:rsidR="0089186A" w:rsidRPr="003672B0">
        <w:rPr>
          <w:rFonts w:eastAsia="Times New Roman"/>
          <w:bCs/>
          <w:lang w:val="sr-Cyrl-RS"/>
        </w:rPr>
        <w:t xml:space="preserve"> Списак организационих јединица, које се баве уједначавањем квалитета свих докторских студија на високошколској установи ( Савет докторских студија, докторска школа... )</w:t>
      </w:r>
    </w:p>
    <w:p w14:paraId="0DFB9B10" w14:textId="6EDDFB33" w:rsidR="0089186A" w:rsidRPr="003672B0" w:rsidRDefault="00000000">
      <w:pPr>
        <w:spacing w:after="0" w:line="240" w:lineRule="auto"/>
        <w:jc w:val="both"/>
        <w:rPr>
          <w:lang w:val="sr-Cyrl-RS"/>
        </w:rPr>
      </w:pPr>
      <w:hyperlink r:id="rId140" w:history="1">
        <w:r w:rsidR="0089186A" w:rsidRPr="00670317">
          <w:rPr>
            <w:rStyle w:val="Hyperlink"/>
            <w:rFonts w:ascii="Calibri" w:eastAsia="Times New Roman" w:hAnsi="Calibri" w:cs="Calibri"/>
            <w:b/>
            <w:bCs/>
            <w:lang w:val="sr-Cyrl-RS"/>
          </w:rPr>
          <w:t>Табела</w:t>
        </w:r>
        <w:r w:rsidR="00670317">
          <w:rPr>
            <w:rStyle w:val="Hyperlink"/>
            <w:rFonts w:ascii="Calibri" w:eastAsia="Times New Roman" w:hAnsi="Calibri" w:cs="Calibri"/>
            <w:b/>
            <w:bCs/>
            <w:lang w:val="sr-Latn-RS"/>
          </w:rPr>
          <w:t xml:space="preserve"> </w:t>
        </w:r>
        <w:r w:rsidR="0089186A" w:rsidRPr="00670317">
          <w:rPr>
            <w:rStyle w:val="Hyperlink"/>
            <w:rFonts w:ascii="Calibri" w:eastAsia="Times New Roman" w:hAnsi="Calibri" w:cs="Calibri"/>
            <w:b/>
            <w:bCs/>
            <w:lang w:val="sr-Cyrl-RS"/>
          </w:rPr>
          <w:t>15.3.</w:t>
        </w:r>
      </w:hyperlink>
      <w:r w:rsidR="0089186A" w:rsidRPr="003672B0">
        <w:rPr>
          <w:rFonts w:eastAsia="Times New Roman"/>
          <w:bCs/>
          <w:lang w:val="sr-Cyrl-RS"/>
        </w:rPr>
        <w:t xml:space="preserve"> Списак чланова организационих јединица за квалитет докторских студија високошколске установе</w:t>
      </w:r>
    </w:p>
    <w:p w14:paraId="08787A33" w14:textId="7FC1D0E8" w:rsidR="0089186A" w:rsidRPr="003672B0" w:rsidRDefault="00000000">
      <w:pPr>
        <w:spacing w:after="0" w:line="240" w:lineRule="auto"/>
        <w:jc w:val="both"/>
        <w:rPr>
          <w:lang w:val="sr-Cyrl-RS"/>
        </w:rPr>
      </w:pPr>
      <w:hyperlink r:id="rId141" w:history="1">
        <w:r w:rsidR="0089186A" w:rsidRPr="00670317">
          <w:rPr>
            <w:rStyle w:val="Hyperlink"/>
            <w:rFonts w:ascii="Calibri" w:eastAsia="Times New Roman" w:hAnsi="Calibri" w:cs="Calibri"/>
            <w:b/>
            <w:bCs/>
            <w:lang w:val="sr-Cyrl-RS"/>
          </w:rPr>
          <w:t>Прилог 15.1</w:t>
        </w:r>
      </w:hyperlink>
      <w:r w:rsidR="0089186A" w:rsidRPr="003672B0">
        <w:rPr>
          <w:rFonts w:eastAsia="Times New Roman"/>
          <w:bCs/>
          <w:lang w:val="sr-Cyrl-RS"/>
        </w:rPr>
        <w:t xml:space="preserve"> Правилник докторских студија</w:t>
      </w:r>
    </w:p>
    <w:p w14:paraId="10F4B1A6" w14:textId="6642588E" w:rsidR="0089186A" w:rsidRPr="003672B0" w:rsidRDefault="00AD367F">
      <w:pPr>
        <w:spacing w:after="0" w:line="240" w:lineRule="auto"/>
        <w:jc w:val="both"/>
        <w:rPr>
          <w:lang w:val="sr-Cyrl-RS"/>
        </w:rPr>
      </w:pPr>
      <w:hyperlink r:id="rId142" w:history="1">
        <w:r w:rsidR="0089186A" w:rsidRPr="00AD367F">
          <w:rPr>
            <w:rStyle w:val="Hyperlink"/>
            <w:rFonts w:ascii="Calibri" w:eastAsia="Times New Roman" w:hAnsi="Calibri" w:cs="Calibri"/>
            <w:b/>
            <w:bCs/>
            <w:lang w:val="sr-Cyrl-RS"/>
          </w:rPr>
          <w:t>Прилог 1</w:t>
        </w:r>
        <w:r w:rsidR="0089186A" w:rsidRPr="00AD367F">
          <w:rPr>
            <w:rStyle w:val="Hyperlink"/>
            <w:rFonts w:ascii="Calibri" w:eastAsia="Times New Roman" w:hAnsi="Calibri" w:cs="Calibri"/>
            <w:b/>
            <w:bCs/>
            <w:lang w:val="sr-Cyrl-RS"/>
          </w:rPr>
          <w:t>5</w:t>
        </w:r>
        <w:r w:rsidR="0089186A" w:rsidRPr="00AD367F">
          <w:rPr>
            <w:rStyle w:val="Hyperlink"/>
            <w:rFonts w:ascii="Calibri" w:eastAsia="Times New Roman" w:hAnsi="Calibri" w:cs="Calibri"/>
            <w:b/>
            <w:bCs/>
            <w:lang w:val="sr-Cyrl-RS"/>
          </w:rPr>
          <w:t>.2</w:t>
        </w:r>
      </w:hyperlink>
      <w:r w:rsidR="0089186A" w:rsidRPr="003672B0">
        <w:rPr>
          <w:rFonts w:eastAsia="Times New Roman"/>
          <w:bCs/>
          <w:lang w:val="sr-Cyrl-RS"/>
        </w:rPr>
        <w:t xml:space="preserve"> Извод из Статута који регулише докторске студије</w:t>
      </w:r>
    </w:p>
    <w:p w14:paraId="164FECD9" w14:textId="5CBE76E6" w:rsidR="0089186A" w:rsidRPr="003672B0" w:rsidRDefault="00000000">
      <w:pPr>
        <w:spacing w:after="0" w:line="240" w:lineRule="auto"/>
        <w:jc w:val="both"/>
        <w:rPr>
          <w:lang w:val="sr-Cyrl-RS"/>
        </w:rPr>
      </w:pPr>
      <w:hyperlink r:id="rId143" w:history="1">
        <w:r w:rsidR="0089186A" w:rsidRPr="00670317">
          <w:rPr>
            <w:rStyle w:val="Hyperlink"/>
            <w:rFonts w:ascii="Calibri" w:eastAsia="Times New Roman" w:hAnsi="Calibri" w:cs="Calibri"/>
            <w:b/>
            <w:bCs/>
            <w:lang w:val="sr-Cyrl-RS"/>
          </w:rPr>
          <w:t>Прил</w:t>
        </w:r>
        <w:r w:rsidR="0089186A" w:rsidRPr="00670317">
          <w:rPr>
            <w:rStyle w:val="Hyperlink"/>
            <w:rFonts w:ascii="Calibri" w:eastAsia="Times New Roman" w:hAnsi="Calibri" w:cs="Calibri"/>
            <w:b/>
            <w:bCs/>
            <w:lang w:val="sr-Cyrl-RS"/>
          </w:rPr>
          <w:t>о</w:t>
        </w:r>
        <w:r w:rsidR="0089186A" w:rsidRPr="00670317">
          <w:rPr>
            <w:rStyle w:val="Hyperlink"/>
            <w:rFonts w:ascii="Calibri" w:eastAsia="Times New Roman" w:hAnsi="Calibri" w:cs="Calibri"/>
            <w:b/>
            <w:bCs/>
            <w:lang w:val="sr-Cyrl-RS"/>
          </w:rPr>
          <w:t>г 15.3</w:t>
        </w:r>
      </w:hyperlink>
      <w:r w:rsidR="0089186A" w:rsidRPr="003672B0">
        <w:rPr>
          <w:rFonts w:eastAsia="Times New Roman"/>
          <w:bCs/>
          <w:lang w:val="sr-Cyrl-RS"/>
        </w:rPr>
        <w:t xml:space="preserve"> Правилник о раду докторске школе</w:t>
      </w:r>
    </w:p>
    <w:p w14:paraId="133DF582" w14:textId="48CD1565" w:rsidR="0089186A" w:rsidRPr="003672B0" w:rsidRDefault="00AD367F">
      <w:pPr>
        <w:spacing w:after="0" w:line="240" w:lineRule="auto"/>
        <w:jc w:val="both"/>
        <w:rPr>
          <w:lang w:val="sr-Cyrl-RS"/>
        </w:rPr>
      </w:pPr>
      <w:hyperlink r:id="rId144" w:history="1">
        <w:r w:rsidR="0089186A" w:rsidRPr="00AD367F">
          <w:rPr>
            <w:rStyle w:val="Hyperlink"/>
            <w:rFonts w:ascii="Calibri" w:eastAsia="Times New Roman" w:hAnsi="Calibri" w:cs="Calibri"/>
            <w:b/>
            <w:bCs/>
            <w:lang w:val="sr-Cyrl-RS"/>
          </w:rPr>
          <w:t>Прилог 15</w:t>
        </w:r>
        <w:r w:rsidR="0089186A" w:rsidRPr="00AD367F">
          <w:rPr>
            <w:rStyle w:val="Hyperlink"/>
            <w:rFonts w:ascii="Calibri" w:eastAsia="Times New Roman" w:hAnsi="Calibri" w:cs="Calibri"/>
            <w:b/>
            <w:bCs/>
            <w:lang w:val="sr-Cyrl-RS"/>
          </w:rPr>
          <w:t>.</w:t>
        </w:r>
        <w:r w:rsidR="0089186A" w:rsidRPr="00AD367F">
          <w:rPr>
            <w:rStyle w:val="Hyperlink"/>
            <w:rFonts w:ascii="Calibri" w:eastAsia="Times New Roman" w:hAnsi="Calibri" w:cs="Calibri"/>
            <w:b/>
            <w:bCs/>
            <w:lang w:val="sr-Cyrl-RS"/>
          </w:rPr>
          <w:t>4</w:t>
        </w:r>
      </w:hyperlink>
      <w:r w:rsidR="0089186A" w:rsidRPr="003672B0">
        <w:rPr>
          <w:rFonts w:eastAsia="Times New Roman"/>
          <w:bCs/>
          <w:lang w:val="sr-Cyrl-RS"/>
        </w:rPr>
        <w:t xml:space="preserve"> Правилник о избору ментора</w:t>
      </w:r>
    </w:p>
    <w:p w14:paraId="4B004A4D" w14:textId="7D810374" w:rsidR="0089186A" w:rsidRPr="003672B0" w:rsidRDefault="00AD367F">
      <w:pPr>
        <w:spacing w:after="0" w:line="240" w:lineRule="auto"/>
        <w:jc w:val="both"/>
        <w:rPr>
          <w:lang w:val="sr-Cyrl-RS"/>
        </w:rPr>
      </w:pPr>
      <w:hyperlink r:id="rId145" w:history="1">
        <w:r w:rsidR="0089186A" w:rsidRPr="00AD367F">
          <w:rPr>
            <w:rStyle w:val="Hyperlink"/>
            <w:rFonts w:ascii="Calibri" w:eastAsia="Times New Roman" w:hAnsi="Calibri" w:cs="Calibri"/>
            <w:b/>
            <w:bCs/>
            <w:lang w:val="sr-Cyrl-RS"/>
          </w:rPr>
          <w:t>Прилог 15.5</w:t>
        </w:r>
      </w:hyperlink>
      <w:r w:rsidR="0089186A" w:rsidRPr="003672B0">
        <w:rPr>
          <w:rFonts w:eastAsia="Times New Roman"/>
          <w:bCs/>
          <w:lang w:val="sr-Cyrl-RS"/>
        </w:rPr>
        <w:t xml:space="preserve"> Поступак израде и одбране докторске дисертације односно  докторског уметничког пројекта </w:t>
      </w:r>
      <w:r w:rsidR="0089186A" w:rsidRPr="003672B0">
        <w:rPr>
          <w:rFonts w:eastAsia="Times New Roman"/>
          <w:b/>
          <w:bCs/>
          <w:lang w:val="sr-Cyrl-RS"/>
        </w:rPr>
        <w:t xml:space="preserve"> </w:t>
      </w:r>
    </w:p>
    <w:p w14:paraId="752BA188" w14:textId="77777777" w:rsidR="00D078BD" w:rsidRPr="003672B0" w:rsidRDefault="00D078BD">
      <w:pPr>
        <w:spacing w:after="0" w:line="240" w:lineRule="auto"/>
        <w:jc w:val="both"/>
        <w:rPr>
          <w:lang w:val="sr-Cyrl-RS"/>
        </w:rPr>
      </w:pPr>
    </w:p>
    <w:p w14:paraId="25E0DF6F" w14:textId="77777777" w:rsidR="00D078BD" w:rsidRPr="003672B0" w:rsidRDefault="00D078BD">
      <w:pPr>
        <w:spacing w:after="0" w:line="240" w:lineRule="auto"/>
        <w:jc w:val="both"/>
        <w:rPr>
          <w:lang w:val="sr-Cyrl-RS"/>
        </w:rPr>
      </w:pPr>
    </w:p>
    <w:p w14:paraId="3EE87712" w14:textId="6B7D0B66" w:rsidR="00D078BD" w:rsidRPr="003672B0" w:rsidRDefault="00000000">
      <w:pPr>
        <w:spacing w:after="0" w:line="240" w:lineRule="auto"/>
        <w:ind w:firstLine="720"/>
        <w:jc w:val="center"/>
        <w:rPr>
          <w:b/>
          <w:lang w:val="sr-Cyrl-RS"/>
        </w:rPr>
      </w:pPr>
      <w:hyperlink w:anchor="standardi" w:history="1">
        <w:r w:rsidR="00ED4446" w:rsidRPr="003672B0">
          <w:rPr>
            <w:rStyle w:val="Hyperlink"/>
            <w:rFonts w:ascii="Calibri" w:hAnsi="Calibri" w:cs="Calibri"/>
            <w:b/>
            <w:lang w:val="sr-Cyrl-RS"/>
          </w:rPr>
          <w:t>СТАНДАРДИ</w:t>
        </w:r>
      </w:hyperlink>
    </w:p>
    <w:p w14:paraId="772CCDE5" w14:textId="77777777" w:rsidR="00D078BD" w:rsidRPr="002209C9" w:rsidRDefault="00D078BD">
      <w:pPr>
        <w:spacing w:after="0" w:line="240" w:lineRule="auto"/>
        <w:jc w:val="both"/>
        <w:rPr>
          <w:lang w:val="sr-Cyrl-RS"/>
        </w:rPr>
      </w:pPr>
    </w:p>
    <w:sectPr w:rsidR="00D078BD" w:rsidRPr="002209C9" w:rsidSect="00D10DC0">
      <w:footerReference w:type="default" r:id="rId146"/>
      <w:pgSz w:w="11906" w:h="16838" w:code="9"/>
      <w:pgMar w:top="1134" w:right="1134" w:bottom="1134" w:left="1701" w:header="720"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419502" w14:textId="77777777" w:rsidR="00756CDA" w:rsidRDefault="00756CDA">
      <w:pPr>
        <w:spacing w:after="0" w:line="240" w:lineRule="auto"/>
      </w:pPr>
      <w:r>
        <w:separator/>
      </w:r>
    </w:p>
  </w:endnote>
  <w:endnote w:type="continuationSeparator" w:id="0">
    <w:p w14:paraId="37F24D01" w14:textId="77777777" w:rsidR="00756CDA" w:rsidRDefault="00756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Segoe UI"/>
    <w:panose1 w:val="00000000000000000000"/>
    <w:charset w:val="00"/>
    <w:family w:val="swiss"/>
    <w:notTrueType/>
    <w:pitch w:val="variable"/>
    <w:sig w:usb0="20000287" w:usb1="00000001" w:usb2="00000000" w:usb3="00000000" w:csb0="0000019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rialMT">
    <w:altName w:val="Yu Gothic UI"/>
    <w:panose1 w:val="00000000000000000000"/>
    <w:charset w:val="80"/>
    <w:family w:val="auto"/>
    <w:notTrueType/>
    <w:pitch w:val="default"/>
    <w:sig w:usb0="00000001" w:usb1="08070000" w:usb2="00000010" w:usb3="00000000" w:csb0="00020000" w:csb1="00000000"/>
  </w:font>
  <w:font w:name="Segoe UI Emoji">
    <w:panose1 w:val="020B0502040204020203"/>
    <w:charset w:val="00"/>
    <w:family w:val="swiss"/>
    <w:pitch w:val="variable"/>
    <w:sig w:usb0="00000003" w:usb1="02000000" w:usb2="00000000" w:usb3="00000000" w:csb0="00000001" w:csb1="00000000"/>
  </w:font>
  <w:font w:name="MyriadPro-Regular">
    <w:altName w:val="Yu Gothic"/>
    <w:panose1 w:val="00000000000000000000"/>
    <w:charset w:val="80"/>
    <w:family w:val="swiss"/>
    <w:notTrueType/>
    <w:pitch w:val="default"/>
    <w:sig w:usb0="00000003" w:usb1="08070000" w:usb2="00000010" w:usb3="00000000" w:csb0="00020001" w:csb1="00000000"/>
  </w:font>
  <w:font w:name="TimesNewRoman">
    <w:altName w:val="MS Mincho"/>
    <w:panose1 w:val="00000000000000000000"/>
    <w:charset w:val="00"/>
    <w:family w:val="roman"/>
    <w:notTrueType/>
    <w:pitch w:val="default"/>
    <w:sig w:usb0="00000003" w:usb1="08070000" w:usb2="00000010" w:usb3="00000000" w:csb0="00020001" w:csb1="00000000"/>
  </w:font>
  <w:font w:name="TTB9Co00">
    <w:altName w:val="MS Gothic"/>
    <w:panose1 w:val="00000000000000000000"/>
    <w:charset w:val="80"/>
    <w:family w:val="auto"/>
    <w:notTrueType/>
    <w:pitch w:val="default"/>
    <w:sig w:usb0="00000000" w:usb1="08070000" w:usb2="00000010" w:usb3="00000000" w:csb0="00020000" w:csb1="00000000"/>
  </w:font>
  <w:font w:name="TimesNewRoman,Bold">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E002DA" w14:textId="0386EE42" w:rsidR="00E3585E" w:rsidRPr="00C44255" w:rsidRDefault="00E3585E" w:rsidP="00C44255">
    <w:pPr>
      <w:pStyle w:val="Footer"/>
      <w:jc w:val="right"/>
      <w:rPr>
        <w:rFonts w:ascii="Times New Roman" w:hAnsi="Times New Roman"/>
        <w:lang w:val="sr-Latn-RS"/>
      </w:rP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rPr>
      <w:t>19</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9CABA5" w14:textId="77777777" w:rsidR="00756CDA" w:rsidRDefault="00756CDA">
      <w:pPr>
        <w:spacing w:after="0" w:line="240" w:lineRule="auto"/>
      </w:pPr>
      <w:r>
        <w:separator/>
      </w:r>
    </w:p>
  </w:footnote>
  <w:footnote w:type="continuationSeparator" w:id="0">
    <w:p w14:paraId="50DF0B9B" w14:textId="77777777" w:rsidR="00756CDA" w:rsidRDefault="00756C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1"/>
    <w:lvl w:ilvl="0">
      <w:start w:val="1"/>
      <w:numFmt w:val="bullet"/>
      <w:lvlText w:val=""/>
      <w:lvlJc w:val="left"/>
      <w:pPr>
        <w:tabs>
          <w:tab w:val="num" w:pos="0"/>
        </w:tabs>
        <w:ind w:left="1080" w:hanging="360"/>
      </w:pPr>
      <w:rPr>
        <w:rFonts w:ascii="Symbol" w:hAnsi="Symbol" w:cs="Symbol" w:hint="default"/>
      </w:rPr>
    </w:lvl>
  </w:abstractNum>
  <w:abstractNum w:abstractNumId="2" w15:restartNumberingAfterBreak="0">
    <w:nsid w:val="00000003"/>
    <w:multiLevelType w:val="singleLevel"/>
    <w:tmpl w:val="00000003"/>
    <w:name w:val="WW8Num2"/>
    <w:lvl w:ilvl="0">
      <w:start w:val="1"/>
      <w:numFmt w:val="decimal"/>
      <w:lvlText w:val="%1."/>
      <w:lvlJc w:val="left"/>
      <w:pPr>
        <w:tabs>
          <w:tab w:val="num" w:pos="1080"/>
        </w:tabs>
        <w:ind w:left="1080" w:hanging="360"/>
      </w:pPr>
      <w:rPr>
        <w:rFonts w:ascii="Times New Roman" w:eastAsia="Times New Roman" w:hAnsi="Times New Roman" w:cs="Times New Roman"/>
        <w:lang w:val="ru-RU"/>
      </w:rPr>
    </w:lvl>
  </w:abstractNum>
  <w:abstractNum w:abstractNumId="3" w15:restartNumberingAfterBreak="0">
    <w:nsid w:val="00000004"/>
    <w:multiLevelType w:val="singleLevel"/>
    <w:tmpl w:val="00000004"/>
    <w:name w:val="WW8Num3"/>
    <w:lvl w:ilvl="0">
      <w:start w:val="1"/>
      <w:numFmt w:val="bullet"/>
      <w:lvlText w:val=""/>
      <w:lvlJc w:val="left"/>
      <w:pPr>
        <w:tabs>
          <w:tab w:val="num" w:pos="0"/>
        </w:tabs>
        <w:ind w:left="1628" w:hanging="360"/>
      </w:pPr>
      <w:rPr>
        <w:rFonts w:ascii="Symbol" w:hAnsi="Symbol" w:cs="Symbol" w:hint="default"/>
        <w:lang w:val="ru-RU"/>
      </w:rPr>
    </w:lvl>
  </w:abstractNum>
  <w:abstractNum w:abstractNumId="4" w15:restartNumberingAfterBreak="0">
    <w:nsid w:val="00000005"/>
    <w:multiLevelType w:val="singleLevel"/>
    <w:tmpl w:val="00000005"/>
    <w:name w:val="WW8Num4"/>
    <w:lvl w:ilvl="0">
      <w:start w:val="1"/>
      <w:numFmt w:val="decimal"/>
      <w:lvlText w:val="%1."/>
      <w:lvlJc w:val="left"/>
      <w:pPr>
        <w:tabs>
          <w:tab w:val="num" w:pos="720"/>
        </w:tabs>
        <w:ind w:left="720" w:hanging="360"/>
      </w:pPr>
      <w:rPr>
        <w:lang w:val="ru-RU"/>
      </w:rPr>
    </w:lvl>
  </w:abstractNum>
  <w:abstractNum w:abstractNumId="5" w15:restartNumberingAfterBreak="0">
    <w:nsid w:val="00000006"/>
    <w:multiLevelType w:val="singleLevel"/>
    <w:tmpl w:val="00000006"/>
    <w:name w:val="WW8Num5"/>
    <w:lvl w:ilvl="0">
      <w:start w:val="1"/>
      <w:numFmt w:val="decimal"/>
      <w:lvlText w:val="%1."/>
      <w:lvlJc w:val="left"/>
      <w:pPr>
        <w:tabs>
          <w:tab w:val="num" w:pos="720"/>
        </w:tabs>
        <w:ind w:left="720" w:hanging="360"/>
      </w:pPr>
    </w:lvl>
  </w:abstractNum>
  <w:abstractNum w:abstractNumId="6" w15:restartNumberingAfterBreak="0">
    <w:nsid w:val="00000007"/>
    <w:multiLevelType w:val="singleLevel"/>
    <w:tmpl w:val="00000007"/>
    <w:name w:val="WW8Num6"/>
    <w:lvl w:ilvl="0">
      <w:start w:val="1"/>
      <w:numFmt w:val="bullet"/>
      <w:lvlText w:val=""/>
      <w:lvlJc w:val="left"/>
      <w:pPr>
        <w:tabs>
          <w:tab w:val="num" w:pos="0"/>
        </w:tabs>
        <w:ind w:left="720" w:hanging="360"/>
      </w:pPr>
      <w:rPr>
        <w:rFonts w:ascii="Symbol" w:hAnsi="Symbol" w:cs="Symbol" w:hint="default"/>
      </w:rPr>
    </w:lvl>
  </w:abstractNum>
  <w:abstractNum w:abstractNumId="7" w15:restartNumberingAfterBreak="0">
    <w:nsid w:val="00000008"/>
    <w:multiLevelType w:val="singleLevel"/>
    <w:tmpl w:val="00000008"/>
    <w:name w:val="WW8Num7"/>
    <w:lvl w:ilvl="0">
      <w:start w:val="1"/>
      <w:numFmt w:val="bullet"/>
      <w:lvlText w:val=""/>
      <w:lvlJc w:val="left"/>
      <w:pPr>
        <w:tabs>
          <w:tab w:val="num" w:pos="0"/>
        </w:tabs>
        <w:ind w:left="1628" w:hanging="360"/>
      </w:pPr>
      <w:rPr>
        <w:rFonts w:ascii="Symbol" w:hAnsi="Symbol" w:cs="Symbol" w:hint="default"/>
      </w:rPr>
    </w:lvl>
  </w:abstractNum>
  <w:abstractNum w:abstractNumId="8" w15:restartNumberingAfterBreak="0">
    <w:nsid w:val="00000009"/>
    <w:multiLevelType w:val="singleLevel"/>
    <w:tmpl w:val="00000009"/>
    <w:name w:val="WW8Num8"/>
    <w:lvl w:ilvl="0">
      <w:start w:val="1"/>
      <w:numFmt w:val="bullet"/>
      <w:lvlText w:val=""/>
      <w:lvlJc w:val="left"/>
      <w:pPr>
        <w:tabs>
          <w:tab w:val="num" w:pos="0"/>
        </w:tabs>
        <w:ind w:left="1174" w:hanging="360"/>
      </w:pPr>
      <w:rPr>
        <w:rFonts w:ascii="Symbol" w:hAnsi="Symbol" w:cs="Symbol" w:hint="default"/>
      </w:rPr>
    </w:lvl>
  </w:abstractNum>
  <w:abstractNum w:abstractNumId="9" w15:restartNumberingAfterBreak="0">
    <w:nsid w:val="0000000A"/>
    <w:multiLevelType w:val="singleLevel"/>
    <w:tmpl w:val="0000000A"/>
    <w:name w:val="WW8Num9"/>
    <w:lvl w:ilvl="0">
      <w:start w:val="1"/>
      <w:numFmt w:val="bullet"/>
      <w:lvlText w:val=""/>
      <w:lvlJc w:val="left"/>
      <w:pPr>
        <w:tabs>
          <w:tab w:val="num" w:pos="0"/>
        </w:tabs>
        <w:ind w:left="720" w:hanging="360"/>
      </w:pPr>
      <w:rPr>
        <w:rFonts w:ascii="Symbol" w:hAnsi="Symbol" w:cs="Symbol" w:hint="default"/>
      </w:rPr>
    </w:lvl>
  </w:abstractNum>
  <w:abstractNum w:abstractNumId="10" w15:restartNumberingAfterBreak="0">
    <w:nsid w:val="0000000B"/>
    <w:multiLevelType w:val="singleLevel"/>
    <w:tmpl w:val="0000000B"/>
    <w:name w:val="WW8Num10"/>
    <w:lvl w:ilvl="0">
      <w:start w:val="1"/>
      <w:numFmt w:val="bullet"/>
      <w:lvlText w:val=""/>
      <w:lvlJc w:val="left"/>
      <w:pPr>
        <w:tabs>
          <w:tab w:val="num" w:pos="0"/>
        </w:tabs>
        <w:ind w:left="1628" w:hanging="360"/>
      </w:pPr>
      <w:rPr>
        <w:rFonts w:ascii="Symbol" w:hAnsi="Symbol" w:cs="Symbol" w:hint="default"/>
      </w:rPr>
    </w:lvl>
  </w:abstractNum>
  <w:abstractNum w:abstractNumId="11" w15:restartNumberingAfterBreak="0">
    <w:nsid w:val="0000000C"/>
    <w:multiLevelType w:val="singleLevel"/>
    <w:tmpl w:val="0000000C"/>
    <w:name w:val="WW8Num11"/>
    <w:lvl w:ilvl="0">
      <w:start w:val="1"/>
      <w:numFmt w:val="bullet"/>
      <w:lvlText w:val=""/>
      <w:lvlJc w:val="left"/>
      <w:pPr>
        <w:tabs>
          <w:tab w:val="num" w:pos="0"/>
        </w:tabs>
        <w:ind w:left="1080" w:hanging="360"/>
      </w:pPr>
      <w:rPr>
        <w:rFonts w:ascii="Symbol" w:hAnsi="Symbol" w:cs="Symbol" w:hint="default"/>
      </w:rPr>
    </w:lvl>
  </w:abstractNum>
  <w:abstractNum w:abstractNumId="12" w15:restartNumberingAfterBreak="0">
    <w:nsid w:val="0000000D"/>
    <w:multiLevelType w:val="singleLevel"/>
    <w:tmpl w:val="0000000D"/>
    <w:name w:val="WW8Num12"/>
    <w:lvl w:ilvl="0">
      <w:start w:val="1"/>
      <w:numFmt w:val="bullet"/>
      <w:lvlText w:val=""/>
      <w:lvlJc w:val="left"/>
      <w:pPr>
        <w:tabs>
          <w:tab w:val="num" w:pos="0"/>
        </w:tabs>
        <w:ind w:left="1080" w:hanging="360"/>
      </w:pPr>
      <w:rPr>
        <w:rFonts w:ascii="Symbol" w:hAnsi="Symbol" w:cs="Symbol" w:hint="default"/>
      </w:rPr>
    </w:lvl>
  </w:abstractNum>
  <w:abstractNum w:abstractNumId="13" w15:restartNumberingAfterBreak="0">
    <w:nsid w:val="0000000E"/>
    <w:multiLevelType w:val="singleLevel"/>
    <w:tmpl w:val="0000000E"/>
    <w:name w:val="WW8Num13"/>
    <w:lvl w:ilvl="0">
      <w:start w:val="1"/>
      <w:numFmt w:val="bullet"/>
      <w:lvlText w:val=""/>
      <w:lvlJc w:val="left"/>
      <w:pPr>
        <w:tabs>
          <w:tab w:val="num" w:pos="0"/>
        </w:tabs>
        <w:ind w:left="947" w:hanging="360"/>
      </w:pPr>
      <w:rPr>
        <w:rFonts w:ascii="Symbol" w:hAnsi="Symbol" w:cs="Symbol" w:hint="default"/>
      </w:rPr>
    </w:lvl>
  </w:abstractNum>
  <w:abstractNum w:abstractNumId="14" w15:restartNumberingAfterBreak="0">
    <w:nsid w:val="0000000F"/>
    <w:multiLevelType w:val="singleLevel"/>
    <w:tmpl w:val="0000000F"/>
    <w:name w:val="WW8Num14"/>
    <w:lvl w:ilvl="0">
      <w:start w:val="1"/>
      <w:numFmt w:val="bullet"/>
      <w:lvlText w:val=""/>
      <w:lvlJc w:val="left"/>
      <w:pPr>
        <w:tabs>
          <w:tab w:val="num" w:pos="0"/>
        </w:tabs>
        <w:ind w:left="720" w:hanging="360"/>
      </w:pPr>
      <w:rPr>
        <w:rFonts w:ascii="Symbol" w:hAnsi="Symbol" w:cs="Symbol" w:hint="default"/>
      </w:rPr>
    </w:lvl>
  </w:abstractNum>
  <w:abstractNum w:abstractNumId="15" w15:restartNumberingAfterBreak="0">
    <w:nsid w:val="00000010"/>
    <w:multiLevelType w:val="singleLevel"/>
    <w:tmpl w:val="00000010"/>
    <w:name w:val="WW8Num15"/>
    <w:lvl w:ilvl="0">
      <w:start w:val="1"/>
      <w:numFmt w:val="bullet"/>
      <w:lvlText w:val=""/>
      <w:lvlJc w:val="left"/>
      <w:pPr>
        <w:tabs>
          <w:tab w:val="num" w:pos="0"/>
        </w:tabs>
        <w:ind w:left="1315" w:hanging="360"/>
      </w:pPr>
      <w:rPr>
        <w:rFonts w:ascii="Symbol" w:hAnsi="Symbol" w:cs="Symbol" w:hint="default"/>
      </w:rPr>
    </w:lvl>
  </w:abstractNum>
  <w:abstractNum w:abstractNumId="16" w15:restartNumberingAfterBreak="0">
    <w:nsid w:val="00000011"/>
    <w:multiLevelType w:val="singleLevel"/>
    <w:tmpl w:val="00000011"/>
    <w:name w:val="WW8Num16"/>
    <w:lvl w:ilvl="0">
      <w:start w:val="1"/>
      <w:numFmt w:val="bullet"/>
      <w:lvlText w:val=""/>
      <w:lvlJc w:val="left"/>
      <w:pPr>
        <w:tabs>
          <w:tab w:val="num" w:pos="0"/>
        </w:tabs>
        <w:ind w:left="720" w:hanging="360"/>
      </w:pPr>
      <w:rPr>
        <w:rFonts w:ascii="Symbol" w:hAnsi="Symbol" w:cs="Symbol" w:hint="default"/>
      </w:rPr>
    </w:lvl>
  </w:abstractNum>
  <w:abstractNum w:abstractNumId="17" w15:restartNumberingAfterBreak="0">
    <w:nsid w:val="0AF502EE"/>
    <w:multiLevelType w:val="hybridMultilevel"/>
    <w:tmpl w:val="1A3A8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C8926AC"/>
    <w:multiLevelType w:val="hybridMultilevel"/>
    <w:tmpl w:val="93466B02"/>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9" w15:restartNumberingAfterBreak="0">
    <w:nsid w:val="15214322"/>
    <w:multiLevelType w:val="hybridMultilevel"/>
    <w:tmpl w:val="7DE4370E"/>
    <w:lvl w:ilvl="0" w:tplc="5E7640FE">
      <w:start w:val="1"/>
      <w:numFmt w:val="bullet"/>
      <w:pStyle w:val="Nabrajanje"/>
      <w:lvlText w:val=""/>
      <w:lvlJc w:val="left"/>
      <w:pPr>
        <w:ind w:left="1620" w:hanging="360"/>
      </w:pPr>
      <w:rPr>
        <w:rFonts w:ascii="Symbol" w:hAnsi="Symbol" w:hint="default"/>
      </w:rPr>
    </w:lvl>
    <w:lvl w:ilvl="1" w:tplc="241A0003">
      <w:start w:val="1"/>
      <w:numFmt w:val="bullet"/>
      <w:lvlText w:val="o"/>
      <w:lvlJc w:val="left"/>
      <w:pPr>
        <w:ind w:left="2007" w:hanging="360"/>
      </w:pPr>
      <w:rPr>
        <w:rFonts w:ascii="Courier New" w:hAnsi="Courier New" w:cs="Courier New" w:hint="default"/>
      </w:rPr>
    </w:lvl>
    <w:lvl w:ilvl="2" w:tplc="241A0005">
      <w:start w:val="1"/>
      <w:numFmt w:val="bullet"/>
      <w:lvlText w:val=""/>
      <w:lvlJc w:val="left"/>
      <w:pPr>
        <w:ind w:left="2727" w:hanging="360"/>
      </w:pPr>
      <w:rPr>
        <w:rFonts w:ascii="Wingdings" w:hAnsi="Wingdings" w:hint="default"/>
      </w:rPr>
    </w:lvl>
    <w:lvl w:ilvl="3" w:tplc="241A0001">
      <w:start w:val="1"/>
      <w:numFmt w:val="bullet"/>
      <w:lvlText w:val=""/>
      <w:lvlJc w:val="left"/>
      <w:pPr>
        <w:ind w:left="3447" w:hanging="360"/>
      </w:pPr>
      <w:rPr>
        <w:rFonts w:ascii="Symbol" w:hAnsi="Symbol" w:hint="default"/>
      </w:rPr>
    </w:lvl>
    <w:lvl w:ilvl="4" w:tplc="241A0003">
      <w:start w:val="1"/>
      <w:numFmt w:val="bullet"/>
      <w:lvlText w:val="o"/>
      <w:lvlJc w:val="left"/>
      <w:pPr>
        <w:ind w:left="4167" w:hanging="360"/>
      </w:pPr>
      <w:rPr>
        <w:rFonts w:ascii="Courier New" w:hAnsi="Courier New" w:cs="Courier New" w:hint="default"/>
      </w:rPr>
    </w:lvl>
    <w:lvl w:ilvl="5" w:tplc="241A0005">
      <w:start w:val="1"/>
      <w:numFmt w:val="bullet"/>
      <w:lvlText w:val=""/>
      <w:lvlJc w:val="left"/>
      <w:pPr>
        <w:ind w:left="4887" w:hanging="360"/>
      </w:pPr>
      <w:rPr>
        <w:rFonts w:ascii="Wingdings" w:hAnsi="Wingdings" w:hint="default"/>
      </w:rPr>
    </w:lvl>
    <w:lvl w:ilvl="6" w:tplc="241A0001">
      <w:start w:val="1"/>
      <w:numFmt w:val="bullet"/>
      <w:lvlText w:val=""/>
      <w:lvlJc w:val="left"/>
      <w:pPr>
        <w:ind w:left="5607" w:hanging="360"/>
      </w:pPr>
      <w:rPr>
        <w:rFonts w:ascii="Symbol" w:hAnsi="Symbol" w:hint="default"/>
      </w:rPr>
    </w:lvl>
    <w:lvl w:ilvl="7" w:tplc="241A0003">
      <w:start w:val="1"/>
      <w:numFmt w:val="bullet"/>
      <w:lvlText w:val="o"/>
      <w:lvlJc w:val="left"/>
      <w:pPr>
        <w:ind w:left="6327" w:hanging="360"/>
      </w:pPr>
      <w:rPr>
        <w:rFonts w:ascii="Courier New" w:hAnsi="Courier New" w:cs="Courier New" w:hint="default"/>
      </w:rPr>
    </w:lvl>
    <w:lvl w:ilvl="8" w:tplc="241A0005">
      <w:start w:val="1"/>
      <w:numFmt w:val="bullet"/>
      <w:lvlText w:val=""/>
      <w:lvlJc w:val="left"/>
      <w:pPr>
        <w:ind w:left="7047" w:hanging="360"/>
      </w:pPr>
      <w:rPr>
        <w:rFonts w:ascii="Wingdings" w:hAnsi="Wingdings" w:hint="default"/>
      </w:rPr>
    </w:lvl>
  </w:abstractNum>
  <w:abstractNum w:abstractNumId="20" w15:restartNumberingAfterBreak="0">
    <w:nsid w:val="1B1A6C6A"/>
    <w:multiLevelType w:val="hybridMultilevel"/>
    <w:tmpl w:val="B7F4AD6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1" w15:restartNumberingAfterBreak="0">
    <w:nsid w:val="266405D7"/>
    <w:multiLevelType w:val="hybridMultilevel"/>
    <w:tmpl w:val="8A763548"/>
    <w:lvl w:ilvl="0" w:tplc="04090005">
      <w:start w:val="1"/>
      <w:numFmt w:val="bullet"/>
      <w:lvlText w:val=""/>
      <w:lvlJc w:val="left"/>
      <w:pPr>
        <w:ind w:left="450" w:hanging="360"/>
      </w:pPr>
      <w:rPr>
        <w:rFonts w:ascii="Wingdings" w:hAnsi="Wingding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15:restartNumberingAfterBreak="0">
    <w:nsid w:val="29D87E04"/>
    <w:multiLevelType w:val="hybridMultilevel"/>
    <w:tmpl w:val="43847378"/>
    <w:lvl w:ilvl="0" w:tplc="04090005">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38002238"/>
    <w:multiLevelType w:val="hybridMultilevel"/>
    <w:tmpl w:val="E2C8A030"/>
    <w:lvl w:ilvl="0" w:tplc="04090005">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39DF4FAB"/>
    <w:multiLevelType w:val="hybridMultilevel"/>
    <w:tmpl w:val="4B3A5F2E"/>
    <w:lvl w:ilvl="0" w:tplc="DBB2D9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726E0B"/>
    <w:multiLevelType w:val="hybridMultilevel"/>
    <w:tmpl w:val="CC68543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CDA3840"/>
    <w:multiLevelType w:val="multilevel"/>
    <w:tmpl w:val="3CC0D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D4D7736"/>
    <w:multiLevelType w:val="hybridMultilevel"/>
    <w:tmpl w:val="B84CE988"/>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28" w15:restartNumberingAfterBreak="0">
    <w:nsid w:val="42311FB4"/>
    <w:multiLevelType w:val="hybridMultilevel"/>
    <w:tmpl w:val="E5ACB3B2"/>
    <w:lvl w:ilvl="0" w:tplc="29724DEA">
      <w:start w:val="1"/>
      <w:numFmt w:val="decimal"/>
      <w:lvlText w:val="%1."/>
      <w:lvlJc w:val="left"/>
      <w:pPr>
        <w:ind w:left="1302" w:hanging="360"/>
      </w:pPr>
      <w:rPr>
        <w:rFonts w:hint="default"/>
      </w:rPr>
    </w:lvl>
    <w:lvl w:ilvl="1" w:tplc="08090019" w:tentative="1">
      <w:start w:val="1"/>
      <w:numFmt w:val="lowerLetter"/>
      <w:lvlText w:val="%2."/>
      <w:lvlJc w:val="left"/>
      <w:pPr>
        <w:ind w:left="2022" w:hanging="360"/>
      </w:pPr>
    </w:lvl>
    <w:lvl w:ilvl="2" w:tplc="0809001B" w:tentative="1">
      <w:start w:val="1"/>
      <w:numFmt w:val="lowerRoman"/>
      <w:lvlText w:val="%3."/>
      <w:lvlJc w:val="right"/>
      <w:pPr>
        <w:ind w:left="2742" w:hanging="180"/>
      </w:pPr>
    </w:lvl>
    <w:lvl w:ilvl="3" w:tplc="0809000F" w:tentative="1">
      <w:start w:val="1"/>
      <w:numFmt w:val="decimal"/>
      <w:lvlText w:val="%4."/>
      <w:lvlJc w:val="left"/>
      <w:pPr>
        <w:ind w:left="3462" w:hanging="360"/>
      </w:pPr>
    </w:lvl>
    <w:lvl w:ilvl="4" w:tplc="08090019" w:tentative="1">
      <w:start w:val="1"/>
      <w:numFmt w:val="lowerLetter"/>
      <w:lvlText w:val="%5."/>
      <w:lvlJc w:val="left"/>
      <w:pPr>
        <w:ind w:left="4182" w:hanging="360"/>
      </w:pPr>
    </w:lvl>
    <w:lvl w:ilvl="5" w:tplc="0809001B" w:tentative="1">
      <w:start w:val="1"/>
      <w:numFmt w:val="lowerRoman"/>
      <w:lvlText w:val="%6."/>
      <w:lvlJc w:val="right"/>
      <w:pPr>
        <w:ind w:left="4902" w:hanging="180"/>
      </w:pPr>
    </w:lvl>
    <w:lvl w:ilvl="6" w:tplc="0809000F" w:tentative="1">
      <w:start w:val="1"/>
      <w:numFmt w:val="decimal"/>
      <w:lvlText w:val="%7."/>
      <w:lvlJc w:val="left"/>
      <w:pPr>
        <w:ind w:left="5622" w:hanging="360"/>
      </w:pPr>
    </w:lvl>
    <w:lvl w:ilvl="7" w:tplc="08090019" w:tentative="1">
      <w:start w:val="1"/>
      <w:numFmt w:val="lowerLetter"/>
      <w:lvlText w:val="%8."/>
      <w:lvlJc w:val="left"/>
      <w:pPr>
        <w:ind w:left="6342" w:hanging="360"/>
      </w:pPr>
    </w:lvl>
    <w:lvl w:ilvl="8" w:tplc="0809001B" w:tentative="1">
      <w:start w:val="1"/>
      <w:numFmt w:val="lowerRoman"/>
      <w:lvlText w:val="%9."/>
      <w:lvlJc w:val="right"/>
      <w:pPr>
        <w:ind w:left="7062" w:hanging="180"/>
      </w:pPr>
    </w:lvl>
  </w:abstractNum>
  <w:abstractNum w:abstractNumId="29" w15:restartNumberingAfterBreak="0">
    <w:nsid w:val="42B025BC"/>
    <w:multiLevelType w:val="hybridMultilevel"/>
    <w:tmpl w:val="BB44A1BC"/>
    <w:lvl w:ilvl="0" w:tplc="7F3A515C">
      <w:start w:val="1"/>
      <w:numFmt w:val="decimal"/>
      <w:lvlText w:val="%1."/>
      <w:lvlJc w:val="left"/>
      <w:pPr>
        <w:ind w:left="720" w:hanging="360"/>
      </w:pPr>
    </w:lvl>
    <w:lvl w:ilvl="1" w:tplc="04090019">
      <w:start w:val="1"/>
      <w:numFmt w:val="lowerLetter"/>
      <w:lvlText w:val="%2."/>
      <w:lvlJc w:val="left"/>
      <w:pPr>
        <w:ind w:left="1374" w:hanging="360"/>
      </w:pPr>
    </w:lvl>
    <w:lvl w:ilvl="2" w:tplc="0409001B">
      <w:start w:val="1"/>
      <w:numFmt w:val="lowerRoman"/>
      <w:lvlText w:val="%3."/>
      <w:lvlJc w:val="right"/>
      <w:pPr>
        <w:ind w:left="2094" w:hanging="180"/>
      </w:pPr>
    </w:lvl>
    <w:lvl w:ilvl="3" w:tplc="0409000F">
      <w:start w:val="1"/>
      <w:numFmt w:val="decimal"/>
      <w:lvlText w:val="%4."/>
      <w:lvlJc w:val="left"/>
      <w:pPr>
        <w:ind w:left="2814" w:hanging="360"/>
      </w:pPr>
    </w:lvl>
    <w:lvl w:ilvl="4" w:tplc="04090019">
      <w:start w:val="1"/>
      <w:numFmt w:val="lowerLetter"/>
      <w:lvlText w:val="%5."/>
      <w:lvlJc w:val="left"/>
      <w:pPr>
        <w:ind w:left="3534" w:hanging="360"/>
      </w:pPr>
    </w:lvl>
    <w:lvl w:ilvl="5" w:tplc="0409001B">
      <w:start w:val="1"/>
      <w:numFmt w:val="lowerRoman"/>
      <w:lvlText w:val="%6."/>
      <w:lvlJc w:val="right"/>
      <w:pPr>
        <w:ind w:left="4254" w:hanging="180"/>
      </w:pPr>
    </w:lvl>
    <w:lvl w:ilvl="6" w:tplc="0409000F">
      <w:start w:val="1"/>
      <w:numFmt w:val="decimal"/>
      <w:lvlText w:val="%7."/>
      <w:lvlJc w:val="left"/>
      <w:pPr>
        <w:ind w:left="4974" w:hanging="360"/>
      </w:pPr>
    </w:lvl>
    <w:lvl w:ilvl="7" w:tplc="04090019">
      <w:start w:val="1"/>
      <w:numFmt w:val="lowerLetter"/>
      <w:lvlText w:val="%8."/>
      <w:lvlJc w:val="left"/>
      <w:pPr>
        <w:ind w:left="5694" w:hanging="360"/>
      </w:pPr>
    </w:lvl>
    <w:lvl w:ilvl="8" w:tplc="0409001B">
      <w:start w:val="1"/>
      <w:numFmt w:val="lowerRoman"/>
      <w:lvlText w:val="%9."/>
      <w:lvlJc w:val="right"/>
      <w:pPr>
        <w:ind w:left="6414" w:hanging="180"/>
      </w:pPr>
    </w:lvl>
  </w:abstractNum>
  <w:abstractNum w:abstractNumId="30" w15:restartNumberingAfterBreak="0">
    <w:nsid w:val="435F6099"/>
    <w:multiLevelType w:val="hybridMultilevel"/>
    <w:tmpl w:val="E034C990"/>
    <w:lvl w:ilvl="0" w:tplc="241A0001">
      <w:start w:val="1"/>
      <w:numFmt w:val="bullet"/>
      <w:lvlText w:val=""/>
      <w:lvlJc w:val="left"/>
      <w:pPr>
        <w:ind w:left="717" w:hanging="360"/>
      </w:pPr>
      <w:rPr>
        <w:rFonts w:ascii="Symbol" w:hAnsi="Symbol" w:hint="default"/>
      </w:rPr>
    </w:lvl>
    <w:lvl w:ilvl="1" w:tplc="D1985DF4">
      <w:start w:val="2"/>
      <w:numFmt w:val="bullet"/>
      <w:lvlText w:val="-"/>
      <w:lvlJc w:val="left"/>
      <w:pPr>
        <w:ind w:left="1437" w:hanging="360"/>
      </w:pPr>
      <w:rPr>
        <w:rFonts w:ascii="Calibri" w:eastAsia="Times New Roman" w:hAnsi="Calibri" w:cs="Calibri" w:hint="default"/>
      </w:rPr>
    </w:lvl>
    <w:lvl w:ilvl="2" w:tplc="241A0005" w:tentative="1">
      <w:start w:val="1"/>
      <w:numFmt w:val="bullet"/>
      <w:lvlText w:val=""/>
      <w:lvlJc w:val="left"/>
      <w:pPr>
        <w:ind w:left="2157" w:hanging="360"/>
      </w:pPr>
      <w:rPr>
        <w:rFonts w:ascii="Wingdings" w:hAnsi="Wingdings" w:hint="default"/>
      </w:rPr>
    </w:lvl>
    <w:lvl w:ilvl="3" w:tplc="241A0001" w:tentative="1">
      <w:start w:val="1"/>
      <w:numFmt w:val="bullet"/>
      <w:lvlText w:val=""/>
      <w:lvlJc w:val="left"/>
      <w:pPr>
        <w:ind w:left="2877" w:hanging="360"/>
      </w:pPr>
      <w:rPr>
        <w:rFonts w:ascii="Symbol" w:hAnsi="Symbol" w:hint="default"/>
      </w:rPr>
    </w:lvl>
    <w:lvl w:ilvl="4" w:tplc="241A0003" w:tentative="1">
      <w:start w:val="1"/>
      <w:numFmt w:val="bullet"/>
      <w:lvlText w:val="o"/>
      <w:lvlJc w:val="left"/>
      <w:pPr>
        <w:ind w:left="3597" w:hanging="360"/>
      </w:pPr>
      <w:rPr>
        <w:rFonts w:ascii="Courier New" w:hAnsi="Courier New" w:cs="Courier New" w:hint="default"/>
      </w:rPr>
    </w:lvl>
    <w:lvl w:ilvl="5" w:tplc="241A0005" w:tentative="1">
      <w:start w:val="1"/>
      <w:numFmt w:val="bullet"/>
      <w:lvlText w:val=""/>
      <w:lvlJc w:val="left"/>
      <w:pPr>
        <w:ind w:left="4317" w:hanging="360"/>
      </w:pPr>
      <w:rPr>
        <w:rFonts w:ascii="Wingdings" w:hAnsi="Wingdings" w:hint="default"/>
      </w:rPr>
    </w:lvl>
    <w:lvl w:ilvl="6" w:tplc="241A0001" w:tentative="1">
      <w:start w:val="1"/>
      <w:numFmt w:val="bullet"/>
      <w:lvlText w:val=""/>
      <w:lvlJc w:val="left"/>
      <w:pPr>
        <w:ind w:left="5037" w:hanging="360"/>
      </w:pPr>
      <w:rPr>
        <w:rFonts w:ascii="Symbol" w:hAnsi="Symbol" w:hint="default"/>
      </w:rPr>
    </w:lvl>
    <w:lvl w:ilvl="7" w:tplc="241A0003" w:tentative="1">
      <w:start w:val="1"/>
      <w:numFmt w:val="bullet"/>
      <w:lvlText w:val="o"/>
      <w:lvlJc w:val="left"/>
      <w:pPr>
        <w:ind w:left="5757" w:hanging="360"/>
      </w:pPr>
      <w:rPr>
        <w:rFonts w:ascii="Courier New" w:hAnsi="Courier New" w:cs="Courier New" w:hint="default"/>
      </w:rPr>
    </w:lvl>
    <w:lvl w:ilvl="8" w:tplc="241A0005" w:tentative="1">
      <w:start w:val="1"/>
      <w:numFmt w:val="bullet"/>
      <w:lvlText w:val=""/>
      <w:lvlJc w:val="left"/>
      <w:pPr>
        <w:ind w:left="6477" w:hanging="360"/>
      </w:pPr>
      <w:rPr>
        <w:rFonts w:ascii="Wingdings" w:hAnsi="Wingdings" w:hint="default"/>
      </w:rPr>
    </w:lvl>
  </w:abstractNum>
  <w:abstractNum w:abstractNumId="31" w15:restartNumberingAfterBreak="0">
    <w:nsid w:val="47CC2856"/>
    <w:multiLevelType w:val="hybridMultilevel"/>
    <w:tmpl w:val="28BE8740"/>
    <w:lvl w:ilvl="0" w:tplc="3940C3F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CAB064D"/>
    <w:multiLevelType w:val="hybridMultilevel"/>
    <w:tmpl w:val="F3988FDE"/>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3" w15:restartNumberingAfterBreak="0">
    <w:nsid w:val="4FFD6242"/>
    <w:multiLevelType w:val="hybridMultilevel"/>
    <w:tmpl w:val="751C11B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4" w15:restartNumberingAfterBreak="0">
    <w:nsid w:val="54F340EA"/>
    <w:multiLevelType w:val="hybridMultilevel"/>
    <w:tmpl w:val="18667DFA"/>
    <w:lvl w:ilvl="0" w:tplc="04090001">
      <w:start w:val="1"/>
      <w:numFmt w:val="bullet"/>
      <w:lvlText w:val=""/>
      <w:lvlJc w:val="left"/>
      <w:pPr>
        <w:ind w:left="1869" w:hanging="360"/>
      </w:pPr>
      <w:rPr>
        <w:rFonts w:ascii="Symbol" w:hAnsi="Symbol" w:hint="default"/>
      </w:rPr>
    </w:lvl>
    <w:lvl w:ilvl="1" w:tplc="04090003" w:tentative="1">
      <w:start w:val="1"/>
      <w:numFmt w:val="bullet"/>
      <w:lvlText w:val="o"/>
      <w:lvlJc w:val="left"/>
      <w:pPr>
        <w:ind w:left="2589" w:hanging="360"/>
      </w:pPr>
      <w:rPr>
        <w:rFonts w:ascii="Courier New" w:hAnsi="Courier New" w:cs="Courier New" w:hint="default"/>
      </w:rPr>
    </w:lvl>
    <w:lvl w:ilvl="2" w:tplc="04090005" w:tentative="1">
      <w:start w:val="1"/>
      <w:numFmt w:val="bullet"/>
      <w:lvlText w:val=""/>
      <w:lvlJc w:val="left"/>
      <w:pPr>
        <w:ind w:left="3309" w:hanging="360"/>
      </w:pPr>
      <w:rPr>
        <w:rFonts w:ascii="Wingdings" w:hAnsi="Wingdings" w:hint="default"/>
      </w:rPr>
    </w:lvl>
    <w:lvl w:ilvl="3" w:tplc="04090001" w:tentative="1">
      <w:start w:val="1"/>
      <w:numFmt w:val="bullet"/>
      <w:lvlText w:val=""/>
      <w:lvlJc w:val="left"/>
      <w:pPr>
        <w:ind w:left="4029" w:hanging="360"/>
      </w:pPr>
      <w:rPr>
        <w:rFonts w:ascii="Symbol" w:hAnsi="Symbol" w:hint="default"/>
      </w:rPr>
    </w:lvl>
    <w:lvl w:ilvl="4" w:tplc="04090003" w:tentative="1">
      <w:start w:val="1"/>
      <w:numFmt w:val="bullet"/>
      <w:lvlText w:val="o"/>
      <w:lvlJc w:val="left"/>
      <w:pPr>
        <w:ind w:left="4749" w:hanging="360"/>
      </w:pPr>
      <w:rPr>
        <w:rFonts w:ascii="Courier New" w:hAnsi="Courier New" w:cs="Courier New" w:hint="default"/>
      </w:rPr>
    </w:lvl>
    <w:lvl w:ilvl="5" w:tplc="04090005" w:tentative="1">
      <w:start w:val="1"/>
      <w:numFmt w:val="bullet"/>
      <w:lvlText w:val=""/>
      <w:lvlJc w:val="left"/>
      <w:pPr>
        <w:ind w:left="5469" w:hanging="360"/>
      </w:pPr>
      <w:rPr>
        <w:rFonts w:ascii="Wingdings" w:hAnsi="Wingdings" w:hint="default"/>
      </w:rPr>
    </w:lvl>
    <w:lvl w:ilvl="6" w:tplc="04090001" w:tentative="1">
      <w:start w:val="1"/>
      <w:numFmt w:val="bullet"/>
      <w:lvlText w:val=""/>
      <w:lvlJc w:val="left"/>
      <w:pPr>
        <w:ind w:left="6189" w:hanging="360"/>
      </w:pPr>
      <w:rPr>
        <w:rFonts w:ascii="Symbol" w:hAnsi="Symbol" w:hint="default"/>
      </w:rPr>
    </w:lvl>
    <w:lvl w:ilvl="7" w:tplc="04090003" w:tentative="1">
      <w:start w:val="1"/>
      <w:numFmt w:val="bullet"/>
      <w:lvlText w:val="o"/>
      <w:lvlJc w:val="left"/>
      <w:pPr>
        <w:ind w:left="6909" w:hanging="360"/>
      </w:pPr>
      <w:rPr>
        <w:rFonts w:ascii="Courier New" w:hAnsi="Courier New" w:cs="Courier New" w:hint="default"/>
      </w:rPr>
    </w:lvl>
    <w:lvl w:ilvl="8" w:tplc="04090005" w:tentative="1">
      <w:start w:val="1"/>
      <w:numFmt w:val="bullet"/>
      <w:lvlText w:val=""/>
      <w:lvlJc w:val="left"/>
      <w:pPr>
        <w:ind w:left="7629" w:hanging="360"/>
      </w:pPr>
      <w:rPr>
        <w:rFonts w:ascii="Wingdings" w:hAnsi="Wingdings" w:hint="default"/>
      </w:rPr>
    </w:lvl>
  </w:abstractNum>
  <w:abstractNum w:abstractNumId="35" w15:restartNumberingAfterBreak="0">
    <w:nsid w:val="5E541666"/>
    <w:multiLevelType w:val="hybridMultilevel"/>
    <w:tmpl w:val="E6B8BCBC"/>
    <w:lvl w:ilvl="0" w:tplc="04090005">
      <w:start w:val="1"/>
      <w:numFmt w:val="bullet"/>
      <w:lvlText w:val=""/>
      <w:lvlJc w:val="left"/>
      <w:pPr>
        <w:ind w:left="450" w:hanging="360"/>
      </w:pPr>
      <w:rPr>
        <w:rFonts w:ascii="Wingdings" w:hAnsi="Wingdings" w:hint="default"/>
        <w:sz w:val="20"/>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6" w15:restartNumberingAfterBreak="0">
    <w:nsid w:val="60F15581"/>
    <w:multiLevelType w:val="hybridMultilevel"/>
    <w:tmpl w:val="4F526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1D85A6B"/>
    <w:multiLevelType w:val="multilevel"/>
    <w:tmpl w:val="1B887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37D7E5B"/>
    <w:multiLevelType w:val="hybridMultilevel"/>
    <w:tmpl w:val="55040516"/>
    <w:lvl w:ilvl="0" w:tplc="081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A84E2C"/>
    <w:multiLevelType w:val="hybridMultilevel"/>
    <w:tmpl w:val="BB74D5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561433"/>
    <w:multiLevelType w:val="hybridMultilevel"/>
    <w:tmpl w:val="FAA662F2"/>
    <w:lvl w:ilvl="0" w:tplc="88908118">
      <w:start w:val="1"/>
      <w:numFmt w:val="bullet"/>
      <w:lvlText w:val=""/>
      <w:lvlJc w:val="left"/>
      <w:pPr>
        <w:ind w:left="1517" w:hanging="360"/>
      </w:pPr>
      <w:rPr>
        <w:rFonts w:ascii="Symbol" w:hAnsi="Symbol" w:hint="default"/>
        <w:color w:val="auto"/>
      </w:rPr>
    </w:lvl>
    <w:lvl w:ilvl="1" w:tplc="4D146576">
      <w:start w:val="1"/>
      <w:numFmt w:val="decimal"/>
      <w:lvlText w:val="%2."/>
      <w:lvlJc w:val="left"/>
      <w:pPr>
        <w:ind w:left="2015" w:hanging="360"/>
      </w:pPr>
      <w:rPr>
        <w:rFonts w:hint="default"/>
      </w:rPr>
    </w:lvl>
    <w:lvl w:ilvl="2" w:tplc="0809001B" w:tentative="1">
      <w:start w:val="1"/>
      <w:numFmt w:val="lowerRoman"/>
      <w:lvlText w:val="%3."/>
      <w:lvlJc w:val="right"/>
      <w:pPr>
        <w:ind w:left="2735" w:hanging="180"/>
      </w:pPr>
    </w:lvl>
    <w:lvl w:ilvl="3" w:tplc="0809000F" w:tentative="1">
      <w:start w:val="1"/>
      <w:numFmt w:val="decimal"/>
      <w:lvlText w:val="%4."/>
      <w:lvlJc w:val="left"/>
      <w:pPr>
        <w:ind w:left="3455" w:hanging="360"/>
      </w:pPr>
    </w:lvl>
    <w:lvl w:ilvl="4" w:tplc="08090019" w:tentative="1">
      <w:start w:val="1"/>
      <w:numFmt w:val="lowerLetter"/>
      <w:lvlText w:val="%5."/>
      <w:lvlJc w:val="left"/>
      <w:pPr>
        <w:ind w:left="4175" w:hanging="360"/>
      </w:pPr>
    </w:lvl>
    <w:lvl w:ilvl="5" w:tplc="0809001B" w:tentative="1">
      <w:start w:val="1"/>
      <w:numFmt w:val="lowerRoman"/>
      <w:lvlText w:val="%6."/>
      <w:lvlJc w:val="right"/>
      <w:pPr>
        <w:ind w:left="4895" w:hanging="180"/>
      </w:pPr>
    </w:lvl>
    <w:lvl w:ilvl="6" w:tplc="0809000F" w:tentative="1">
      <w:start w:val="1"/>
      <w:numFmt w:val="decimal"/>
      <w:lvlText w:val="%7."/>
      <w:lvlJc w:val="left"/>
      <w:pPr>
        <w:ind w:left="5615" w:hanging="360"/>
      </w:pPr>
    </w:lvl>
    <w:lvl w:ilvl="7" w:tplc="08090019" w:tentative="1">
      <w:start w:val="1"/>
      <w:numFmt w:val="lowerLetter"/>
      <w:lvlText w:val="%8."/>
      <w:lvlJc w:val="left"/>
      <w:pPr>
        <w:ind w:left="6335" w:hanging="360"/>
      </w:pPr>
    </w:lvl>
    <w:lvl w:ilvl="8" w:tplc="0809001B" w:tentative="1">
      <w:start w:val="1"/>
      <w:numFmt w:val="lowerRoman"/>
      <w:lvlText w:val="%9."/>
      <w:lvlJc w:val="right"/>
      <w:pPr>
        <w:ind w:left="7055" w:hanging="180"/>
      </w:pPr>
    </w:lvl>
  </w:abstractNum>
  <w:abstractNum w:abstractNumId="41" w15:restartNumberingAfterBreak="0">
    <w:nsid w:val="6F1D6FB8"/>
    <w:multiLevelType w:val="hybridMultilevel"/>
    <w:tmpl w:val="CE3447D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7058298C"/>
    <w:multiLevelType w:val="hybridMultilevel"/>
    <w:tmpl w:val="F8A20DE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3" w15:restartNumberingAfterBreak="0">
    <w:nsid w:val="75C31767"/>
    <w:multiLevelType w:val="hybridMultilevel"/>
    <w:tmpl w:val="41388244"/>
    <w:lvl w:ilvl="0" w:tplc="04090001">
      <w:start w:val="1"/>
      <w:numFmt w:val="bullet"/>
      <w:lvlText w:val=""/>
      <w:lvlJc w:val="left"/>
      <w:pPr>
        <w:ind w:left="720" w:hanging="360"/>
      </w:pPr>
      <w:rPr>
        <w:rFonts w:ascii="Symbol" w:hAnsi="Symbol" w:hint="default"/>
      </w:rPr>
    </w:lvl>
    <w:lvl w:ilvl="1" w:tplc="EFCC296A">
      <w:numFmt w:val="bullet"/>
      <w:lvlText w:val="-"/>
      <w:lvlJc w:val="left"/>
      <w:pPr>
        <w:ind w:left="1440" w:hanging="360"/>
      </w:pPr>
      <w:rPr>
        <w:rFonts w:ascii="Calibri" w:eastAsia="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0003458">
    <w:abstractNumId w:val="0"/>
  </w:num>
  <w:num w:numId="2" w16cid:durableId="639843589">
    <w:abstractNumId w:val="1"/>
  </w:num>
  <w:num w:numId="3" w16cid:durableId="720179615">
    <w:abstractNumId w:val="2"/>
  </w:num>
  <w:num w:numId="4" w16cid:durableId="2141608927">
    <w:abstractNumId w:val="3"/>
  </w:num>
  <w:num w:numId="5" w16cid:durableId="1542858267">
    <w:abstractNumId w:val="4"/>
  </w:num>
  <w:num w:numId="6" w16cid:durableId="266891468">
    <w:abstractNumId w:val="5"/>
  </w:num>
  <w:num w:numId="7" w16cid:durableId="982393714">
    <w:abstractNumId w:val="6"/>
  </w:num>
  <w:num w:numId="8" w16cid:durableId="1947030892">
    <w:abstractNumId w:val="7"/>
  </w:num>
  <w:num w:numId="9" w16cid:durableId="1090731691">
    <w:abstractNumId w:val="8"/>
  </w:num>
  <w:num w:numId="10" w16cid:durableId="1536234149">
    <w:abstractNumId w:val="9"/>
  </w:num>
  <w:num w:numId="11" w16cid:durableId="527452858">
    <w:abstractNumId w:val="10"/>
  </w:num>
  <w:num w:numId="12" w16cid:durableId="1454594351">
    <w:abstractNumId w:val="11"/>
  </w:num>
  <w:num w:numId="13" w16cid:durableId="1715084025">
    <w:abstractNumId w:val="12"/>
  </w:num>
  <w:num w:numId="14" w16cid:durableId="2018271190">
    <w:abstractNumId w:val="13"/>
  </w:num>
  <w:num w:numId="15" w16cid:durableId="538055679">
    <w:abstractNumId w:val="14"/>
  </w:num>
  <w:num w:numId="16" w16cid:durableId="656540586">
    <w:abstractNumId w:val="15"/>
  </w:num>
  <w:num w:numId="17" w16cid:durableId="204486814">
    <w:abstractNumId w:val="16"/>
  </w:num>
  <w:num w:numId="18" w16cid:durableId="1867986146">
    <w:abstractNumId w:val="19"/>
  </w:num>
  <w:num w:numId="19" w16cid:durableId="1429739325">
    <w:abstractNumId w:val="18"/>
  </w:num>
  <w:num w:numId="20" w16cid:durableId="167064049">
    <w:abstractNumId w:val="28"/>
  </w:num>
  <w:num w:numId="21" w16cid:durableId="1686130802">
    <w:abstractNumId w:val="40"/>
  </w:num>
  <w:num w:numId="22" w16cid:durableId="699357028">
    <w:abstractNumId w:val="19"/>
  </w:num>
  <w:num w:numId="23" w16cid:durableId="81800055">
    <w:abstractNumId w:val="38"/>
  </w:num>
  <w:num w:numId="24" w16cid:durableId="1173299287">
    <w:abstractNumId w:val="27"/>
  </w:num>
  <w:num w:numId="25" w16cid:durableId="515464375">
    <w:abstractNumId w:val="34"/>
  </w:num>
  <w:num w:numId="26" w16cid:durableId="1469594451">
    <w:abstractNumId w:val="43"/>
  </w:num>
  <w:num w:numId="27" w16cid:durableId="147837941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0083847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508936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93732607">
    <w:abstractNumId w:val="36"/>
  </w:num>
  <w:num w:numId="31" w16cid:durableId="1443039102">
    <w:abstractNumId w:val="24"/>
  </w:num>
  <w:num w:numId="32" w16cid:durableId="1997758338">
    <w:abstractNumId w:val="31"/>
  </w:num>
  <w:num w:numId="33" w16cid:durableId="329452013">
    <w:abstractNumId w:val="26"/>
  </w:num>
  <w:num w:numId="34" w16cid:durableId="1031541032">
    <w:abstractNumId w:val="37"/>
  </w:num>
  <w:num w:numId="35" w16cid:durableId="701633208">
    <w:abstractNumId w:val="39"/>
  </w:num>
  <w:num w:numId="36" w16cid:durableId="631717663">
    <w:abstractNumId w:val="31"/>
  </w:num>
  <w:num w:numId="37" w16cid:durableId="1322932682">
    <w:abstractNumId w:val="35"/>
  </w:num>
  <w:num w:numId="38" w16cid:durableId="37433671">
    <w:abstractNumId w:val="25"/>
  </w:num>
  <w:num w:numId="39" w16cid:durableId="1807353666">
    <w:abstractNumId w:val="23"/>
  </w:num>
  <w:num w:numId="40" w16cid:durableId="239872981">
    <w:abstractNumId w:val="21"/>
  </w:num>
  <w:num w:numId="41" w16cid:durableId="450784545">
    <w:abstractNumId w:val="22"/>
  </w:num>
  <w:num w:numId="42" w16cid:durableId="952399724">
    <w:abstractNumId w:val="17"/>
  </w:num>
  <w:num w:numId="43" w16cid:durableId="1896047086">
    <w:abstractNumId w:val="20"/>
  </w:num>
  <w:num w:numId="44" w16cid:durableId="9544178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269586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75459689">
    <w:abstractNumId w:val="30"/>
  </w:num>
  <w:num w:numId="47" w16cid:durableId="227347698">
    <w:abstractNumId w:val="33"/>
  </w:num>
  <w:num w:numId="48" w16cid:durableId="342978030">
    <w:abstractNumId w:val="32"/>
  </w:num>
  <w:num w:numId="49" w16cid:durableId="1428228996">
    <w:abstractNumId w:val="42"/>
  </w:num>
  <w:num w:numId="50" w16cid:durableId="159496816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B8D"/>
    <w:rsid w:val="00006EC6"/>
    <w:rsid w:val="0001035D"/>
    <w:rsid w:val="00015E84"/>
    <w:rsid w:val="000243FA"/>
    <w:rsid w:val="0003038B"/>
    <w:rsid w:val="000316D7"/>
    <w:rsid w:val="0003405D"/>
    <w:rsid w:val="0003780C"/>
    <w:rsid w:val="0004234B"/>
    <w:rsid w:val="000426A4"/>
    <w:rsid w:val="00042CEE"/>
    <w:rsid w:val="00047D51"/>
    <w:rsid w:val="0005292E"/>
    <w:rsid w:val="00052EF3"/>
    <w:rsid w:val="000539CF"/>
    <w:rsid w:val="00053E66"/>
    <w:rsid w:val="00057059"/>
    <w:rsid w:val="00060D4D"/>
    <w:rsid w:val="00070811"/>
    <w:rsid w:val="00072C96"/>
    <w:rsid w:val="0009134D"/>
    <w:rsid w:val="00091732"/>
    <w:rsid w:val="000931EF"/>
    <w:rsid w:val="00094EEF"/>
    <w:rsid w:val="00095F7F"/>
    <w:rsid w:val="000A1687"/>
    <w:rsid w:val="000B045B"/>
    <w:rsid w:val="000B4327"/>
    <w:rsid w:val="000B7CED"/>
    <w:rsid w:val="000C1A1A"/>
    <w:rsid w:val="000C59D8"/>
    <w:rsid w:val="000D1CEC"/>
    <w:rsid w:val="000D2623"/>
    <w:rsid w:val="000D47F4"/>
    <w:rsid w:val="000E45BE"/>
    <w:rsid w:val="000F0F25"/>
    <w:rsid w:val="000F140D"/>
    <w:rsid w:val="000F30BB"/>
    <w:rsid w:val="000F4313"/>
    <w:rsid w:val="000F43EE"/>
    <w:rsid w:val="000F4A15"/>
    <w:rsid w:val="00101467"/>
    <w:rsid w:val="001058B7"/>
    <w:rsid w:val="001060B1"/>
    <w:rsid w:val="001104EA"/>
    <w:rsid w:val="00113957"/>
    <w:rsid w:val="00113E3C"/>
    <w:rsid w:val="00114170"/>
    <w:rsid w:val="00130318"/>
    <w:rsid w:val="00133347"/>
    <w:rsid w:val="00133B99"/>
    <w:rsid w:val="001405CB"/>
    <w:rsid w:val="00153DBC"/>
    <w:rsid w:val="00154031"/>
    <w:rsid w:val="00163CAE"/>
    <w:rsid w:val="001652B2"/>
    <w:rsid w:val="001704C7"/>
    <w:rsid w:val="00173B49"/>
    <w:rsid w:val="00176804"/>
    <w:rsid w:val="001854B1"/>
    <w:rsid w:val="0019051D"/>
    <w:rsid w:val="001A04B3"/>
    <w:rsid w:val="001A5C45"/>
    <w:rsid w:val="001A6F82"/>
    <w:rsid w:val="001A7323"/>
    <w:rsid w:val="001B3C39"/>
    <w:rsid w:val="001B6A90"/>
    <w:rsid w:val="001B6F88"/>
    <w:rsid w:val="001B7C3C"/>
    <w:rsid w:val="001C409A"/>
    <w:rsid w:val="001C4834"/>
    <w:rsid w:val="001D4245"/>
    <w:rsid w:val="001E377B"/>
    <w:rsid w:val="001E5917"/>
    <w:rsid w:val="001F1D1A"/>
    <w:rsid w:val="00201A65"/>
    <w:rsid w:val="00206A83"/>
    <w:rsid w:val="00212AE0"/>
    <w:rsid w:val="00212EE6"/>
    <w:rsid w:val="002209C9"/>
    <w:rsid w:val="0022143D"/>
    <w:rsid w:val="00221CE3"/>
    <w:rsid w:val="0023179F"/>
    <w:rsid w:val="00231B19"/>
    <w:rsid w:val="00241B99"/>
    <w:rsid w:val="00243C8A"/>
    <w:rsid w:val="00246B53"/>
    <w:rsid w:val="00247966"/>
    <w:rsid w:val="00250532"/>
    <w:rsid w:val="00252558"/>
    <w:rsid w:val="00256165"/>
    <w:rsid w:val="002573EA"/>
    <w:rsid w:val="00261786"/>
    <w:rsid w:val="00261ADE"/>
    <w:rsid w:val="00262B48"/>
    <w:rsid w:val="00264C29"/>
    <w:rsid w:val="00266B9D"/>
    <w:rsid w:val="00270D0B"/>
    <w:rsid w:val="002714F1"/>
    <w:rsid w:val="00274E4F"/>
    <w:rsid w:val="00280076"/>
    <w:rsid w:val="002800F4"/>
    <w:rsid w:val="0028171F"/>
    <w:rsid w:val="00284A78"/>
    <w:rsid w:val="00286293"/>
    <w:rsid w:val="00287F6F"/>
    <w:rsid w:val="00287FD1"/>
    <w:rsid w:val="00291138"/>
    <w:rsid w:val="002932AA"/>
    <w:rsid w:val="00293799"/>
    <w:rsid w:val="00293C3B"/>
    <w:rsid w:val="002A0C12"/>
    <w:rsid w:val="002A470A"/>
    <w:rsid w:val="002B27EA"/>
    <w:rsid w:val="002B49B0"/>
    <w:rsid w:val="002B4F44"/>
    <w:rsid w:val="002B683F"/>
    <w:rsid w:val="002C08FD"/>
    <w:rsid w:val="002C2B8F"/>
    <w:rsid w:val="002C76EF"/>
    <w:rsid w:val="002C7A4D"/>
    <w:rsid w:val="002D1544"/>
    <w:rsid w:val="002D3634"/>
    <w:rsid w:val="002D60BA"/>
    <w:rsid w:val="002D76B2"/>
    <w:rsid w:val="002E2521"/>
    <w:rsid w:val="002E309B"/>
    <w:rsid w:val="002E4CF8"/>
    <w:rsid w:val="002E63E3"/>
    <w:rsid w:val="002F1CEA"/>
    <w:rsid w:val="002F3881"/>
    <w:rsid w:val="002F5625"/>
    <w:rsid w:val="003009AE"/>
    <w:rsid w:val="00300D66"/>
    <w:rsid w:val="0030284D"/>
    <w:rsid w:val="00305126"/>
    <w:rsid w:val="00306F22"/>
    <w:rsid w:val="0030710F"/>
    <w:rsid w:val="003124DF"/>
    <w:rsid w:val="00314675"/>
    <w:rsid w:val="003159F7"/>
    <w:rsid w:val="003215D9"/>
    <w:rsid w:val="003227EC"/>
    <w:rsid w:val="00322FCA"/>
    <w:rsid w:val="00324700"/>
    <w:rsid w:val="003251F0"/>
    <w:rsid w:val="00325C6A"/>
    <w:rsid w:val="003279C2"/>
    <w:rsid w:val="00341142"/>
    <w:rsid w:val="003417E5"/>
    <w:rsid w:val="00346195"/>
    <w:rsid w:val="00347F13"/>
    <w:rsid w:val="003543A4"/>
    <w:rsid w:val="00354714"/>
    <w:rsid w:val="0035606A"/>
    <w:rsid w:val="00360709"/>
    <w:rsid w:val="00365ED4"/>
    <w:rsid w:val="003667B0"/>
    <w:rsid w:val="003672AF"/>
    <w:rsid w:val="003672B0"/>
    <w:rsid w:val="003704A2"/>
    <w:rsid w:val="0037613C"/>
    <w:rsid w:val="00385DBB"/>
    <w:rsid w:val="00393F46"/>
    <w:rsid w:val="003963D8"/>
    <w:rsid w:val="003A1A59"/>
    <w:rsid w:val="003A43BA"/>
    <w:rsid w:val="003A7E0C"/>
    <w:rsid w:val="003B0186"/>
    <w:rsid w:val="003B4559"/>
    <w:rsid w:val="003B47CD"/>
    <w:rsid w:val="003C4C5B"/>
    <w:rsid w:val="003D4AEE"/>
    <w:rsid w:val="003D7CA0"/>
    <w:rsid w:val="003E1064"/>
    <w:rsid w:val="003E2148"/>
    <w:rsid w:val="003E390F"/>
    <w:rsid w:val="003E5D90"/>
    <w:rsid w:val="003F2E00"/>
    <w:rsid w:val="003F4FBB"/>
    <w:rsid w:val="0040117A"/>
    <w:rsid w:val="00402FD1"/>
    <w:rsid w:val="0040382C"/>
    <w:rsid w:val="00403CD2"/>
    <w:rsid w:val="00406E04"/>
    <w:rsid w:val="00407570"/>
    <w:rsid w:val="00422613"/>
    <w:rsid w:val="00424456"/>
    <w:rsid w:val="00425613"/>
    <w:rsid w:val="0043394D"/>
    <w:rsid w:val="00433A90"/>
    <w:rsid w:val="004347F8"/>
    <w:rsid w:val="00434AEB"/>
    <w:rsid w:val="00435ED1"/>
    <w:rsid w:val="00436F8F"/>
    <w:rsid w:val="004404A4"/>
    <w:rsid w:val="0044435F"/>
    <w:rsid w:val="00446C61"/>
    <w:rsid w:val="0045386A"/>
    <w:rsid w:val="00454C4A"/>
    <w:rsid w:val="00461E6D"/>
    <w:rsid w:val="00464087"/>
    <w:rsid w:val="00467CAB"/>
    <w:rsid w:val="00471AC3"/>
    <w:rsid w:val="00480950"/>
    <w:rsid w:val="004879B7"/>
    <w:rsid w:val="004903B5"/>
    <w:rsid w:val="0049060E"/>
    <w:rsid w:val="0049063F"/>
    <w:rsid w:val="00493EFF"/>
    <w:rsid w:val="004A5C1C"/>
    <w:rsid w:val="004A5D58"/>
    <w:rsid w:val="004A7F79"/>
    <w:rsid w:val="004B563F"/>
    <w:rsid w:val="004B7B8D"/>
    <w:rsid w:val="004C2FCB"/>
    <w:rsid w:val="004C53C8"/>
    <w:rsid w:val="004C5732"/>
    <w:rsid w:val="004C667B"/>
    <w:rsid w:val="004D2308"/>
    <w:rsid w:val="004D614F"/>
    <w:rsid w:val="004E4FFA"/>
    <w:rsid w:val="004E743D"/>
    <w:rsid w:val="004F488E"/>
    <w:rsid w:val="004F59A5"/>
    <w:rsid w:val="004F7474"/>
    <w:rsid w:val="00500182"/>
    <w:rsid w:val="00502326"/>
    <w:rsid w:val="00507E05"/>
    <w:rsid w:val="0051128E"/>
    <w:rsid w:val="00520E4A"/>
    <w:rsid w:val="00525632"/>
    <w:rsid w:val="00532BE5"/>
    <w:rsid w:val="00534A21"/>
    <w:rsid w:val="0054034C"/>
    <w:rsid w:val="00540466"/>
    <w:rsid w:val="00544B39"/>
    <w:rsid w:val="0054533E"/>
    <w:rsid w:val="00561870"/>
    <w:rsid w:val="005618FD"/>
    <w:rsid w:val="005729DB"/>
    <w:rsid w:val="00574E0A"/>
    <w:rsid w:val="00576F87"/>
    <w:rsid w:val="00583A30"/>
    <w:rsid w:val="005917DF"/>
    <w:rsid w:val="005A7FFE"/>
    <w:rsid w:val="005B06B2"/>
    <w:rsid w:val="005B0931"/>
    <w:rsid w:val="005B7200"/>
    <w:rsid w:val="005C59B6"/>
    <w:rsid w:val="005D1F72"/>
    <w:rsid w:val="005D3390"/>
    <w:rsid w:val="005D48FA"/>
    <w:rsid w:val="005D56C3"/>
    <w:rsid w:val="005D5BFC"/>
    <w:rsid w:val="005E3727"/>
    <w:rsid w:val="005E643D"/>
    <w:rsid w:val="005E6B34"/>
    <w:rsid w:val="005F1214"/>
    <w:rsid w:val="005F16FC"/>
    <w:rsid w:val="005F4FE5"/>
    <w:rsid w:val="005F5307"/>
    <w:rsid w:val="005F7B9D"/>
    <w:rsid w:val="00601FDA"/>
    <w:rsid w:val="006032FD"/>
    <w:rsid w:val="00603BC1"/>
    <w:rsid w:val="00604A5F"/>
    <w:rsid w:val="00606ECE"/>
    <w:rsid w:val="00607DEF"/>
    <w:rsid w:val="00607EEC"/>
    <w:rsid w:val="00610D2C"/>
    <w:rsid w:val="00610FDF"/>
    <w:rsid w:val="00616A4E"/>
    <w:rsid w:val="006203EC"/>
    <w:rsid w:val="0062210D"/>
    <w:rsid w:val="00635CDC"/>
    <w:rsid w:val="0063613F"/>
    <w:rsid w:val="00642714"/>
    <w:rsid w:val="0064558B"/>
    <w:rsid w:val="00646D15"/>
    <w:rsid w:val="00650583"/>
    <w:rsid w:val="00655E08"/>
    <w:rsid w:val="00656318"/>
    <w:rsid w:val="00656A7D"/>
    <w:rsid w:val="00661D06"/>
    <w:rsid w:val="00662CEF"/>
    <w:rsid w:val="006641BD"/>
    <w:rsid w:val="00664D42"/>
    <w:rsid w:val="00666F08"/>
    <w:rsid w:val="00670317"/>
    <w:rsid w:val="0067480C"/>
    <w:rsid w:val="00682CB0"/>
    <w:rsid w:val="00684191"/>
    <w:rsid w:val="00687DFC"/>
    <w:rsid w:val="00692088"/>
    <w:rsid w:val="006948E0"/>
    <w:rsid w:val="006A4BA0"/>
    <w:rsid w:val="006B227A"/>
    <w:rsid w:val="006B2408"/>
    <w:rsid w:val="006B32E2"/>
    <w:rsid w:val="006B33A0"/>
    <w:rsid w:val="006B52B7"/>
    <w:rsid w:val="006C0019"/>
    <w:rsid w:val="006C2582"/>
    <w:rsid w:val="006C4A68"/>
    <w:rsid w:val="006C4A78"/>
    <w:rsid w:val="006C6AAF"/>
    <w:rsid w:val="006D1E6F"/>
    <w:rsid w:val="006D5116"/>
    <w:rsid w:val="006E16C8"/>
    <w:rsid w:val="006E6282"/>
    <w:rsid w:val="006E6962"/>
    <w:rsid w:val="006F20A2"/>
    <w:rsid w:val="006F339D"/>
    <w:rsid w:val="00700967"/>
    <w:rsid w:val="00705646"/>
    <w:rsid w:val="00705DBF"/>
    <w:rsid w:val="007148E5"/>
    <w:rsid w:val="00716E0B"/>
    <w:rsid w:val="00722B30"/>
    <w:rsid w:val="0072397C"/>
    <w:rsid w:val="0072505F"/>
    <w:rsid w:val="00731000"/>
    <w:rsid w:val="007329B4"/>
    <w:rsid w:val="0073315C"/>
    <w:rsid w:val="0073709F"/>
    <w:rsid w:val="007414CE"/>
    <w:rsid w:val="007435E5"/>
    <w:rsid w:val="007450C5"/>
    <w:rsid w:val="0074792A"/>
    <w:rsid w:val="007503AF"/>
    <w:rsid w:val="00753BD8"/>
    <w:rsid w:val="0075426D"/>
    <w:rsid w:val="00754730"/>
    <w:rsid w:val="00756CDA"/>
    <w:rsid w:val="00772D7A"/>
    <w:rsid w:val="0077670B"/>
    <w:rsid w:val="00780CBE"/>
    <w:rsid w:val="00782EC3"/>
    <w:rsid w:val="00782F25"/>
    <w:rsid w:val="007841AB"/>
    <w:rsid w:val="00785478"/>
    <w:rsid w:val="00785C2A"/>
    <w:rsid w:val="0079105F"/>
    <w:rsid w:val="007912E2"/>
    <w:rsid w:val="007948C7"/>
    <w:rsid w:val="00795C76"/>
    <w:rsid w:val="007A4C46"/>
    <w:rsid w:val="007A62AF"/>
    <w:rsid w:val="007B0787"/>
    <w:rsid w:val="007B1D71"/>
    <w:rsid w:val="007B555A"/>
    <w:rsid w:val="007B6B58"/>
    <w:rsid w:val="007B7AEA"/>
    <w:rsid w:val="007D4587"/>
    <w:rsid w:val="007D69EE"/>
    <w:rsid w:val="007D7E7E"/>
    <w:rsid w:val="007E2C2B"/>
    <w:rsid w:val="007E3BC5"/>
    <w:rsid w:val="007E5E83"/>
    <w:rsid w:val="007E64D4"/>
    <w:rsid w:val="007F01CF"/>
    <w:rsid w:val="007F0D06"/>
    <w:rsid w:val="007F4315"/>
    <w:rsid w:val="007F6A32"/>
    <w:rsid w:val="00803AAB"/>
    <w:rsid w:val="00813860"/>
    <w:rsid w:val="00825377"/>
    <w:rsid w:val="00827A5D"/>
    <w:rsid w:val="00832258"/>
    <w:rsid w:val="008424FC"/>
    <w:rsid w:val="0084735D"/>
    <w:rsid w:val="00862884"/>
    <w:rsid w:val="008734B9"/>
    <w:rsid w:val="008752F3"/>
    <w:rsid w:val="0087556C"/>
    <w:rsid w:val="00876065"/>
    <w:rsid w:val="00877F46"/>
    <w:rsid w:val="00885E2F"/>
    <w:rsid w:val="0089186A"/>
    <w:rsid w:val="0089206B"/>
    <w:rsid w:val="008921E1"/>
    <w:rsid w:val="00893461"/>
    <w:rsid w:val="008A0BF3"/>
    <w:rsid w:val="008A32C5"/>
    <w:rsid w:val="008A3FD6"/>
    <w:rsid w:val="008A452E"/>
    <w:rsid w:val="008A62BE"/>
    <w:rsid w:val="008B230C"/>
    <w:rsid w:val="008B4D23"/>
    <w:rsid w:val="008C3ACB"/>
    <w:rsid w:val="008D7334"/>
    <w:rsid w:val="008D79D6"/>
    <w:rsid w:val="008E52A5"/>
    <w:rsid w:val="008F0F30"/>
    <w:rsid w:val="008F47DF"/>
    <w:rsid w:val="00900835"/>
    <w:rsid w:val="00901206"/>
    <w:rsid w:val="00906728"/>
    <w:rsid w:val="009104F9"/>
    <w:rsid w:val="00915622"/>
    <w:rsid w:val="009258BE"/>
    <w:rsid w:val="009301F5"/>
    <w:rsid w:val="00930BDF"/>
    <w:rsid w:val="0093173F"/>
    <w:rsid w:val="00933101"/>
    <w:rsid w:val="00934324"/>
    <w:rsid w:val="0094146E"/>
    <w:rsid w:val="00943D22"/>
    <w:rsid w:val="00944A30"/>
    <w:rsid w:val="00951B35"/>
    <w:rsid w:val="00952168"/>
    <w:rsid w:val="009627FC"/>
    <w:rsid w:val="0096284C"/>
    <w:rsid w:val="00966FBA"/>
    <w:rsid w:val="00971AAF"/>
    <w:rsid w:val="00976A91"/>
    <w:rsid w:val="00981849"/>
    <w:rsid w:val="00983332"/>
    <w:rsid w:val="0098683D"/>
    <w:rsid w:val="0099277C"/>
    <w:rsid w:val="009A0714"/>
    <w:rsid w:val="009A1A35"/>
    <w:rsid w:val="009A2F1D"/>
    <w:rsid w:val="009A68FD"/>
    <w:rsid w:val="009A695D"/>
    <w:rsid w:val="009B0D9B"/>
    <w:rsid w:val="009B3C2C"/>
    <w:rsid w:val="009B3E5A"/>
    <w:rsid w:val="009B6755"/>
    <w:rsid w:val="009B7F7B"/>
    <w:rsid w:val="009B7F8E"/>
    <w:rsid w:val="009C3078"/>
    <w:rsid w:val="009D0C1B"/>
    <w:rsid w:val="009D7AFB"/>
    <w:rsid w:val="009E0037"/>
    <w:rsid w:val="009E35F4"/>
    <w:rsid w:val="009E3A5E"/>
    <w:rsid w:val="009E60AB"/>
    <w:rsid w:val="009F5259"/>
    <w:rsid w:val="00A014A8"/>
    <w:rsid w:val="00A02B8B"/>
    <w:rsid w:val="00A03BB2"/>
    <w:rsid w:val="00A04490"/>
    <w:rsid w:val="00A12CB5"/>
    <w:rsid w:val="00A26202"/>
    <w:rsid w:val="00A30535"/>
    <w:rsid w:val="00A400DD"/>
    <w:rsid w:val="00A40E0A"/>
    <w:rsid w:val="00A41227"/>
    <w:rsid w:val="00A423D2"/>
    <w:rsid w:val="00A42F55"/>
    <w:rsid w:val="00A4538E"/>
    <w:rsid w:val="00A46627"/>
    <w:rsid w:val="00A50350"/>
    <w:rsid w:val="00A51B32"/>
    <w:rsid w:val="00A5333A"/>
    <w:rsid w:val="00A54011"/>
    <w:rsid w:val="00A54926"/>
    <w:rsid w:val="00A54AB6"/>
    <w:rsid w:val="00A55703"/>
    <w:rsid w:val="00A60A6B"/>
    <w:rsid w:val="00A63F86"/>
    <w:rsid w:val="00A64D05"/>
    <w:rsid w:val="00A7682D"/>
    <w:rsid w:val="00A8179B"/>
    <w:rsid w:val="00A81902"/>
    <w:rsid w:val="00A82EF8"/>
    <w:rsid w:val="00A83FD5"/>
    <w:rsid w:val="00A91A55"/>
    <w:rsid w:val="00A92567"/>
    <w:rsid w:val="00A96293"/>
    <w:rsid w:val="00A9635A"/>
    <w:rsid w:val="00AA15C5"/>
    <w:rsid w:val="00AA1972"/>
    <w:rsid w:val="00AA4029"/>
    <w:rsid w:val="00AA71E0"/>
    <w:rsid w:val="00AB4550"/>
    <w:rsid w:val="00AB535B"/>
    <w:rsid w:val="00AC0F3E"/>
    <w:rsid w:val="00AD367F"/>
    <w:rsid w:val="00AE189D"/>
    <w:rsid w:val="00AE347A"/>
    <w:rsid w:val="00AF3A03"/>
    <w:rsid w:val="00AF57E2"/>
    <w:rsid w:val="00AF6755"/>
    <w:rsid w:val="00AF6EC9"/>
    <w:rsid w:val="00B02624"/>
    <w:rsid w:val="00B121BF"/>
    <w:rsid w:val="00B1538E"/>
    <w:rsid w:val="00B20F27"/>
    <w:rsid w:val="00B2614F"/>
    <w:rsid w:val="00B305B8"/>
    <w:rsid w:val="00B35AEB"/>
    <w:rsid w:val="00B41F48"/>
    <w:rsid w:val="00B5185F"/>
    <w:rsid w:val="00B53C22"/>
    <w:rsid w:val="00B54433"/>
    <w:rsid w:val="00B565A1"/>
    <w:rsid w:val="00B650E3"/>
    <w:rsid w:val="00B67EA8"/>
    <w:rsid w:val="00B7026D"/>
    <w:rsid w:val="00B7092E"/>
    <w:rsid w:val="00B72500"/>
    <w:rsid w:val="00B744F1"/>
    <w:rsid w:val="00B746D5"/>
    <w:rsid w:val="00B80553"/>
    <w:rsid w:val="00B83B43"/>
    <w:rsid w:val="00B96FE3"/>
    <w:rsid w:val="00BA33EC"/>
    <w:rsid w:val="00BB129C"/>
    <w:rsid w:val="00BB1808"/>
    <w:rsid w:val="00BB3972"/>
    <w:rsid w:val="00BB4703"/>
    <w:rsid w:val="00BB5000"/>
    <w:rsid w:val="00BB55CC"/>
    <w:rsid w:val="00BB5D2B"/>
    <w:rsid w:val="00BB7888"/>
    <w:rsid w:val="00BC3898"/>
    <w:rsid w:val="00BC38C2"/>
    <w:rsid w:val="00BC3FA2"/>
    <w:rsid w:val="00BC5C18"/>
    <w:rsid w:val="00BC71BA"/>
    <w:rsid w:val="00BD4B2E"/>
    <w:rsid w:val="00BD76B9"/>
    <w:rsid w:val="00BE0624"/>
    <w:rsid w:val="00BE26DB"/>
    <w:rsid w:val="00BE51D7"/>
    <w:rsid w:val="00BE763D"/>
    <w:rsid w:val="00BF6F1B"/>
    <w:rsid w:val="00C03772"/>
    <w:rsid w:val="00C044E2"/>
    <w:rsid w:val="00C12CEE"/>
    <w:rsid w:val="00C12F0A"/>
    <w:rsid w:val="00C12F63"/>
    <w:rsid w:val="00C13108"/>
    <w:rsid w:val="00C13C59"/>
    <w:rsid w:val="00C168A0"/>
    <w:rsid w:val="00C20DBF"/>
    <w:rsid w:val="00C21387"/>
    <w:rsid w:val="00C2414D"/>
    <w:rsid w:val="00C241B6"/>
    <w:rsid w:val="00C257D1"/>
    <w:rsid w:val="00C31B71"/>
    <w:rsid w:val="00C32A19"/>
    <w:rsid w:val="00C32EFA"/>
    <w:rsid w:val="00C416BD"/>
    <w:rsid w:val="00C42A5B"/>
    <w:rsid w:val="00C42E0F"/>
    <w:rsid w:val="00C437AA"/>
    <w:rsid w:val="00C44255"/>
    <w:rsid w:val="00C457C3"/>
    <w:rsid w:val="00C45A8C"/>
    <w:rsid w:val="00C54BAA"/>
    <w:rsid w:val="00C56642"/>
    <w:rsid w:val="00C62A97"/>
    <w:rsid w:val="00C654A6"/>
    <w:rsid w:val="00C70235"/>
    <w:rsid w:val="00C711D5"/>
    <w:rsid w:val="00C801A2"/>
    <w:rsid w:val="00C80D8C"/>
    <w:rsid w:val="00C82DDA"/>
    <w:rsid w:val="00C86606"/>
    <w:rsid w:val="00C86F8A"/>
    <w:rsid w:val="00C87FF2"/>
    <w:rsid w:val="00C93DA8"/>
    <w:rsid w:val="00C95078"/>
    <w:rsid w:val="00CB104A"/>
    <w:rsid w:val="00CB5C8C"/>
    <w:rsid w:val="00CB6741"/>
    <w:rsid w:val="00CC1167"/>
    <w:rsid w:val="00CD00BA"/>
    <w:rsid w:val="00CD203E"/>
    <w:rsid w:val="00CD3E32"/>
    <w:rsid w:val="00D078BD"/>
    <w:rsid w:val="00D10DC0"/>
    <w:rsid w:val="00D116E8"/>
    <w:rsid w:val="00D151DB"/>
    <w:rsid w:val="00D16981"/>
    <w:rsid w:val="00D24683"/>
    <w:rsid w:val="00D24C3E"/>
    <w:rsid w:val="00D24F75"/>
    <w:rsid w:val="00D251EA"/>
    <w:rsid w:val="00D356EA"/>
    <w:rsid w:val="00D366FC"/>
    <w:rsid w:val="00D3789C"/>
    <w:rsid w:val="00D37D9E"/>
    <w:rsid w:val="00D41343"/>
    <w:rsid w:val="00D43CBF"/>
    <w:rsid w:val="00D44C0B"/>
    <w:rsid w:val="00D46663"/>
    <w:rsid w:val="00D47754"/>
    <w:rsid w:val="00D52F2B"/>
    <w:rsid w:val="00D6314B"/>
    <w:rsid w:val="00D6344A"/>
    <w:rsid w:val="00D6784F"/>
    <w:rsid w:val="00D72E35"/>
    <w:rsid w:val="00D74FBC"/>
    <w:rsid w:val="00D75771"/>
    <w:rsid w:val="00D75830"/>
    <w:rsid w:val="00D76D4A"/>
    <w:rsid w:val="00D80A6B"/>
    <w:rsid w:val="00D95C45"/>
    <w:rsid w:val="00D9649A"/>
    <w:rsid w:val="00DA3AE7"/>
    <w:rsid w:val="00DA6D37"/>
    <w:rsid w:val="00DB4B7E"/>
    <w:rsid w:val="00DB5BA8"/>
    <w:rsid w:val="00DC17E2"/>
    <w:rsid w:val="00DC3693"/>
    <w:rsid w:val="00DC7EB6"/>
    <w:rsid w:val="00DD1F52"/>
    <w:rsid w:val="00DD3A04"/>
    <w:rsid w:val="00DD6FA1"/>
    <w:rsid w:val="00DE040C"/>
    <w:rsid w:val="00DE4D37"/>
    <w:rsid w:val="00DE7FCC"/>
    <w:rsid w:val="00DF1588"/>
    <w:rsid w:val="00DF7BFE"/>
    <w:rsid w:val="00E00243"/>
    <w:rsid w:val="00E00B6C"/>
    <w:rsid w:val="00E01531"/>
    <w:rsid w:val="00E02F0E"/>
    <w:rsid w:val="00E03B46"/>
    <w:rsid w:val="00E04CBC"/>
    <w:rsid w:val="00E07E5C"/>
    <w:rsid w:val="00E117E5"/>
    <w:rsid w:val="00E24611"/>
    <w:rsid w:val="00E24A2C"/>
    <w:rsid w:val="00E26664"/>
    <w:rsid w:val="00E3585E"/>
    <w:rsid w:val="00E43FA3"/>
    <w:rsid w:val="00E445C5"/>
    <w:rsid w:val="00E446DC"/>
    <w:rsid w:val="00E539E6"/>
    <w:rsid w:val="00E53E79"/>
    <w:rsid w:val="00E605DE"/>
    <w:rsid w:val="00E60F9F"/>
    <w:rsid w:val="00E63926"/>
    <w:rsid w:val="00E65733"/>
    <w:rsid w:val="00E70309"/>
    <w:rsid w:val="00E7181B"/>
    <w:rsid w:val="00E740F5"/>
    <w:rsid w:val="00E741D9"/>
    <w:rsid w:val="00E85D44"/>
    <w:rsid w:val="00E85DCE"/>
    <w:rsid w:val="00E9196B"/>
    <w:rsid w:val="00E968A5"/>
    <w:rsid w:val="00EA144E"/>
    <w:rsid w:val="00EA2CA9"/>
    <w:rsid w:val="00EA4364"/>
    <w:rsid w:val="00EB0E94"/>
    <w:rsid w:val="00EC0C4A"/>
    <w:rsid w:val="00EC2986"/>
    <w:rsid w:val="00ED4446"/>
    <w:rsid w:val="00ED5461"/>
    <w:rsid w:val="00ED5F06"/>
    <w:rsid w:val="00EE309B"/>
    <w:rsid w:val="00EE7163"/>
    <w:rsid w:val="00EF4F29"/>
    <w:rsid w:val="00F01B91"/>
    <w:rsid w:val="00F15C54"/>
    <w:rsid w:val="00F218C0"/>
    <w:rsid w:val="00F23108"/>
    <w:rsid w:val="00F25937"/>
    <w:rsid w:val="00F31073"/>
    <w:rsid w:val="00F33522"/>
    <w:rsid w:val="00F337ED"/>
    <w:rsid w:val="00F34F63"/>
    <w:rsid w:val="00F37BD2"/>
    <w:rsid w:val="00F431E9"/>
    <w:rsid w:val="00F455AB"/>
    <w:rsid w:val="00F53673"/>
    <w:rsid w:val="00F55739"/>
    <w:rsid w:val="00F65549"/>
    <w:rsid w:val="00F66229"/>
    <w:rsid w:val="00F71644"/>
    <w:rsid w:val="00F75A3A"/>
    <w:rsid w:val="00F82BCC"/>
    <w:rsid w:val="00F84274"/>
    <w:rsid w:val="00F863DC"/>
    <w:rsid w:val="00F97269"/>
    <w:rsid w:val="00FA0994"/>
    <w:rsid w:val="00FA7869"/>
    <w:rsid w:val="00FB00F1"/>
    <w:rsid w:val="00FB318E"/>
    <w:rsid w:val="00FB42B5"/>
    <w:rsid w:val="00FC3224"/>
    <w:rsid w:val="00FC342B"/>
    <w:rsid w:val="00FD188F"/>
    <w:rsid w:val="00FD18FC"/>
    <w:rsid w:val="00FD69E6"/>
    <w:rsid w:val="00FE6BCD"/>
    <w:rsid w:val="00FF3FF6"/>
    <w:rsid w:val="00FF4201"/>
  </w:rsids>
  <m:mathPr>
    <m:mathFont m:val="Cambria Math"/>
    <m:brkBin m:val="before"/>
    <m:brkBinSub m:val="--"/>
    <m:smallFrac m:val="0"/>
    <m:dispDef/>
    <m:lMargin m:val="0"/>
    <m:rMargin m:val="0"/>
    <m:defJc m:val="centerGroup"/>
    <m:wrapIndent m:val="1440"/>
    <m:intLim m:val="subSup"/>
    <m:naryLim m:val="undOvr"/>
  </m:mathPr>
  <w:themeFontLang w:val="sr-Latn-R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A4955C9"/>
  <w15:docId w15:val="{9876BF6A-25F3-448A-96FF-EAA9C154A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r-Latn-RS" w:eastAsia="sr-Latn-R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Calibri" w:eastAsia="Calibri" w:hAnsi="Calibri" w:cs="Calibri"/>
      <w:sz w:val="22"/>
      <w:szCs w:val="22"/>
      <w:lang w:val="uz-Cyrl-UZ" w:eastAsia="zh-CN"/>
    </w:rPr>
  </w:style>
  <w:style w:type="paragraph" w:styleId="Heading1">
    <w:name w:val="heading 1"/>
    <w:basedOn w:val="Normal"/>
    <w:next w:val="Normal"/>
    <w:qFormat/>
    <w:rsid w:val="00D24F75"/>
    <w:pPr>
      <w:keepNext/>
      <w:numPr>
        <w:numId w:val="1"/>
      </w:numPr>
      <w:spacing w:after="360" w:line="312" w:lineRule="auto"/>
      <w:jc w:val="center"/>
      <w:outlineLvl w:val="0"/>
    </w:pPr>
    <w:rPr>
      <w:rFonts w:ascii="Times New Roman" w:eastAsia="Cambria" w:hAnsi="Times New Roman" w:cs="Times New Roman"/>
      <w:b/>
      <w:caps/>
      <w:sz w:val="28"/>
      <w:szCs w:val="20"/>
      <w:lang w:val="sr-Latn-CS"/>
    </w:rPr>
  </w:style>
  <w:style w:type="paragraph" w:styleId="Heading2">
    <w:name w:val="heading 2"/>
    <w:basedOn w:val="Normal"/>
    <w:next w:val="Normal"/>
    <w:link w:val="Heading2Char"/>
    <w:uiPriority w:val="9"/>
    <w:semiHidden/>
    <w:unhideWhenUsed/>
    <w:qFormat/>
    <w:rsid w:val="002209C9"/>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next w:val="Normal"/>
    <w:link w:val="Heading3Char"/>
    <w:uiPriority w:val="9"/>
    <w:semiHidden/>
    <w:unhideWhenUsed/>
    <w:qFormat/>
    <w:rsid w:val="002209C9"/>
    <w:pPr>
      <w:keepNext/>
      <w:keepLines/>
      <w:spacing w:before="40" w:after="0"/>
      <w:outlineLvl w:val="2"/>
    </w:pPr>
    <w:rPr>
      <w:rFonts w:asciiTheme="majorHAnsi" w:eastAsiaTheme="majorEastAsia" w:hAnsiTheme="majorHAnsi" w:cstheme="majorBidi"/>
      <w:color w:val="0A2F40" w:themeColor="accent1" w:themeShade="7F"/>
      <w:sz w:val="24"/>
      <w:szCs w:val="24"/>
    </w:rPr>
  </w:style>
  <w:style w:type="paragraph" w:styleId="Heading5">
    <w:name w:val="heading 5"/>
    <w:basedOn w:val="Normal"/>
    <w:next w:val="Normal"/>
    <w:link w:val="Heading5Char"/>
    <w:uiPriority w:val="9"/>
    <w:unhideWhenUsed/>
    <w:qFormat/>
    <w:rsid w:val="003279C2"/>
    <w:pPr>
      <w:spacing w:before="240" w:after="60"/>
      <w:outlineLvl w:val="4"/>
    </w:pPr>
    <w:rPr>
      <w:rFonts w:eastAsia="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2z0">
    <w:name w:val="WW8Num2z0"/>
    <w:rPr>
      <w:rFonts w:ascii="Times New Roman" w:eastAsia="Times New Roman" w:hAnsi="Times New Roman" w:cs="Times New Roman"/>
      <w:lang w:val="ru-RU"/>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eastAsia="Times New Roman" w:hAnsi="Symbol" w:cs="Symbol" w:hint="default"/>
      <w:lang w:val="ru-RU"/>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rPr>
      <w:lang w:val="ru-RU"/>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DefaultParagraphFont1">
    <w:name w:val="Default Paragraph Font1"/>
  </w:style>
  <w:style w:type="character" w:customStyle="1" w:styleId="Heading1Char">
    <w:name w:val="Heading 1 Char"/>
    <w:rPr>
      <w:rFonts w:ascii="Cambria" w:eastAsia="Times New Roman" w:hAnsi="Cambria" w:cs="Times New Roman"/>
      <w:b/>
      <w:bCs/>
      <w:kern w:val="2"/>
      <w:sz w:val="32"/>
      <w:szCs w:val="32"/>
      <w:lang w:val="uz-Cyrl-UZ"/>
    </w:rPr>
  </w:style>
  <w:style w:type="character" w:customStyle="1" w:styleId="Heading1Char1">
    <w:name w:val="Heading 1 Char1"/>
    <w:rPr>
      <w:rFonts w:ascii="Times New Roman" w:eastAsia="Cambria" w:hAnsi="Times New Roman" w:cs="Times New Roman"/>
      <w:b/>
      <w:caps/>
      <w:sz w:val="28"/>
      <w:lang w:val="sr-Latn-CS"/>
    </w:rPr>
  </w:style>
  <w:style w:type="character" w:customStyle="1" w:styleId="apple-converted-space">
    <w:name w:val="apple-converted-space"/>
    <w:rPr>
      <w:rFonts w:cs="Times New Roman"/>
    </w:rPr>
  </w:style>
  <w:style w:type="character" w:customStyle="1" w:styleId="HeaderChar">
    <w:name w:val="Header Char"/>
    <w:rPr>
      <w:sz w:val="22"/>
      <w:szCs w:val="22"/>
      <w:lang w:val="uz-Cyrl-UZ"/>
    </w:rPr>
  </w:style>
  <w:style w:type="character" w:customStyle="1" w:styleId="FooterChar">
    <w:name w:val="Footer Char"/>
    <w:rPr>
      <w:sz w:val="22"/>
      <w:szCs w:val="22"/>
      <w:lang w:val="uz-Cyrl-UZ"/>
    </w:rPr>
  </w:style>
  <w:style w:type="character" w:styleId="Hyperlink">
    <w:name w:val="Hyperlink"/>
    <w:uiPriority w:val="99"/>
    <w:rPr>
      <w:rFonts w:ascii="Times New Roman" w:hAnsi="Times New Roman" w:cs="Times New Roman" w:hint="default"/>
      <w:color w:val="0000FF"/>
      <w:u w:val="single"/>
    </w:rPr>
  </w:style>
  <w:style w:type="character" w:styleId="FollowedHyperlink">
    <w:name w:val="FollowedHyperlink"/>
    <w:rPr>
      <w:color w:val="800080"/>
      <w:u w:val="single"/>
    </w:rPr>
  </w:style>
  <w:style w:type="paragraph" w:customStyle="1" w:styleId="Heading">
    <w:name w:val="Heading"/>
    <w:basedOn w:val="Normal"/>
    <w:next w:val="BodyText"/>
    <w:pPr>
      <w:keepNext/>
      <w:spacing w:before="240" w:after="120"/>
    </w:pPr>
    <w:rPr>
      <w:rFonts w:ascii="Liberation Sans" w:eastAsia="Microsoft YaHei" w:hAnsi="Liberation Sans" w:cs="Arial Unicode MS"/>
      <w:sz w:val="28"/>
      <w:szCs w:val="28"/>
    </w:rPr>
  </w:style>
  <w:style w:type="paragraph" w:styleId="BodyText">
    <w:name w:val="Body Text"/>
    <w:basedOn w:val="Normal"/>
    <w:link w:val="BodyTextChar"/>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pPr>
      <w:suppressLineNumbers/>
    </w:pPr>
    <w:rPr>
      <w:rFonts w:cs="Arial Unicode MS"/>
    </w:rPr>
  </w:style>
  <w:style w:type="paragraph" w:customStyle="1" w:styleId="MediumGrid1-Accent21">
    <w:name w:val="Medium Grid 1 - Accent 21"/>
    <w:basedOn w:val="Normal"/>
    <w:pPr>
      <w:ind w:left="720"/>
      <w:contextualSpacing/>
    </w:pPr>
  </w:style>
  <w:style w:type="paragraph" w:customStyle="1" w:styleId="Default">
    <w:name w:val="Default"/>
    <w:link w:val="DefaultChar"/>
    <w:pPr>
      <w:suppressAutoHyphens/>
      <w:autoSpaceDE w:val="0"/>
    </w:pPr>
    <w:rPr>
      <w:rFonts w:ascii="Calibri" w:eastAsia="MS Mincho" w:hAnsi="Calibri" w:cs="Calibri"/>
      <w:color w:val="000000"/>
      <w:sz w:val="24"/>
      <w:szCs w:val="24"/>
      <w:lang w:val="en-US" w:eastAsia="ja-JP"/>
    </w:rPr>
  </w:style>
  <w:style w:type="paragraph" w:customStyle="1" w:styleId="LO-normal">
    <w:name w:val="LO-normal"/>
    <w:basedOn w:val="Normal"/>
    <w:pPr>
      <w:spacing w:before="280" w:after="280" w:line="240" w:lineRule="auto"/>
    </w:pPr>
    <w:rPr>
      <w:rFonts w:ascii="Times New Roman" w:eastAsia="Times New Roman" w:hAnsi="Times New Roman" w:cs="Times New Roman"/>
      <w:sz w:val="24"/>
      <w:szCs w:val="24"/>
      <w:lang w:val="en-US"/>
    </w:rPr>
  </w:style>
  <w:style w:type="paragraph" w:styleId="Header">
    <w:name w:val="header"/>
    <w:basedOn w:val="Normal"/>
    <w:pPr>
      <w:tabs>
        <w:tab w:val="center" w:pos="4680"/>
        <w:tab w:val="right" w:pos="9360"/>
      </w:tabs>
    </w:pPr>
  </w:style>
  <w:style w:type="paragraph" w:styleId="Footer">
    <w:name w:val="footer"/>
    <w:basedOn w:val="Normal"/>
    <w:pPr>
      <w:tabs>
        <w:tab w:val="center" w:pos="4680"/>
        <w:tab w:val="right" w:pos="9360"/>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character" w:customStyle="1" w:styleId="TekstChar">
    <w:name w:val="Tekst Char"/>
    <w:link w:val="Tekst"/>
    <w:locked/>
    <w:rsid w:val="00C44255"/>
    <w:rPr>
      <w:rFonts w:ascii="Calibri" w:hAnsi="Calibri" w:cs="Calibri"/>
      <w:color w:val="000000"/>
      <w:sz w:val="22"/>
      <w:szCs w:val="24"/>
      <w:lang w:val="ru-RU" w:eastAsia="sr-Latn-CS"/>
    </w:rPr>
  </w:style>
  <w:style w:type="paragraph" w:customStyle="1" w:styleId="Tekst">
    <w:name w:val="Tekst"/>
    <w:basedOn w:val="Normal"/>
    <w:link w:val="TekstChar"/>
    <w:qFormat/>
    <w:rsid w:val="00C44255"/>
    <w:pPr>
      <w:widowControl w:val="0"/>
      <w:suppressAutoHyphens w:val="0"/>
      <w:autoSpaceDE w:val="0"/>
      <w:autoSpaceDN w:val="0"/>
      <w:adjustRightInd w:val="0"/>
      <w:spacing w:after="120" w:line="240" w:lineRule="auto"/>
      <w:ind w:firstLine="567"/>
      <w:jc w:val="both"/>
    </w:pPr>
    <w:rPr>
      <w:rFonts w:eastAsia="Times New Roman"/>
      <w:color w:val="000000"/>
      <w:szCs w:val="24"/>
      <w:lang w:val="ru-RU" w:eastAsia="sr-Latn-CS"/>
    </w:rPr>
  </w:style>
  <w:style w:type="paragraph" w:customStyle="1" w:styleId="Nabrajanje">
    <w:name w:val="Nabrajanje"/>
    <w:basedOn w:val="Tekst"/>
    <w:qFormat/>
    <w:rsid w:val="00406E04"/>
    <w:pPr>
      <w:numPr>
        <w:numId w:val="18"/>
      </w:numPr>
      <w:tabs>
        <w:tab w:val="num" w:pos="0"/>
        <w:tab w:val="num" w:pos="360"/>
      </w:tabs>
      <w:spacing w:after="0"/>
      <w:ind w:left="720"/>
    </w:pPr>
    <w:rPr>
      <w:lang w:val="sr-Cyrl-RS"/>
    </w:rPr>
  </w:style>
  <w:style w:type="paragraph" w:customStyle="1" w:styleId="n">
    <w:name w:val="n"/>
    <w:basedOn w:val="Normal"/>
    <w:qFormat/>
    <w:rsid w:val="001854B1"/>
    <w:pPr>
      <w:pageBreakBefore/>
      <w:shd w:val="clear" w:color="auto" w:fill="FFFFFF"/>
      <w:spacing w:after="0" w:line="240" w:lineRule="auto"/>
      <w:jc w:val="center"/>
    </w:pPr>
    <w:rPr>
      <w:rFonts w:ascii="Times New Roman" w:hAnsi="Times New Roman"/>
      <w:b/>
      <w:bCs/>
      <w:caps/>
      <w:color w:val="2F5496"/>
      <w:sz w:val="24"/>
      <w:szCs w:val="24"/>
      <w:lang w:val="sr-Cyrl-RS"/>
    </w:rPr>
  </w:style>
  <w:style w:type="character" w:customStyle="1" w:styleId="Telo">
    <w:name w:val="Telo"/>
    <w:uiPriority w:val="99"/>
    <w:rsid w:val="001854B1"/>
    <w:rPr>
      <w:rFonts w:ascii="Myriad Pro" w:hAnsi="Myriad Pro" w:cs="Myriad Pro" w:hint="default"/>
      <w:strike w:val="0"/>
      <w:dstrike w:val="0"/>
      <w:color w:val="000000"/>
      <w:spacing w:val="0"/>
      <w:w w:val="100"/>
      <w:position w:val="0"/>
      <w:sz w:val="19"/>
      <w:szCs w:val="19"/>
      <w:u w:val="none"/>
      <w:effect w:val="none"/>
      <w:vertAlign w:val="baseline"/>
      <w:lang w:val="en-US"/>
    </w:rPr>
  </w:style>
  <w:style w:type="paragraph" w:customStyle="1" w:styleId="Style41">
    <w:name w:val="Style41"/>
    <w:basedOn w:val="Normal"/>
    <w:uiPriority w:val="99"/>
    <w:rsid w:val="00603BC1"/>
    <w:pPr>
      <w:widowControl w:val="0"/>
      <w:suppressAutoHyphens w:val="0"/>
      <w:autoSpaceDE w:val="0"/>
      <w:autoSpaceDN w:val="0"/>
      <w:adjustRightInd w:val="0"/>
      <w:spacing w:after="0" w:line="251" w:lineRule="exact"/>
    </w:pPr>
    <w:rPr>
      <w:rFonts w:eastAsia="Times New Roman"/>
      <w:sz w:val="24"/>
      <w:szCs w:val="24"/>
      <w:lang w:val="en-US" w:eastAsia="en-US"/>
    </w:rPr>
  </w:style>
  <w:style w:type="paragraph" w:customStyle="1" w:styleId="Style39">
    <w:name w:val="Style39"/>
    <w:basedOn w:val="Normal"/>
    <w:uiPriority w:val="99"/>
    <w:rsid w:val="00603BC1"/>
    <w:pPr>
      <w:widowControl w:val="0"/>
      <w:suppressAutoHyphens w:val="0"/>
      <w:autoSpaceDE w:val="0"/>
      <w:autoSpaceDN w:val="0"/>
      <w:adjustRightInd w:val="0"/>
      <w:spacing w:after="0" w:line="254" w:lineRule="exact"/>
      <w:ind w:hanging="350"/>
      <w:jc w:val="both"/>
    </w:pPr>
    <w:rPr>
      <w:rFonts w:eastAsia="Times New Roman"/>
      <w:sz w:val="24"/>
      <w:szCs w:val="24"/>
      <w:lang w:val="en-US" w:eastAsia="en-US"/>
    </w:rPr>
  </w:style>
  <w:style w:type="paragraph" w:customStyle="1" w:styleId="Naslov2">
    <w:name w:val="Naslov 2"/>
    <w:basedOn w:val="Normal"/>
    <w:qFormat/>
    <w:rsid w:val="007329B4"/>
    <w:pPr>
      <w:keepNext/>
      <w:spacing w:after="240" w:line="240" w:lineRule="auto"/>
      <w:ind w:left="567"/>
    </w:pPr>
    <w:rPr>
      <w:b/>
      <w:szCs w:val="24"/>
      <w:lang w:val="sr-Cyrl-RS" w:eastAsia="sr-Cyrl-CS"/>
    </w:rPr>
  </w:style>
  <w:style w:type="character" w:customStyle="1" w:styleId="FontStyle54">
    <w:name w:val="Font Style54"/>
    <w:uiPriority w:val="99"/>
    <w:rsid w:val="00603BC1"/>
    <w:rPr>
      <w:rFonts w:ascii="Times New Roman" w:hAnsi="Times New Roman" w:cs="Times New Roman" w:hint="default"/>
      <w:b/>
      <w:bCs/>
      <w:sz w:val="20"/>
      <w:szCs w:val="20"/>
    </w:rPr>
  </w:style>
  <w:style w:type="paragraph" w:styleId="ListParagraph">
    <w:name w:val="List Paragraph"/>
    <w:basedOn w:val="Normal"/>
    <w:uiPriority w:val="34"/>
    <w:qFormat/>
    <w:rsid w:val="00C21387"/>
    <w:pPr>
      <w:suppressAutoHyphens w:val="0"/>
      <w:ind w:left="720"/>
      <w:contextualSpacing/>
    </w:pPr>
    <w:rPr>
      <w:lang w:val="en-US" w:eastAsia="en-US"/>
    </w:rPr>
  </w:style>
  <w:style w:type="paragraph" w:customStyle="1" w:styleId="Style38">
    <w:name w:val="Style38"/>
    <w:basedOn w:val="Normal"/>
    <w:uiPriority w:val="99"/>
    <w:rsid w:val="00E63926"/>
    <w:pPr>
      <w:widowControl w:val="0"/>
      <w:suppressAutoHyphens w:val="0"/>
      <w:autoSpaceDE w:val="0"/>
      <w:autoSpaceDN w:val="0"/>
      <w:adjustRightInd w:val="0"/>
      <w:spacing w:after="0" w:line="254" w:lineRule="exact"/>
      <w:jc w:val="both"/>
    </w:pPr>
    <w:rPr>
      <w:rFonts w:eastAsia="Times New Roman"/>
      <w:sz w:val="24"/>
      <w:szCs w:val="24"/>
      <w:lang w:val="en-US" w:eastAsia="en-US"/>
    </w:rPr>
  </w:style>
  <w:style w:type="paragraph" w:customStyle="1" w:styleId="Style51">
    <w:name w:val="Style51"/>
    <w:basedOn w:val="Normal"/>
    <w:uiPriority w:val="99"/>
    <w:rsid w:val="00E63926"/>
    <w:pPr>
      <w:widowControl w:val="0"/>
      <w:suppressAutoHyphens w:val="0"/>
      <w:autoSpaceDE w:val="0"/>
      <w:autoSpaceDN w:val="0"/>
      <w:adjustRightInd w:val="0"/>
      <w:spacing w:after="0" w:line="278" w:lineRule="exact"/>
      <w:ind w:hanging="360"/>
      <w:jc w:val="both"/>
    </w:pPr>
    <w:rPr>
      <w:rFonts w:eastAsia="Times New Roman"/>
      <w:sz w:val="24"/>
      <w:szCs w:val="24"/>
      <w:lang w:val="en-US" w:eastAsia="en-US"/>
    </w:rPr>
  </w:style>
  <w:style w:type="paragraph" w:styleId="FootnoteText">
    <w:name w:val="footnote text"/>
    <w:basedOn w:val="Normal"/>
    <w:link w:val="FootnoteTextChar"/>
    <w:uiPriority w:val="99"/>
    <w:semiHidden/>
    <w:unhideWhenUsed/>
    <w:rsid w:val="00A51B32"/>
    <w:rPr>
      <w:sz w:val="20"/>
      <w:szCs w:val="20"/>
    </w:rPr>
  </w:style>
  <w:style w:type="character" w:customStyle="1" w:styleId="FootnoteTextChar">
    <w:name w:val="Footnote Text Char"/>
    <w:link w:val="FootnoteText"/>
    <w:uiPriority w:val="99"/>
    <w:semiHidden/>
    <w:rsid w:val="00A51B32"/>
    <w:rPr>
      <w:rFonts w:ascii="Calibri" w:eastAsia="Calibri" w:hAnsi="Calibri"/>
      <w:lang w:val="uz-Cyrl-UZ" w:eastAsia="zh-CN"/>
    </w:rPr>
  </w:style>
  <w:style w:type="character" w:styleId="FootnoteReference">
    <w:name w:val="footnote reference"/>
    <w:uiPriority w:val="99"/>
    <w:semiHidden/>
    <w:unhideWhenUsed/>
    <w:rsid w:val="00A51B32"/>
    <w:rPr>
      <w:vertAlign w:val="superscript"/>
    </w:rPr>
  </w:style>
  <w:style w:type="table" w:styleId="TableGrid">
    <w:name w:val="Table Grid"/>
    <w:basedOn w:val="TableNormal"/>
    <w:uiPriority w:val="39"/>
    <w:rsid w:val="006B2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3">
    <w:name w:val="Naslov3"/>
    <w:basedOn w:val="Normal"/>
    <w:qFormat/>
    <w:rsid w:val="006B227A"/>
    <w:pPr>
      <w:tabs>
        <w:tab w:val="left" w:pos="567"/>
      </w:tabs>
      <w:spacing w:before="120" w:after="80" w:line="240" w:lineRule="auto"/>
    </w:pPr>
    <w:rPr>
      <w:b/>
      <w:bCs/>
      <w:color w:val="1F3864"/>
      <w:szCs w:val="20"/>
      <w:lang w:val="sr-Cyrl-CS"/>
    </w:rPr>
  </w:style>
  <w:style w:type="character" w:customStyle="1" w:styleId="a">
    <w:name w:val="a"/>
    <w:rsid w:val="006B227A"/>
  </w:style>
  <w:style w:type="character" w:customStyle="1" w:styleId="l6">
    <w:name w:val="l6"/>
    <w:rsid w:val="006B227A"/>
  </w:style>
  <w:style w:type="character" w:customStyle="1" w:styleId="l7">
    <w:name w:val="l7"/>
    <w:rsid w:val="006B227A"/>
  </w:style>
  <w:style w:type="character" w:customStyle="1" w:styleId="l8">
    <w:name w:val="l8"/>
    <w:rsid w:val="006B227A"/>
  </w:style>
  <w:style w:type="character" w:styleId="UnresolvedMention">
    <w:name w:val="Unresolved Mention"/>
    <w:uiPriority w:val="99"/>
    <w:semiHidden/>
    <w:unhideWhenUsed/>
    <w:rsid w:val="005E6B34"/>
    <w:rPr>
      <w:color w:val="605E5C"/>
      <w:shd w:val="clear" w:color="auto" w:fill="E1DFDD"/>
    </w:rPr>
  </w:style>
  <w:style w:type="character" w:customStyle="1" w:styleId="fontstyle01">
    <w:name w:val="fontstyle01"/>
    <w:rsid w:val="000F30BB"/>
    <w:rPr>
      <w:rFonts w:ascii="TimesNewRomanPSMT" w:eastAsia="TimesNewRomanPSMT" w:hAnsi="TimesNewRomanPSMT" w:hint="eastAsia"/>
      <w:b w:val="0"/>
      <w:bCs w:val="0"/>
      <w:i w:val="0"/>
      <w:iCs w:val="0"/>
      <w:color w:val="000000"/>
      <w:sz w:val="24"/>
      <w:szCs w:val="24"/>
    </w:rPr>
  </w:style>
  <w:style w:type="character" w:customStyle="1" w:styleId="BodyTextChar">
    <w:name w:val="Body Text Char"/>
    <w:link w:val="BodyText"/>
    <w:rsid w:val="000F4313"/>
    <w:rPr>
      <w:rFonts w:ascii="Calibri" w:eastAsia="Calibri" w:hAnsi="Calibri" w:cs="Calibri"/>
      <w:sz w:val="22"/>
      <w:szCs w:val="22"/>
      <w:lang w:val="uz-Cyrl-UZ" w:eastAsia="zh-CN"/>
    </w:rPr>
  </w:style>
  <w:style w:type="character" w:customStyle="1" w:styleId="normaltextrun">
    <w:name w:val="normaltextrun"/>
    <w:basedOn w:val="DefaultParagraphFont"/>
    <w:rsid w:val="00F455AB"/>
  </w:style>
  <w:style w:type="character" w:customStyle="1" w:styleId="eop">
    <w:name w:val="eop"/>
    <w:basedOn w:val="DefaultParagraphFont"/>
    <w:rsid w:val="00F455AB"/>
  </w:style>
  <w:style w:type="paragraph" w:customStyle="1" w:styleId="paragraph">
    <w:name w:val="paragraph"/>
    <w:basedOn w:val="Normal"/>
    <w:rsid w:val="00534A21"/>
    <w:pPr>
      <w:suppressAutoHyphens w:val="0"/>
      <w:spacing w:before="100" w:beforeAutospacing="1" w:after="100" w:afterAutospacing="1" w:line="240" w:lineRule="auto"/>
    </w:pPr>
    <w:rPr>
      <w:rFonts w:ascii="Times New Roman" w:eastAsia="Times New Roman" w:hAnsi="Times New Roman"/>
      <w:sz w:val="24"/>
      <w:szCs w:val="24"/>
      <w:lang w:val="en-US" w:eastAsia="en-US"/>
    </w:rPr>
  </w:style>
  <w:style w:type="paragraph" w:customStyle="1" w:styleId="TableParagraph">
    <w:name w:val="Table Paragraph"/>
    <w:basedOn w:val="Normal"/>
    <w:uiPriority w:val="1"/>
    <w:qFormat/>
    <w:rsid w:val="00153DBC"/>
    <w:pPr>
      <w:widowControl w:val="0"/>
      <w:suppressAutoHyphens w:val="0"/>
      <w:autoSpaceDE w:val="0"/>
      <w:autoSpaceDN w:val="0"/>
      <w:spacing w:after="0" w:line="240" w:lineRule="auto"/>
      <w:ind w:left="107"/>
    </w:pPr>
    <w:rPr>
      <w:rFonts w:eastAsia="Times New Roman"/>
      <w:lang w:val="en-US" w:eastAsia="en-US"/>
    </w:rPr>
  </w:style>
  <w:style w:type="paragraph" w:styleId="NormalWeb">
    <w:name w:val="Normal (Web)"/>
    <w:basedOn w:val="Normal"/>
    <w:uiPriority w:val="99"/>
    <w:unhideWhenUsed/>
    <w:rsid w:val="00163CAE"/>
    <w:pPr>
      <w:suppressAutoHyphens w:val="0"/>
      <w:spacing w:before="100" w:beforeAutospacing="1" w:after="100" w:afterAutospacing="1" w:line="240" w:lineRule="auto"/>
    </w:pPr>
    <w:rPr>
      <w:rFonts w:eastAsia="Times New Roman"/>
      <w:sz w:val="24"/>
      <w:szCs w:val="24"/>
      <w:lang w:val="en-US" w:eastAsia="en-US"/>
    </w:rPr>
  </w:style>
  <w:style w:type="paragraph" w:customStyle="1" w:styleId="Standard">
    <w:name w:val="Standard"/>
    <w:rsid w:val="00D24C3E"/>
    <w:pPr>
      <w:widowControl w:val="0"/>
      <w:suppressAutoHyphens/>
      <w:autoSpaceDN w:val="0"/>
    </w:pPr>
    <w:rPr>
      <w:rFonts w:eastAsia="SimSun" w:cs="Arial"/>
      <w:kern w:val="3"/>
      <w:sz w:val="24"/>
      <w:szCs w:val="24"/>
      <w:lang w:val="en-US" w:eastAsia="zh-CN" w:bidi="hi-IN"/>
    </w:rPr>
  </w:style>
  <w:style w:type="paragraph" w:customStyle="1" w:styleId="Style54">
    <w:name w:val="Style54"/>
    <w:basedOn w:val="Normal"/>
    <w:uiPriority w:val="99"/>
    <w:rsid w:val="00A03BB2"/>
    <w:pPr>
      <w:widowControl w:val="0"/>
      <w:suppressAutoHyphens w:val="0"/>
      <w:autoSpaceDE w:val="0"/>
      <w:autoSpaceDN w:val="0"/>
      <w:adjustRightInd w:val="0"/>
      <w:spacing w:after="0" w:line="240" w:lineRule="auto"/>
      <w:jc w:val="both"/>
    </w:pPr>
    <w:rPr>
      <w:rFonts w:ascii="Times New Roman" w:eastAsia="Times New Roman" w:hAnsi="Times New Roman"/>
      <w:sz w:val="24"/>
      <w:szCs w:val="24"/>
      <w:lang w:val="en-US" w:eastAsia="en-US"/>
    </w:rPr>
  </w:style>
  <w:style w:type="paragraph" w:customStyle="1" w:styleId="Style56">
    <w:name w:val="Style56"/>
    <w:basedOn w:val="Normal"/>
    <w:uiPriority w:val="99"/>
    <w:rsid w:val="00A03BB2"/>
    <w:pPr>
      <w:widowControl w:val="0"/>
      <w:suppressAutoHyphens w:val="0"/>
      <w:autoSpaceDE w:val="0"/>
      <w:autoSpaceDN w:val="0"/>
      <w:adjustRightInd w:val="0"/>
      <w:spacing w:after="0" w:line="317" w:lineRule="exact"/>
      <w:ind w:firstLine="720"/>
      <w:jc w:val="both"/>
    </w:pPr>
    <w:rPr>
      <w:rFonts w:ascii="Times New Roman" w:eastAsia="Times New Roman" w:hAnsi="Times New Roman"/>
      <w:sz w:val="24"/>
      <w:szCs w:val="24"/>
      <w:lang w:val="en-US" w:eastAsia="en-US"/>
    </w:rPr>
  </w:style>
  <w:style w:type="paragraph" w:customStyle="1" w:styleId="Style10">
    <w:name w:val="Style10"/>
    <w:basedOn w:val="Normal"/>
    <w:uiPriority w:val="99"/>
    <w:rsid w:val="00A03BB2"/>
    <w:pPr>
      <w:widowControl w:val="0"/>
      <w:suppressAutoHyphens w:val="0"/>
      <w:autoSpaceDE w:val="0"/>
      <w:autoSpaceDN w:val="0"/>
      <w:adjustRightInd w:val="0"/>
      <w:spacing w:after="0" w:line="382" w:lineRule="exact"/>
    </w:pPr>
    <w:rPr>
      <w:rFonts w:ascii="Times New Roman" w:eastAsia="Times New Roman" w:hAnsi="Times New Roman"/>
      <w:sz w:val="24"/>
      <w:szCs w:val="24"/>
      <w:lang w:val="en-US" w:eastAsia="en-US"/>
    </w:rPr>
  </w:style>
  <w:style w:type="paragraph" w:customStyle="1" w:styleId="Naslov1">
    <w:name w:val="Naslov 1"/>
    <w:basedOn w:val="Normal"/>
    <w:qFormat/>
    <w:rsid w:val="00406E04"/>
    <w:pPr>
      <w:pageBreakBefore/>
      <w:shd w:val="clear" w:color="auto" w:fill="FFFFFF"/>
      <w:spacing w:after="240" w:line="240" w:lineRule="auto"/>
      <w:jc w:val="center"/>
    </w:pPr>
    <w:rPr>
      <w:b/>
      <w:bCs/>
      <w:caps/>
      <w:color w:val="2F5496"/>
      <w:sz w:val="24"/>
      <w:szCs w:val="24"/>
      <w:lang w:val="sr-Cyrl-RS"/>
    </w:rPr>
  </w:style>
  <w:style w:type="paragraph" w:customStyle="1" w:styleId="Prilozi">
    <w:name w:val="Prilozi"/>
    <w:basedOn w:val="Normal"/>
    <w:qFormat/>
    <w:rsid w:val="00A03BB2"/>
    <w:pPr>
      <w:keepNext/>
      <w:tabs>
        <w:tab w:val="left" w:pos="1418"/>
      </w:tabs>
      <w:spacing w:after="120" w:line="240" w:lineRule="auto"/>
      <w:ind w:left="1418" w:hanging="1418"/>
    </w:pPr>
    <w:rPr>
      <w:rFonts w:ascii="Times New Roman" w:hAnsi="Times New Roman"/>
      <w:sz w:val="24"/>
      <w:szCs w:val="24"/>
      <w:lang w:val="sr-Cyrl-RS"/>
    </w:rPr>
  </w:style>
  <w:style w:type="character" w:styleId="Emphasis">
    <w:name w:val="Emphasis"/>
    <w:uiPriority w:val="20"/>
    <w:qFormat/>
    <w:rsid w:val="0067480C"/>
    <w:rPr>
      <w:i/>
      <w:iCs/>
    </w:rPr>
  </w:style>
  <w:style w:type="character" w:customStyle="1" w:styleId="fontstyle21">
    <w:name w:val="fontstyle21"/>
    <w:qFormat/>
    <w:rsid w:val="00A7682D"/>
    <w:rPr>
      <w:rFonts w:ascii="TimesNewRomanPS-ItalicMT" w:hAnsi="TimesNewRomanPS-ItalicMT" w:hint="default"/>
      <w:b w:val="0"/>
      <w:bCs w:val="0"/>
      <w:i/>
      <w:iCs/>
      <w:color w:val="000000"/>
      <w:sz w:val="24"/>
      <w:szCs w:val="24"/>
    </w:rPr>
  </w:style>
  <w:style w:type="character" w:customStyle="1" w:styleId="DefaultChar">
    <w:name w:val="Default Char"/>
    <w:link w:val="Default"/>
    <w:locked/>
    <w:rsid w:val="0040117A"/>
    <w:rPr>
      <w:rFonts w:ascii="Calibri" w:eastAsia="MS Mincho" w:hAnsi="Calibri" w:cs="Calibri"/>
      <w:color w:val="000000"/>
      <w:sz w:val="24"/>
      <w:szCs w:val="24"/>
      <w:lang w:val="en-US" w:eastAsia="ja-JP"/>
    </w:rPr>
  </w:style>
  <w:style w:type="character" w:customStyle="1" w:styleId="Heading5Char">
    <w:name w:val="Heading 5 Char"/>
    <w:link w:val="Heading5"/>
    <w:uiPriority w:val="9"/>
    <w:rsid w:val="003279C2"/>
    <w:rPr>
      <w:rFonts w:ascii="Calibri" w:eastAsia="Times New Roman" w:hAnsi="Calibri" w:cs="Times New Roman"/>
      <w:b/>
      <w:bCs/>
      <w:i/>
      <w:iCs/>
      <w:sz w:val="26"/>
      <w:szCs w:val="26"/>
      <w:lang w:val="uz-Cyrl-UZ" w:eastAsia="zh-CN"/>
    </w:rPr>
  </w:style>
  <w:style w:type="character" w:styleId="Strong">
    <w:name w:val="Strong"/>
    <w:uiPriority w:val="22"/>
    <w:qFormat/>
    <w:rsid w:val="003279C2"/>
    <w:rPr>
      <w:b/>
      <w:bCs/>
    </w:rPr>
  </w:style>
  <w:style w:type="paragraph" w:styleId="TOC1">
    <w:name w:val="toc 1"/>
    <w:basedOn w:val="Normal"/>
    <w:next w:val="Normal"/>
    <w:autoRedefine/>
    <w:uiPriority w:val="39"/>
    <w:unhideWhenUsed/>
    <w:rsid w:val="00BB1808"/>
    <w:pPr>
      <w:spacing w:after="100"/>
    </w:pPr>
  </w:style>
  <w:style w:type="table" w:styleId="ListTable4-Accent1">
    <w:name w:val="List Table 4 Accent 1"/>
    <w:basedOn w:val="TableNormal"/>
    <w:uiPriority w:val="49"/>
    <w:rsid w:val="0019051D"/>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MediumShading1-Accent1">
    <w:name w:val="Medium Shading 1 Accent 1"/>
    <w:basedOn w:val="TableNormal"/>
    <w:uiPriority w:val="63"/>
    <w:unhideWhenUsed/>
    <w:rsid w:val="0019051D"/>
    <w:rPr>
      <w:rFonts w:ascii="Calibri" w:hAnsi="Calibri"/>
      <w:sz w:val="22"/>
    </w:r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rFonts w:ascii="Calibri" w:hAnsi="Calibri"/>
        <w:b/>
        <w:bCs/>
        <w:color w:val="FFFFFF" w:themeColor="background1"/>
        <w:sz w:val="22"/>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DarkList-Accent1">
    <w:name w:val="Dark List Accent 1"/>
    <w:basedOn w:val="TableNormal"/>
    <w:uiPriority w:val="70"/>
    <w:unhideWhenUsed/>
    <w:rsid w:val="0019051D"/>
    <w:rPr>
      <w:color w:val="FFFFFF" w:themeColor="background1"/>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ListTable7Colorful-Accent1">
    <w:name w:val="List Table 7 Colorful Accent 1"/>
    <w:basedOn w:val="TableNormal"/>
    <w:uiPriority w:val="52"/>
    <w:rsid w:val="0019051D"/>
    <w:rPr>
      <w:color w:val="0F476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5608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5608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5608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56082" w:themeColor="accent1"/>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1">
    <w:name w:val="List Table 6 Colorful Accent 1"/>
    <w:basedOn w:val="TableNormal"/>
    <w:uiPriority w:val="51"/>
    <w:rsid w:val="0019051D"/>
    <w:rPr>
      <w:color w:val="0F4761" w:themeColor="accent1" w:themeShade="BF"/>
    </w:rPr>
    <w:tblPr>
      <w:tblStyleRowBandSize w:val="1"/>
      <w:tblStyleColBandSize w:val="1"/>
      <w:tblBorders>
        <w:top w:val="single" w:sz="4" w:space="0" w:color="156082" w:themeColor="accent1"/>
        <w:bottom w:val="single" w:sz="4" w:space="0" w:color="156082" w:themeColor="accent1"/>
      </w:tblBorders>
    </w:tblPr>
    <w:tblStylePr w:type="firstRow">
      <w:rPr>
        <w:b/>
        <w:bCs/>
      </w:rPr>
      <w:tblPr/>
      <w:tcPr>
        <w:tcBorders>
          <w:bottom w:val="single" w:sz="4" w:space="0" w:color="156082" w:themeColor="accent1"/>
        </w:tcBorders>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5Dark-Accent1">
    <w:name w:val="List Table 5 Dark Accent 1"/>
    <w:basedOn w:val="TableNormal"/>
    <w:uiPriority w:val="50"/>
    <w:rsid w:val="0019051D"/>
    <w:rPr>
      <w:color w:val="FFFFFF" w:themeColor="background1"/>
    </w:rPr>
    <w:tblPr>
      <w:tblStyleRowBandSize w:val="1"/>
      <w:tblStyleColBandSize w:val="1"/>
      <w:tblBorders>
        <w:top w:val="single" w:sz="24" w:space="0" w:color="156082" w:themeColor="accent1"/>
        <w:left w:val="single" w:sz="24" w:space="0" w:color="156082" w:themeColor="accent1"/>
        <w:bottom w:val="single" w:sz="24" w:space="0" w:color="156082" w:themeColor="accent1"/>
        <w:right w:val="single" w:sz="24" w:space="0" w:color="156082" w:themeColor="accent1"/>
      </w:tblBorders>
    </w:tblPr>
    <w:tcPr>
      <w:shd w:val="clear" w:color="auto" w:fill="15608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IntenseQuote">
    <w:name w:val="Intense Quote"/>
    <w:basedOn w:val="Normal"/>
    <w:next w:val="Normal"/>
    <w:link w:val="IntenseQuoteChar"/>
    <w:uiPriority w:val="30"/>
    <w:qFormat/>
    <w:rsid w:val="00E85D44"/>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E85D44"/>
    <w:rPr>
      <w:rFonts w:ascii="Calibri" w:eastAsia="Calibri" w:hAnsi="Calibri" w:cs="Calibri"/>
      <w:i/>
      <w:iCs/>
      <w:color w:val="156082" w:themeColor="accent1"/>
      <w:sz w:val="22"/>
      <w:szCs w:val="22"/>
      <w:lang w:val="uz-Cyrl-UZ" w:eastAsia="zh-CN"/>
    </w:rPr>
  </w:style>
  <w:style w:type="character" w:customStyle="1" w:styleId="Heading3Char">
    <w:name w:val="Heading 3 Char"/>
    <w:basedOn w:val="DefaultParagraphFont"/>
    <w:link w:val="Heading3"/>
    <w:uiPriority w:val="9"/>
    <w:semiHidden/>
    <w:rsid w:val="002209C9"/>
    <w:rPr>
      <w:rFonts w:asciiTheme="majorHAnsi" w:eastAsiaTheme="majorEastAsia" w:hAnsiTheme="majorHAnsi" w:cstheme="majorBidi"/>
      <w:color w:val="0A2F40" w:themeColor="accent1" w:themeShade="7F"/>
      <w:sz w:val="24"/>
      <w:szCs w:val="24"/>
      <w:lang w:val="uz-Cyrl-UZ" w:eastAsia="zh-CN"/>
    </w:rPr>
  </w:style>
  <w:style w:type="character" w:customStyle="1" w:styleId="Heading2Char">
    <w:name w:val="Heading 2 Char"/>
    <w:basedOn w:val="DefaultParagraphFont"/>
    <w:link w:val="Heading2"/>
    <w:uiPriority w:val="9"/>
    <w:semiHidden/>
    <w:rsid w:val="002209C9"/>
    <w:rPr>
      <w:rFonts w:asciiTheme="majorHAnsi" w:eastAsiaTheme="majorEastAsia" w:hAnsiTheme="majorHAnsi" w:cstheme="majorBidi"/>
      <w:color w:val="0F4761" w:themeColor="accent1" w:themeShade="BF"/>
      <w:sz w:val="26"/>
      <w:szCs w:val="26"/>
      <w:lang w:val="uz-Cyrl-UZ" w:eastAsia="zh-CN"/>
    </w:rPr>
  </w:style>
  <w:style w:type="paragraph" w:styleId="TOC3">
    <w:name w:val="toc 3"/>
    <w:basedOn w:val="Normal"/>
    <w:next w:val="Normal"/>
    <w:autoRedefine/>
    <w:uiPriority w:val="39"/>
    <w:unhideWhenUsed/>
    <w:rsid w:val="002209C9"/>
    <w:pPr>
      <w:spacing w:after="100"/>
      <w:ind w:left="440"/>
    </w:pPr>
  </w:style>
  <w:style w:type="paragraph" w:styleId="TOC2">
    <w:name w:val="toc 2"/>
    <w:basedOn w:val="Normal"/>
    <w:next w:val="Normal"/>
    <w:autoRedefine/>
    <w:uiPriority w:val="39"/>
    <w:unhideWhenUsed/>
    <w:rsid w:val="002209C9"/>
    <w:pPr>
      <w:spacing w:after="100"/>
      <w:ind w:left="220"/>
    </w:pPr>
  </w:style>
  <w:style w:type="paragraph" w:styleId="TOC4">
    <w:name w:val="toc 4"/>
    <w:basedOn w:val="Normal"/>
    <w:next w:val="Normal"/>
    <w:autoRedefine/>
    <w:uiPriority w:val="39"/>
    <w:unhideWhenUsed/>
    <w:rsid w:val="002209C9"/>
    <w:pPr>
      <w:suppressAutoHyphens w:val="0"/>
      <w:spacing w:after="100" w:line="278" w:lineRule="auto"/>
      <w:ind w:left="720"/>
    </w:pPr>
    <w:rPr>
      <w:rFonts w:asciiTheme="minorHAnsi" w:eastAsiaTheme="minorEastAsia" w:hAnsiTheme="minorHAnsi" w:cstheme="minorBidi"/>
      <w:kern w:val="2"/>
      <w:sz w:val="24"/>
      <w:szCs w:val="24"/>
      <w:lang w:val="sr-Latn-RS" w:eastAsia="sr-Latn-RS"/>
      <w14:ligatures w14:val="standardContextual"/>
    </w:rPr>
  </w:style>
  <w:style w:type="paragraph" w:styleId="TOC5">
    <w:name w:val="toc 5"/>
    <w:basedOn w:val="Normal"/>
    <w:next w:val="Normal"/>
    <w:autoRedefine/>
    <w:uiPriority w:val="39"/>
    <w:unhideWhenUsed/>
    <w:rsid w:val="002209C9"/>
    <w:pPr>
      <w:suppressAutoHyphens w:val="0"/>
      <w:spacing w:after="100" w:line="278" w:lineRule="auto"/>
      <w:ind w:left="960"/>
    </w:pPr>
    <w:rPr>
      <w:rFonts w:asciiTheme="minorHAnsi" w:eastAsiaTheme="minorEastAsia" w:hAnsiTheme="minorHAnsi" w:cstheme="minorBidi"/>
      <w:kern w:val="2"/>
      <w:sz w:val="24"/>
      <w:szCs w:val="24"/>
      <w:lang w:val="sr-Latn-RS" w:eastAsia="sr-Latn-RS"/>
      <w14:ligatures w14:val="standardContextual"/>
    </w:rPr>
  </w:style>
  <w:style w:type="paragraph" w:styleId="TOC6">
    <w:name w:val="toc 6"/>
    <w:basedOn w:val="Normal"/>
    <w:next w:val="Normal"/>
    <w:autoRedefine/>
    <w:uiPriority w:val="39"/>
    <w:unhideWhenUsed/>
    <w:rsid w:val="002209C9"/>
    <w:pPr>
      <w:suppressAutoHyphens w:val="0"/>
      <w:spacing w:after="100" w:line="278" w:lineRule="auto"/>
      <w:ind w:left="1200"/>
    </w:pPr>
    <w:rPr>
      <w:rFonts w:asciiTheme="minorHAnsi" w:eastAsiaTheme="minorEastAsia" w:hAnsiTheme="minorHAnsi" w:cstheme="minorBidi"/>
      <w:kern w:val="2"/>
      <w:sz w:val="24"/>
      <w:szCs w:val="24"/>
      <w:lang w:val="sr-Latn-RS" w:eastAsia="sr-Latn-RS"/>
      <w14:ligatures w14:val="standardContextual"/>
    </w:rPr>
  </w:style>
  <w:style w:type="paragraph" w:styleId="TOC7">
    <w:name w:val="toc 7"/>
    <w:basedOn w:val="Normal"/>
    <w:next w:val="Normal"/>
    <w:autoRedefine/>
    <w:uiPriority w:val="39"/>
    <w:unhideWhenUsed/>
    <w:rsid w:val="002209C9"/>
    <w:pPr>
      <w:suppressAutoHyphens w:val="0"/>
      <w:spacing w:after="100" w:line="278" w:lineRule="auto"/>
      <w:ind w:left="1440"/>
    </w:pPr>
    <w:rPr>
      <w:rFonts w:asciiTheme="minorHAnsi" w:eastAsiaTheme="minorEastAsia" w:hAnsiTheme="minorHAnsi" w:cstheme="minorBidi"/>
      <w:kern w:val="2"/>
      <w:sz w:val="24"/>
      <w:szCs w:val="24"/>
      <w:lang w:val="sr-Latn-RS" w:eastAsia="sr-Latn-RS"/>
      <w14:ligatures w14:val="standardContextual"/>
    </w:rPr>
  </w:style>
  <w:style w:type="paragraph" w:styleId="TOC8">
    <w:name w:val="toc 8"/>
    <w:basedOn w:val="Normal"/>
    <w:next w:val="Normal"/>
    <w:autoRedefine/>
    <w:uiPriority w:val="39"/>
    <w:unhideWhenUsed/>
    <w:rsid w:val="002209C9"/>
    <w:pPr>
      <w:suppressAutoHyphens w:val="0"/>
      <w:spacing w:after="100" w:line="278" w:lineRule="auto"/>
      <w:ind w:left="1680"/>
    </w:pPr>
    <w:rPr>
      <w:rFonts w:asciiTheme="minorHAnsi" w:eastAsiaTheme="minorEastAsia" w:hAnsiTheme="minorHAnsi" w:cstheme="minorBidi"/>
      <w:kern w:val="2"/>
      <w:sz w:val="24"/>
      <w:szCs w:val="24"/>
      <w:lang w:val="sr-Latn-RS" w:eastAsia="sr-Latn-RS"/>
      <w14:ligatures w14:val="standardContextual"/>
    </w:rPr>
  </w:style>
  <w:style w:type="paragraph" w:styleId="TOC9">
    <w:name w:val="toc 9"/>
    <w:basedOn w:val="Normal"/>
    <w:next w:val="Normal"/>
    <w:autoRedefine/>
    <w:uiPriority w:val="39"/>
    <w:unhideWhenUsed/>
    <w:rsid w:val="002209C9"/>
    <w:pPr>
      <w:suppressAutoHyphens w:val="0"/>
      <w:spacing w:after="100" w:line="278" w:lineRule="auto"/>
      <w:ind w:left="1920"/>
    </w:pPr>
    <w:rPr>
      <w:rFonts w:asciiTheme="minorHAnsi" w:eastAsiaTheme="minorEastAsia" w:hAnsiTheme="minorHAnsi" w:cstheme="minorBidi"/>
      <w:kern w:val="2"/>
      <w:sz w:val="24"/>
      <w:szCs w:val="24"/>
      <w:lang w:val="sr-Latn-RS" w:eastAsia="sr-Latn-R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61208">
      <w:bodyDiv w:val="1"/>
      <w:marLeft w:val="0"/>
      <w:marRight w:val="0"/>
      <w:marTop w:val="0"/>
      <w:marBottom w:val="0"/>
      <w:divBdr>
        <w:top w:val="none" w:sz="0" w:space="0" w:color="auto"/>
        <w:left w:val="none" w:sz="0" w:space="0" w:color="auto"/>
        <w:bottom w:val="none" w:sz="0" w:space="0" w:color="auto"/>
        <w:right w:val="none" w:sz="0" w:space="0" w:color="auto"/>
      </w:divBdr>
    </w:div>
    <w:div w:id="50161180">
      <w:bodyDiv w:val="1"/>
      <w:marLeft w:val="0"/>
      <w:marRight w:val="0"/>
      <w:marTop w:val="0"/>
      <w:marBottom w:val="0"/>
      <w:divBdr>
        <w:top w:val="none" w:sz="0" w:space="0" w:color="auto"/>
        <w:left w:val="none" w:sz="0" w:space="0" w:color="auto"/>
        <w:bottom w:val="none" w:sz="0" w:space="0" w:color="auto"/>
        <w:right w:val="none" w:sz="0" w:space="0" w:color="auto"/>
      </w:divBdr>
    </w:div>
    <w:div w:id="97065603">
      <w:bodyDiv w:val="1"/>
      <w:marLeft w:val="0"/>
      <w:marRight w:val="0"/>
      <w:marTop w:val="0"/>
      <w:marBottom w:val="0"/>
      <w:divBdr>
        <w:top w:val="none" w:sz="0" w:space="0" w:color="auto"/>
        <w:left w:val="none" w:sz="0" w:space="0" w:color="auto"/>
        <w:bottom w:val="none" w:sz="0" w:space="0" w:color="auto"/>
        <w:right w:val="none" w:sz="0" w:space="0" w:color="auto"/>
      </w:divBdr>
    </w:div>
    <w:div w:id="108285288">
      <w:bodyDiv w:val="1"/>
      <w:marLeft w:val="0"/>
      <w:marRight w:val="0"/>
      <w:marTop w:val="0"/>
      <w:marBottom w:val="0"/>
      <w:divBdr>
        <w:top w:val="none" w:sz="0" w:space="0" w:color="auto"/>
        <w:left w:val="none" w:sz="0" w:space="0" w:color="auto"/>
        <w:bottom w:val="none" w:sz="0" w:space="0" w:color="auto"/>
        <w:right w:val="none" w:sz="0" w:space="0" w:color="auto"/>
      </w:divBdr>
    </w:div>
    <w:div w:id="159127552">
      <w:bodyDiv w:val="1"/>
      <w:marLeft w:val="0"/>
      <w:marRight w:val="0"/>
      <w:marTop w:val="0"/>
      <w:marBottom w:val="0"/>
      <w:divBdr>
        <w:top w:val="none" w:sz="0" w:space="0" w:color="auto"/>
        <w:left w:val="none" w:sz="0" w:space="0" w:color="auto"/>
        <w:bottom w:val="none" w:sz="0" w:space="0" w:color="auto"/>
        <w:right w:val="none" w:sz="0" w:space="0" w:color="auto"/>
      </w:divBdr>
    </w:div>
    <w:div w:id="161241780">
      <w:bodyDiv w:val="1"/>
      <w:marLeft w:val="0"/>
      <w:marRight w:val="0"/>
      <w:marTop w:val="0"/>
      <w:marBottom w:val="0"/>
      <w:divBdr>
        <w:top w:val="none" w:sz="0" w:space="0" w:color="auto"/>
        <w:left w:val="none" w:sz="0" w:space="0" w:color="auto"/>
        <w:bottom w:val="none" w:sz="0" w:space="0" w:color="auto"/>
        <w:right w:val="none" w:sz="0" w:space="0" w:color="auto"/>
      </w:divBdr>
    </w:div>
    <w:div w:id="198737159">
      <w:bodyDiv w:val="1"/>
      <w:marLeft w:val="0"/>
      <w:marRight w:val="0"/>
      <w:marTop w:val="0"/>
      <w:marBottom w:val="0"/>
      <w:divBdr>
        <w:top w:val="none" w:sz="0" w:space="0" w:color="auto"/>
        <w:left w:val="none" w:sz="0" w:space="0" w:color="auto"/>
        <w:bottom w:val="none" w:sz="0" w:space="0" w:color="auto"/>
        <w:right w:val="none" w:sz="0" w:space="0" w:color="auto"/>
      </w:divBdr>
    </w:div>
    <w:div w:id="260995339">
      <w:bodyDiv w:val="1"/>
      <w:marLeft w:val="0"/>
      <w:marRight w:val="0"/>
      <w:marTop w:val="0"/>
      <w:marBottom w:val="0"/>
      <w:divBdr>
        <w:top w:val="none" w:sz="0" w:space="0" w:color="auto"/>
        <w:left w:val="none" w:sz="0" w:space="0" w:color="auto"/>
        <w:bottom w:val="none" w:sz="0" w:space="0" w:color="auto"/>
        <w:right w:val="none" w:sz="0" w:space="0" w:color="auto"/>
      </w:divBdr>
    </w:div>
    <w:div w:id="261035262">
      <w:bodyDiv w:val="1"/>
      <w:marLeft w:val="0"/>
      <w:marRight w:val="0"/>
      <w:marTop w:val="0"/>
      <w:marBottom w:val="0"/>
      <w:divBdr>
        <w:top w:val="none" w:sz="0" w:space="0" w:color="auto"/>
        <w:left w:val="none" w:sz="0" w:space="0" w:color="auto"/>
        <w:bottom w:val="none" w:sz="0" w:space="0" w:color="auto"/>
        <w:right w:val="none" w:sz="0" w:space="0" w:color="auto"/>
      </w:divBdr>
    </w:div>
    <w:div w:id="267128902">
      <w:bodyDiv w:val="1"/>
      <w:marLeft w:val="0"/>
      <w:marRight w:val="0"/>
      <w:marTop w:val="0"/>
      <w:marBottom w:val="0"/>
      <w:divBdr>
        <w:top w:val="none" w:sz="0" w:space="0" w:color="auto"/>
        <w:left w:val="none" w:sz="0" w:space="0" w:color="auto"/>
        <w:bottom w:val="none" w:sz="0" w:space="0" w:color="auto"/>
        <w:right w:val="none" w:sz="0" w:space="0" w:color="auto"/>
      </w:divBdr>
    </w:div>
    <w:div w:id="271013083">
      <w:bodyDiv w:val="1"/>
      <w:marLeft w:val="0"/>
      <w:marRight w:val="0"/>
      <w:marTop w:val="0"/>
      <w:marBottom w:val="0"/>
      <w:divBdr>
        <w:top w:val="none" w:sz="0" w:space="0" w:color="auto"/>
        <w:left w:val="none" w:sz="0" w:space="0" w:color="auto"/>
        <w:bottom w:val="none" w:sz="0" w:space="0" w:color="auto"/>
        <w:right w:val="none" w:sz="0" w:space="0" w:color="auto"/>
      </w:divBdr>
    </w:div>
    <w:div w:id="287929185">
      <w:bodyDiv w:val="1"/>
      <w:marLeft w:val="0"/>
      <w:marRight w:val="0"/>
      <w:marTop w:val="0"/>
      <w:marBottom w:val="0"/>
      <w:divBdr>
        <w:top w:val="none" w:sz="0" w:space="0" w:color="auto"/>
        <w:left w:val="none" w:sz="0" w:space="0" w:color="auto"/>
        <w:bottom w:val="none" w:sz="0" w:space="0" w:color="auto"/>
        <w:right w:val="none" w:sz="0" w:space="0" w:color="auto"/>
      </w:divBdr>
    </w:div>
    <w:div w:id="309137977">
      <w:bodyDiv w:val="1"/>
      <w:marLeft w:val="0"/>
      <w:marRight w:val="0"/>
      <w:marTop w:val="0"/>
      <w:marBottom w:val="0"/>
      <w:divBdr>
        <w:top w:val="none" w:sz="0" w:space="0" w:color="auto"/>
        <w:left w:val="none" w:sz="0" w:space="0" w:color="auto"/>
        <w:bottom w:val="none" w:sz="0" w:space="0" w:color="auto"/>
        <w:right w:val="none" w:sz="0" w:space="0" w:color="auto"/>
      </w:divBdr>
    </w:div>
    <w:div w:id="325019764">
      <w:bodyDiv w:val="1"/>
      <w:marLeft w:val="0"/>
      <w:marRight w:val="0"/>
      <w:marTop w:val="0"/>
      <w:marBottom w:val="0"/>
      <w:divBdr>
        <w:top w:val="none" w:sz="0" w:space="0" w:color="auto"/>
        <w:left w:val="none" w:sz="0" w:space="0" w:color="auto"/>
        <w:bottom w:val="none" w:sz="0" w:space="0" w:color="auto"/>
        <w:right w:val="none" w:sz="0" w:space="0" w:color="auto"/>
      </w:divBdr>
    </w:div>
    <w:div w:id="326710753">
      <w:bodyDiv w:val="1"/>
      <w:marLeft w:val="0"/>
      <w:marRight w:val="0"/>
      <w:marTop w:val="0"/>
      <w:marBottom w:val="0"/>
      <w:divBdr>
        <w:top w:val="none" w:sz="0" w:space="0" w:color="auto"/>
        <w:left w:val="none" w:sz="0" w:space="0" w:color="auto"/>
        <w:bottom w:val="none" w:sz="0" w:space="0" w:color="auto"/>
        <w:right w:val="none" w:sz="0" w:space="0" w:color="auto"/>
      </w:divBdr>
    </w:div>
    <w:div w:id="453252305">
      <w:bodyDiv w:val="1"/>
      <w:marLeft w:val="0"/>
      <w:marRight w:val="0"/>
      <w:marTop w:val="0"/>
      <w:marBottom w:val="0"/>
      <w:divBdr>
        <w:top w:val="none" w:sz="0" w:space="0" w:color="auto"/>
        <w:left w:val="none" w:sz="0" w:space="0" w:color="auto"/>
        <w:bottom w:val="none" w:sz="0" w:space="0" w:color="auto"/>
        <w:right w:val="none" w:sz="0" w:space="0" w:color="auto"/>
      </w:divBdr>
    </w:div>
    <w:div w:id="461389967">
      <w:bodyDiv w:val="1"/>
      <w:marLeft w:val="0"/>
      <w:marRight w:val="0"/>
      <w:marTop w:val="0"/>
      <w:marBottom w:val="0"/>
      <w:divBdr>
        <w:top w:val="none" w:sz="0" w:space="0" w:color="auto"/>
        <w:left w:val="none" w:sz="0" w:space="0" w:color="auto"/>
        <w:bottom w:val="none" w:sz="0" w:space="0" w:color="auto"/>
        <w:right w:val="none" w:sz="0" w:space="0" w:color="auto"/>
      </w:divBdr>
    </w:div>
    <w:div w:id="487090288">
      <w:bodyDiv w:val="1"/>
      <w:marLeft w:val="0"/>
      <w:marRight w:val="0"/>
      <w:marTop w:val="0"/>
      <w:marBottom w:val="0"/>
      <w:divBdr>
        <w:top w:val="none" w:sz="0" w:space="0" w:color="auto"/>
        <w:left w:val="none" w:sz="0" w:space="0" w:color="auto"/>
        <w:bottom w:val="none" w:sz="0" w:space="0" w:color="auto"/>
        <w:right w:val="none" w:sz="0" w:space="0" w:color="auto"/>
      </w:divBdr>
    </w:div>
    <w:div w:id="534581814">
      <w:bodyDiv w:val="1"/>
      <w:marLeft w:val="0"/>
      <w:marRight w:val="0"/>
      <w:marTop w:val="0"/>
      <w:marBottom w:val="0"/>
      <w:divBdr>
        <w:top w:val="none" w:sz="0" w:space="0" w:color="auto"/>
        <w:left w:val="none" w:sz="0" w:space="0" w:color="auto"/>
        <w:bottom w:val="none" w:sz="0" w:space="0" w:color="auto"/>
        <w:right w:val="none" w:sz="0" w:space="0" w:color="auto"/>
      </w:divBdr>
    </w:div>
    <w:div w:id="585920461">
      <w:bodyDiv w:val="1"/>
      <w:marLeft w:val="0"/>
      <w:marRight w:val="0"/>
      <w:marTop w:val="0"/>
      <w:marBottom w:val="0"/>
      <w:divBdr>
        <w:top w:val="none" w:sz="0" w:space="0" w:color="auto"/>
        <w:left w:val="none" w:sz="0" w:space="0" w:color="auto"/>
        <w:bottom w:val="none" w:sz="0" w:space="0" w:color="auto"/>
        <w:right w:val="none" w:sz="0" w:space="0" w:color="auto"/>
      </w:divBdr>
    </w:div>
    <w:div w:id="618415140">
      <w:bodyDiv w:val="1"/>
      <w:marLeft w:val="0"/>
      <w:marRight w:val="0"/>
      <w:marTop w:val="0"/>
      <w:marBottom w:val="0"/>
      <w:divBdr>
        <w:top w:val="none" w:sz="0" w:space="0" w:color="auto"/>
        <w:left w:val="none" w:sz="0" w:space="0" w:color="auto"/>
        <w:bottom w:val="none" w:sz="0" w:space="0" w:color="auto"/>
        <w:right w:val="none" w:sz="0" w:space="0" w:color="auto"/>
      </w:divBdr>
    </w:div>
    <w:div w:id="734205879">
      <w:bodyDiv w:val="1"/>
      <w:marLeft w:val="0"/>
      <w:marRight w:val="0"/>
      <w:marTop w:val="0"/>
      <w:marBottom w:val="0"/>
      <w:divBdr>
        <w:top w:val="none" w:sz="0" w:space="0" w:color="auto"/>
        <w:left w:val="none" w:sz="0" w:space="0" w:color="auto"/>
        <w:bottom w:val="none" w:sz="0" w:space="0" w:color="auto"/>
        <w:right w:val="none" w:sz="0" w:space="0" w:color="auto"/>
      </w:divBdr>
    </w:div>
    <w:div w:id="807357456">
      <w:bodyDiv w:val="1"/>
      <w:marLeft w:val="0"/>
      <w:marRight w:val="0"/>
      <w:marTop w:val="0"/>
      <w:marBottom w:val="0"/>
      <w:divBdr>
        <w:top w:val="none" w:sz="0" w:space="0" w:color="auto"/>
        <w:left w:val="none" w:sz="0" w:space="0" w:color="auto"/>
        <w:bottom w:val="none" w:sz="0" w:space="0" w:color="auto"/>
        <w:right w:val="none" w:sz="0" w:space="0" w:color="auto"/>
      </w:divBdr>
    </w:div>
    <w:div w:id="837042768">
      <w:bodyDiv w:val="1"/>
      <w:marLeft w:val="0"/>
      <w:marRight w:val="0"/>
      <w:marTop w:val="0"/>
      <w:marBottom w:val="0"/>
      <w:divBdr>
        <w:top w:val="none" w:sz="0" w:space="0" w:color="auto"/>
        <w:left w:val="none" w:sz="0" w:space="0" w:color="auto"/>
        <w:bottom w:val="none" w:sz="0" w:space="0" w:color="auto"/>
        <w:right w:val="none" w:sz="0" w:space="0" w:color="auto"/>
      </w:divBdr>
    </w:div>
    <w:div w:id="840122044">
      <w:bodyDiv w:val="1"/>
      <w:marLeft w:val="0"/>
      <w:marRight w:val="0"/>
      <w:marTop w:val="0"/>
      <w:marBottom w:val="0"/>
      <w:divBdr>
        <w:top w:val="none" w:sz="0" w:space="0" w:color="auto"/>
        <w:left w:val="none" w:sz="0" w:space="0" w:color="auto"/>
        <w:bottom w:val="none" w:sz="0" w:space="0" w:color="auto"/>
        <w:right w:val="none" w:sz="0" w:space="0" w:color="auto"/>
      </w:divBdr>
    </w:div>
    <w:div w:id="843743112">
      <w:bodyDiv w:val="1"/>
      <w:marLeft w:val="0"/>
      <w:marRight w:val="0"/>
      <w:marTop w:val="0"/>
      <w:marBottom w:val="0"/>
      <w:divBdr>
        <w:top w:val="none" w:sz="0" w:space="0" w:color="auto"/>
        <w:left w:val="none" w:sz="0" w:space="0" w:color="auto"/>
        <w:bottom w:val="none" w:sz="0" w:space="0" w:color="auto"/>
        <w:right w:val="none" w:sz="0" w:space="0" w:color="auto"/>
      </w:divBdr>
    </w:div>
    <w:div w:id="851408180">
      <w:bodyDiv w:val="1"/>
      <w:marLeft w:val="0"/>
      <w:marRight w:val="0"/>
      <w:marTop w:val="0"/>
      <w:marBottom w:val="0"/>
      <w:divBdr>
        <w:top w:val="none" w:sz="0" w:space="0" w:color="auto"/>
        <w:left w:val="none" w:sz="0" w:space="0" w:color="auto"/>
        <w:bottom w:val="none" w:sz="0" w:space="0" w:color="auto"/>
        <w:right w:val="none" w:sz="0" w:space="0" w:color="auto"/>
      </w:divBdr>
    </w:div>
    <w:div w:id="913781906">
      <w:bodyDiv w:val="1"/>
      <w:marLeft w:val="0"/>
      <w:marRight w:val="0"/>
      <w:marTop w:val="0"/>
      <w:marBottom w:val="0"/>
      <w:divBdr>
        <w:top w:val="none" w:sz="0" w:space="0" w:color="auto"/>
        <w:left w:val="none" w:sz="0" w:space="0" w:color="auto"/>
        <w:bottom w:val="none" w:sz="0" w:space="0" w:color="auto"/>
        <w:right w:val="none" w:sz="0" w:space="0" w:color="auto"/>
      </w:divBdr>
    </w:div>
    <w:div w:id="918948438">
      <w:bodyDiv w:val="1"/>
      <w:marLeft w:val="0"/>
      <w:marRight w:val="0"/>
      <w:marTop w:val="0"/>
      <w:marBottom w:val="0"/>
      <w:divBdr>
        <w:top w:val="none" w:sz="0" w:space="0" w:color="auto"/>
        <w:left w:val="none" w:sz="0" w:space="0" w:color="auto"/>
        <w:bottom w:val="none" w:sz="0" w:space="0" w:color="auto"/>
        <w:right w:val="none" w:sz="0" w:space="0" w:color="auto"/>
      </w:divBdr>
    </w:div>
    <w:div w:id="949555360">
      <w:bodyDiv w:val="1"/>
      <w:marLeft w:val="0"/>
      <w:marRight w:val="0"/>
      <w:marTop w:val="0"/>
      <w:marBottom w:val="0"/>
      <w:divBdr>
        <w:top w:val="none" w:sz="0" w:space="0" w:color="auto"/>
        <w:left w:val="none" w:sz="0" w:space="0" w:color="auto"/>
        <w:bottom w:val="none" w:sz="0" w:space="0" w:color="auto"/>
        <w:right w:val="none" w:sz="0" w:space="0" w:color="auto"/>
      </w:divBdr>
    </w:div>
    <w:div w:id="1131051428">
      <w:bodyDiv w:val="1"/>
      <w:marLeft w:val="0"/>
      <w:marRight w:val="0"/>
      <w:marTop w:val="0"/>
      <w:marBottom w:val="0"/>
      <w:divBdr>
        <w:top w:val="none" w:sz="0" w:space="0" w:color="auto"/>
        <w:left w:val="none" w:sz="0" w:space="0" w:color="auto"/>
        <w:bottom w:val="none" w:sz="0" w:space="0" w:color="auto"/>
        <w:right w:val="none" w:sz="0" w:space="0" w:color="auto"/>
      </w:divBdr>
    </w:div>
    <w:div w:id="1212111409">
      <w:bodyDiv w:val="1"/>
      <w:marLeft w:val="0"/>
      <w:marRight w:val="0"/>
      <w:marTop w:val="0"/>
      <w:marBottom w:val="0"/>
      <w:divBdr>
        <w:top w:val="none" w:sz="0" w:space="0" w:color="auto"/>
        <w:left w:val="none" w:sz="0" w:space="0" w:color="auto"/>
        <w:bottom w:val="none" w:sz="0" w:space="0" w:color="auto"/>
        <w:right w:val="none" w:sz="0" w:space="0" w:color="auto"/>
      </w:divBdr>
    </w:div>
    <w:div w:id="1243947350">
      <w:bodyDiv w:val="1"/>
      <w:marLeft w:val="0"/>
      <w:marRight w:val="0"/>
      <w:marTop w:val="0"/>
      <w:marBottom w:val="0"/>
      <w:divBdr>
        <w:top w:val="none" w:sz="0" w:space="0" w:color="auto"/>
        <w:left w:val="none" w:sz="0" w:space="0" w:color="auto"/>
        <w:bottom w:val="none" w:sz="0" w:space="0" w:color="auto"/>
        <w:right w:val="none" w:sz="0" w:space="0" w:color="auto"/>
      </w:divBdr>
    </w:div>
    <w:div w:id="1270234104">
      <w:bodyDiv w:val="1"/>
      <w:marLeft w:val="0"/>
      <w:marRight w:val="0"/>
      <w:marTop w:val="0"/>
      <w:marBottom w:val="0"/>
      <w:divBdr>
        <w:top w:val="none" w:sz="0" w:space="0" w:color="auto"/>
        <w:left w:val="none" w:sz="0" w:space="0" w:color="auto"/>
        <w:bottom w:val="none" w:sz="0" w:space="0" w:color="auto"/>
        <w:right w:val="none" w:sz="0" w:space="0" w:color="auto"/>
      </w:divBdr>
    </w:div>
    <w:div w:id="1319113177">
      <w:bodyDiv w:val="1"/>
      <w:marLeft w:val="0"/>
      <w:marRight w:val="0"/>
      <w:marTop w:val="0"/>
      <w:marBottom w:val="0"/>
      <w:divBdr>
        <w:top w:val="none" w:sz="0" w:space="0" w:color="auto"/>
        <w:left w:val="none" w:sz="0" w:space="0" w:color="auto"/>
        <w:bottom w:val="none" w:sz="0" w:space="0" w:color="auto"/>
        <w:right w:val="none" w:sz="0" w:space="0" w:color="auto"/>
      </w:divBdr>
    </w:div>
    <w:div w:id="1414472061">
      <w:bodyDiv w:val="1"/>
      <w:marLeft w:val="0"/>
      <w:marRight w:val="0"/>
      <w:marTop w:val="0"/>
      <w:marBottom w:val="0"/>
      <w:divBdr>
        <w:top w:val="none" w:sz="0" w:space="0" w:color="auto"/>
        <w:left w:val="none" w:sz="0" w:space="0" w:color="auto"/>
        <w:bottom w:val="none" w:sz="0" w:space="0" w:color="auto"/>
        <w:right w:val="none" w:sz="0" w:space="0" w:color="auto"/>
      </w:divBdr>
    </w:div>
    <w:div w:id="1421676307">
      <w:bodyDiv w:val="1"/>
      <w:marLeft w:val="0"/>
      <w:marRight w:val="0"/>
      <w:marTop w:val="0"/>
      <w:marBottom w:val="0"/>
      <w:divBdr>
        <w:top w:val="none" w:sz="0" w:space="0" w:color="auto"/>
        <w:left w:val="none" w:sz="0" w:space="0" w:color="auto"/>
        <w:bottom w:val="none" w:sz="0" w:space="0" w:color="auto"/>
        <w:right w:val="none" w:sz="0" w:space="0" w:color="auto"/>
      </w:divBdr>
    </w:div>
    <w:div w:id="1486774876">
      <w:bodyDiv w:val="1"/>
      <w:marLeft w:val="0"/>
      <w:marRight w:val="0"/>
      <w:marTop w:val="0"/>
      <w:marBottom w:val="0"/>
      <w:divBdr>
        <w:top w:val="none" w:sz="0" w:space="0" w:color="auto"/>
        <w:left w:val="none" w:sz="0" w:space="0" w:color="auto"/>
        <w:bottom w:val="none" w:sz="0" w:space="0" w:color="auto"/>
        <w:right w:val="none" w:sz="0" w:space="0" w:color="auto"/>
      </w:divBdr>
    </w:div>
    <w:div w:id="1532036160">
      <w:bodyDiv w:val="1"/>
      <w:marLeft w:val="0"/>
      <w:marRight w:val="0"/>
      <w:marTop w:val="0"/>
      <w:marBottom w:val="0"/>
      <w:divBdr>
        <w:top w:val="none" w:sz="0" w:space="0" w:color="auto"/>
        <w:left w:val="none" w:sz="0" w:space="0" w:color="auto"/>
        <w:bottom w:val="none" w:sz="0" w:space="0" w:color="auto"/>
        <w:right w:val="none" w:sz="0" w:space="0" w:color="auto"/>
      </w:divBdr>
    </w:div>
    <w:div w:id="1568344172">
      <w:bodyDiv w:val="1"/>
      <w:marLeft w:val="0"/>
      <w:marRight w:val="0"/>
      <w:marTop w:val="0"/>
      <w:marBottom w:val="0"/>
      <w:divBdr>
        <w:top w:val="none" w:sz="0" w:space="0" w:color="auto"/>
        <w:left w:val="none" w:sz="0" w:space="0" w:color="auto"/>
        <w:bottom w:val="none" w:sz="0" w:space="0" w:color="auto"/>
        <w:right w:val="none" w:sz="0" w:space="0" w:color="auto"/>
      </w:divBdr>
    </w:div>
    <w:div w:id="1699156141">
      <w:bodyDiv w:val="1"/>
      <w:marLeft w:val="0"/>
      <w:marRight w:val="0"/>
      <w:marTop w:val="0"/>
      <w:marBottom w:val="0"/>
      <w:divBdr>
        <w:top w:val="none" w:sz="0" w:space="0" w:color="auto"/>
        <w:left w:val="none" w:sz="0" w:space="0" w:color="auto"/>
        <w:bottom w:val="none" w:sz="0" w:space="0" w:color="auto"/>
        <w:right w:val="none" w:sz="0" w:space="0" w:color="auto"/>
      </w:divBdr>
      <w:divsChild>
        <w:div w:id="877397612">
          <w:marLeft w:val="0"/>
          <w:marRight w:val="0"/>
          <w:marTop w:val="0"/>
          <w:marBottom w:val="0"/>
          <w:divBdr>
            <w:top w:val="none" w:sz="0" w:space="0" w:color="auto"/>
            <w:left w:val="none" w:sz="0" w:space="0" w:color="auto"/>
            <w:bottom w:val="none" w:sz="0" w:space="0" w:color="auto"/>
            <w:right w:val="none" w:sz="0" w:space="0" w:color="auto"/>
          </w:divBdr>
        </w:div>
        <w:div w:id="1231233161">
          <w:marLeft w:val="0"/>
          <w:marRight w:val="0"/>
          <w:marTop w:val="0"/>
          <w:marBottom w:val="0"/>
          <w:divBdr>
            <w:top w:val="none" w:sz="0" w:space="0" w:color="auto"/>
            <w:left w:val="none" w:sz="0" w:space="0" w:color="auto"/>
            <w:bottom w:val="none" w:sz="0" w:space="0" w:color="auto"/>
            <w:right w:val="none" w:sz="0" w:space="0" w:color="auto"/>
          </w:divBdr>
        </w:div>
      </w:divsChild>
    </w:div>
    <w:div w:id="1731149206">
      <w:bodyDiv w:val="1"/>
      <w:marLeft w:val="0"/>
      <w:marRight w:val="0"/>
      <w:marTop w:val="0"/>
      <w:marBottom w:val="0"/>
      <w:divBdr>
        <w:top w:val="none" w:sz="0" w:space="0" w:color="auto"/>
        <w:left w:val="none" w:sz="0" w:space="0" w:color="auto"/>
        <w:bottom w:val="none" w:sz="0" w:space="0" w:color="auto"/>
        <w:right w:val="none" w:sz="0" w:space="0" w:color="auto"/>
      </w:divBdr>
      <w:divsChild>
        <w:div w:id="8456847">
          <w:marLeft w:val="0"/>
          <w:marRight w:val="0"/>
          <w:marTop w:val="0"/>
          <w:marBottom w:val="0"/>
          <w:divBdr>
            <w:top w:val="none" w:sz="0" w:space="0" w:color="auto"/>
            <w:left w:val="none" w:sz="0" w:space="0" w:color="auto"/>
            <w:bottom w:val="none" w:sz="0" w:space="0" w:color="auto"/>
            <w:right w:val="none" w:sz="0" w:space="0" w:color="auto"/>
          </w:divBdr>
          <w:divsChild>
            <w:div w:id="1283851164">
              <w:marLeft w:val="0"/>
              <w:marRight w:val="0"/>
              <w:marTop w:val="0"/>
              <w:marBottom w:val="0"/>
              <w:divBdr>
                <w:top w:val="none" w:sz="0" w:space="0" w:color="auto"/>
                <w:left w:val="none" w:sz="0" w:space="0" w:color="auto"/>
                <w:bottom w:val="none" w:sz="0" w:space="0" w:color="auto"/>
                <w:right w:val="none" w:sz="0" w:space="0" w:color="auto"/>
              </w:divBdr>
            </w:div>
          </w:divsChild>
        </w:div>
        <w:div w:id="18167961">
          <w:marLeft w:val="0"/>
          <w:marRight w:val="0"/>
          <w:marTop w:val="0"/>
          <w:marBottom w:val="0"/>
          <w:divBdr>
            <w:top w:val="none" w:sz="0" w:space="0" w:color="auto"/>
            <w:left w:val="none" w:sz="0" w:space="0" w:color="auto"/>
            <w:bottom w:val="none" w:sz="0" w:space="0" w:color="auto"/>
            <w:right w:val="none" w:sz="0" w:space="0" w:color="auto"/>
          </w:divBdr>
          <w:divsChild>
            <w:div w:id="2113473904">
              <w:marLeft w:val="0"/>
              <w:marRight w:val="0"/>
              <w:marTop w:val="0"/>
              <w:marBottom w:val="0"/>
              <w:divBdr>
                <w:top w:val="none" w:sz="0" w:space="0" w:color="auto"/>
                <w:left w:val="none" w:sz="0" w:space="0" w:color="auto"/>
                <w:bottom w:val="none" w:sz="0" w:space="0" w:color="auto"/>
                <w:right w:val="none" w:sz="0" w:space="0" w:color="auto"/>
              </w:divBdr>
            </w:div>
          </w:divsChild>
        </w:div>
        <w:div w:id="23138095">
          <w:marLeft w:val="0"/>
          <w:marRight w:val="0"/>
          <w:marTop w:val="0"/>
          <w:marBottom w:val="0"/>
          <w:divBdr>
            <w:top w:val="none" w:sz="0" w:space="0" w:color="auto"/>
            <w:left w:val="none" w:sz="0" w:space="0" w:color="auto"/>
            <w:bottom w:val="none" w:sz="0" w:space="0" w:color="auto"/>
            <w:right w:val="none" w:sz="0" w:space="0" w:color="auto"/>
          </w:divBdr>
          <w:divsChild>
            <w:div w:id="495536410">
              <w:marLeft w:val="0"/>
              <w:marRight w:val="0"/>
              <w:marTop w:val="0"/>
              <w:marBottom w:val="0"/>
              <w:divBdr>
                <w:top w:val="none" w:sz="0" w:space="0" w:color="auto"/>
                <w:left w:val="none" w:sz="0" w:space="0" w:color="auto"/>
                <w:bottom w:val="none" w:sz="0" w:space="0" w:color="auto"/>
                <w:right w:val="none" w:sz="0" w:space="0" w:color="auto"/>
              </w:divBdr>
            </w:div>
          </w:divsChild>
        </w:div>
        <w:div w:id="56831542">
          <w:marLeft w:val="0"/>
          <w:marRight w:val="0"/>
          <w:marTop w:val="0"/>
          <w:marBottom w:val="0"/>
          <w:divBdr>
            <w:top w:val="none" w:sz="0" w:space="0" w:color="auto"/>
            <w:left w:val="none" w:sz="0" w:space="0" w:color="auto"/>
            <w:bottom w:val="none" w:sz="0" w:space="0" w:color="auto"/>
            <w:right w:val="none" w:sz="0" w:space="0" w:color="auto"/>
          </w:divBdr>
          <w:divsChild>
            <w:div w:id="70124517">
              <w:marLeft w:val="0"/>
              <w:marRight w:val="0"/>
              <w:marTop w:val="0"/>
              <w:marBottom w:val="0"/>
              <w:divBdr>
                <w:top w:val="none" w:sz="0" w:space="0" w:color="auto"/>
                <w:left w:val="none" w:sz="0" w:space="0" w:color="auto"/>
                <w:bottom w:val="none" w:sz="0" w:space="0" w:color="auto"/>
                <w:right w:val="none" w:sz="0" w:space="0" w:color="auto"/>
              </w:divBdr>
            </w:div>
          </w:divsChild>
        </w:div>
        <w:div w:id="74666878">
          <w:marLeft w:val="0"/>
          <w:marRight w:val="0"/>
          <w:marTop w:val="0"/>
          <w:marBottom w:val="0"/>
          <w:divBdr>
            <w:top w:val="none" w:sz="0" w:space="0" w:color="auto"/>
            <w:left w:val="none" w:sz="0" w:space="0" w:color="auto"/>
            <w:bottom w:val="none" w:sz="0" w:space="0" w:color="auto"/>
            <w:right w:val="none" w:sz="0" w:space="0" w:color="auto"/>
          </w:divBdr>
          <w:divsChild>
            <w:div w:id="380831781">
              <w:marLeft w:val="0"/>
              <w:marRight w:val="0"/>
              <w:marTop w:val="0"/>
              <w:marBottom w:val="0"/>
              <w:divBdr>
                <w:top w:val="none" w:sz="0" w:space="0" w:color="auto"/>
                <w:left w:val="none" w:sz="0" w:space="0" w:color="auto"/>
                <w:bottom w:val="none" w:sz="0" w:space="0" w:color="auto"/>
                <w:right w:val="none" w:sz="0" w:space="0" w:color="auto"/>
              </w:divBdr>
            </w:div>
          </w:divsChild>
        </w:div>
        <w:div w:id="108546301">
          <w:marLeft w:val="0"/>
          <w:marRight w:val="0"/>
          <w:marTop w:val="0"/>
          <w:marBottom w:val="0"/>
          <w:divBdr>
            <w:top w:val="none" w:sz="0" w:space="0" w:color="auto"/>
            <w:left w:val="none" w:sz="0" w:space="0" w:color="auto"/>
            <w:bottom w:val="none" w:sz="0" w:space="0" w:color="auto"/>
            <w:right w:val="none" w:sz="0" w:space="0" w:color="auto"/>
          </w:divBdr>
          <w:divsChild>
            <w:div w:id="1266384061">
              <w:marLeft w:val="0"/>
              <w:marRight w:val="0"/>
              <w:marTop w:val="0"/>
              <w:marBottom w:val="0"/>
              <w:divBdr>
                <w:top w:val="none" w:sz="0" w:space="0" w:color="auto"/>
                <w:left w:val="none" w:sz="0" w:space="0" w:color="auto"/>
                <w:bottom w:val="none" w:sz="0" w:space="0" w:color="auto"/>
                <w:right w:val="none" w:sz="0" w:space="0" w:color="auto"/>
              </w:divBdr>
            </w:div>
          </w:divsChild>
        </w:div>
        <w:div w:id="114182505">
          <w:marLeft w:val="0"/>
          <w:marRight w:val="0"/>
          <w:marTop w:val="0"/>
          <w:marBottom w:val="0"/>
          <w:divBdr>
            <w:top w:val="none" w:sz="0" w:space="0" w:color="auto"/>
            <w:left w:val="none" w:sz="0" w:space="0" w:color="auto"/>
            <w:bottom w:val="none" w:sz="0" w:space="0" w:color="auto"/>
            <w:right w:val="none" w:sz="0" w:space="0" w:color="auto"/>
          </w:divBdr>
          <w:divsChild>
            <w:div w:id="300842076">
              <w:marLeft w:val="0"/>
              <w:marRight w:val="0"/>
              <w:marTop w:val="0"/>
              <w:marBottom w:val="0"/>
              <w:divBdr>
                <w:top w:val="none" w:sz="0" w:space="0" w:color="auto"/>
                <w:left w:val="none" w:sz="0" w:space="0" w:color="auto"/>
                <w:bottom w:val="none" w:sz="0" w:space="0" w:color="auto"/>
                <w:right w:val="none" w:sz="0" w:space="0" w:color="auto"/>
              </w:divBdr>
            </w:div>
          </w:divsChild>
        </w:div>
        <w:div w:id="124393223">
          <w:marLeft w:val="0"/>
          <w:marRight w:val="0"/>
          <w:marTop w:val="0"/>
          <w:marBottom w:val="0"/>
          <w:divBdr>
            <w:top w:val="none" w:sz="0" w:space="0" w:color="auto"/>
            <w:left w:val="none" w:sz="0" w:space="0" w:color="auto"/>
            <w:bottom w:val="none" w:sz="0" w:space="0" w:color="auto"/>
            <w:right w:val="none" w:sz="0" w:space="0" w:color="auto"/>
          </w:divBdr>
          <w:divsChild>
            <w:div w:id="498079502">
              <w:marLeft w:val="0"/>
              <w:marRight w:val="0"/>
              <w:marTop w:val="0"/>
              <w:marBottom w:val="0"/>
              <w:divBdr>
                <w:top w:val="none" w:sz="0" w:space="0" w:color="auto"/>
                <w:left w:val="none" w:sz="0" w:space="0" w:color="auto"/>
                <w:bottom w:val="none" w:sz="0" w:space="0" w:color="auto"/>
                <w:right w:val="none" w:sz="0" w:space="0" w:color="auto"/>
              </w:divBdr>
            </w:div>
          </w:divsChild>
        </w:div>
        <w:div w:id="134182925">
          <w:marLeft w:val="0"/>
          <w:marRight w:val="0"/>
          <w:marTop w:val="0"/>
          <w:marBottom w:val="0"/>
          <w:divBdr>
            <w:top w:val="none" w:sz="0" w:space="0" w:color="auto"/>
            <w:left w:val="none" w:sz="0" w:space="0" w:color="auto"/>
            <w:bottom w:val="none" w:sz="0" w:space="0" w:color="auto"/>
            <w:right w:val="none" w:sz="0" w:space="0" w:color="auto"/>
          </w:divBdr>
          <w:divsChild>
            <w:div w:id="1929997159">
              <w:marLeft w:val="0"/>
              <w:marRight w:val="0"/>
              <w:marTop w:val="0"/>
              <w:marBottom w:val="0"/>
              <w:divBdr>
                <w:top w:val="none" w:sz="0" w:space="0" w:color="auto"/>
                <w:left w:val="none" w:sz="0" w:space="0" w:color="auto"/>
                <w:bottom w:val="none" w:sz="0" w:space="0" w:color="auto"/>
                <w:right w:val="none" w:sz="0" w:space="0" w:color="auto"/>
              </w:divBdr>
            </w:div>
          </w:divsChild>
        </w:div>
        <w:div w:id="174155375">
          <w:marLeft w:val="0"/>
          <w:marRight w:val="0"/>
          <w:marTop w:val="0"/>
          <w:marBottom w:val="0"/>
          <w:divBdr>
            <w:top w:val="none" w:sz="0" w:space="0" w:color="auto"/>
            <w:left w:val="none" w:sz="0" w:space="0" w:color="auto"/>
            <w:bottom w:val="none" w:sz="0" w:space="0" w:color="auto"/>
            <w:right w:val="none" w:sz="0" w:space="0" w:color="auto"/>
          </w:divBdr>
          <w:divsChild>
            <w:div w:id="58330487">
              <w:marLeft w:val="0"/>
              <w:marRight w:val="0"/>
              <w:marTop w:val="0"/>
              <w:marBottom w:val="0"/>
              <w:divBdr>
                <w:top w:val="none" w:sz="0" w:space="0" w:color="auto"/>
                <w:left w:val="none" w:sz="0" w:space="0" w:color="auto"/>
                <w:bottom w:val="none" w:sz="0" w:space="0" w:color="auto"/>
                <w:right w:val="none" w:sz="0" w:space="0" w:color="auto"/>
              </w:divBdr>
            </w:div>
          </w:divsChild>
        </w:div>
        <w:div w:id="175464039">
          <w:marLeft w:val="0"/>
          <w:marRight w:val="0"/>
          <w:marTop w:val="0"/>
          <w:marBottom w:val="0"/>
          <w:divBdr>
            <w:top w:val="none" w:sz="0" w:space="0" w:color="auto"/>
            <w:left w:val="none" w:sz="0" w:space="0" w:color="auto"/>
            <w:bottom w:val="none" w:sz="0" w:space="0" w:color="auto"/>
            <w:right w:val="none" w:sz="0" w:space="0" w:color="auto"/>
          </w:divBdr>
          <w:divsChild>
            <w:div w:id="877622260">
              <w:marLeft w:val="0"/>
              <w:marRight w:val="0"/>
              <w:marTop w:val="0"/>
              <w:marBottom w:val="0"/>
              <w:divBdr>
                <w:top w:val="none" w:sz="0" w:space="0" w:color="auto"/>
                <w:left w:val="none" w:sz="0" w:space="0" w:color="auto"/>
                <w:bottom w:val="none" w:sz="0" w:space="0" w:color="auto"/>
                <w:right w:val="none" w:sz="0" w:space="0" w:color="auto"/>
              </w:divBdr>
            </w:div>
          </w:divsChild>
        </w:div>
        <w:div w:id="179904163">
          <w:marLeft w:val="0"/>
          <w:marRight w:val="0"/>
          <w:marTop w:val="0"/>
          <w:marBottom w:val="0"/>
          <w:divBdr>
            <w:top w:val="none" w:sz="0" w:space="0" w:color="auto"/>
            <w:left w:val="none" w:sz="0" w:space="0" w:color="auto"/>
            <w:bottom w:val="none" w:sz="0" w:space="0" w:color="auto"/>
            <w:right w:val="none" w:sz="0" w:space="0" w:color="auto"/>
          </w:divBdr>
          <w:divsChild>
            <w:div w:id="1631782836">
              <w:marLeft w:val="0"/>
              <w:marRight w:val="0"/>
              <w:marTop w:val="0"/>
              <w:marBottom w:val="0"/>
              <w:divBdr>
                <w:top w:val="none" w:sz="0" w:space="0" w:color="auto"/>
                <w:left w:val="none" w:sz="0" w:space="0" w:color="auto"/>
                <w:bottom w:val="none" w:sz="0" w:space="0" w:color="auto"/>
                <w:right w:val="none" w:sz="0" w:space="0" w:color="auto"/>
              </w:divBdr>
            </w:div>
          </w:divsChild>
        </w:div>
        <w:div w:id="180750186">
          <w:marLeft w:val="0"/>
          <w:marRight w:val="0"/>
          <w:marTop w:val="0"/>
          <w:marBottom w:val="0"/>
          <w:divBdr>
            <w:top w:val="none" w:sz="0" w:space="0" w:color="auto"/>
            <w:left w:val="none" w:sz="0" w:space="0" w:color="auto"/>
            <w:bottom w:val="none" w:sz="0" w:space="0" w:color="auto"/>
            <w:right w:val="none" w:sz="0" w:space="0" w:color="auto"/>
          </w:divBdr>
          <w:divsChild>
            <w:div w:id="1676765889">
              <w:marLeft w:val="0"/>
              <w:marRight w:val="0"/>
              <w:marTop w:val="0"/>
              <w:marBottom w:val="0"/>
              <w:divBdr>
                <w:top w:val="none" w:sz="0" w:space="0" w:color="auto"/>
                <w:left w:val="none" w:sz="0" w:space="0" w:color="auto"/>
                <w:bottom w:val="none" w:sz="0" w:space="0" w:color="auto"/>
                <w:right w:val="none" w:sz="0" w:space="0" w:color="auto"/>
              </w:divBdr>
            </w:div>
          </w:divsChild>
        </w:div>
        <w:div w:id="197010392">
          <w:marLeft w:val="0"/>
          <w:marRight w:val="0"/>
          <w:marTop w:val="0"/>
          <w:marBottom w:val="0"/>
          <w:divBdr>
            <w:top w:val="none" w:sz="0" w:space="0" w:color="auto"/>
            <w:left w:val="none" w:sz="0" w:space="0" w:color="auto"/>
            <w:bottom w:val="none" w:sz="0" w:space="0" w:color="auto"/>
            <w:right w:val="none" w:sz="0" w:space="0" w:color="auto"/>
          </w:divBdr>
          <w:divsChild>
            <w:div w:id="619994746">
              <w:marLeft w:val="0"/>
              <w:marRight w:val="0"/>
              <w:marTop w:val="0"/>
              <w:marBottom w:val="0"/>
              <w:divBdr>
                <w:top w:val="none" w:sz="0" w:space="0" w:color="auto"/>
                <w:left w:val="none" w:sz="0" w:space="0" w:color="auto"/>
                <w:bottom w:val="none" w:sz="0" w:space="0" w:color="auto"/>
                <w:right w:val="none" w:sz="0" w:space="0" w:color="auto"/>
              </w:divBdr>
            </w:div>
          </w:divsChild>
        </w:div>
        <w:div w:id="219950355">
          <w:marLeft w:val="0"/>
          <w:marRight w:val="0"/>
          <w:marTop w:val="0"/>
          <w:marBottom w:val="0"/>
          <w:divBdr>
            <w:top w:val="none" w:sz="0" w:space="0" w:color="auto"/>
            <w:left w:val="none" w:sz="0" w:space="0" w:color="auto"/>
            <w:bottom w:val="none" w:sz="0" w:space="0" w:color="auto"/>
            <w:right w:val="none" w:sz="0" w:space="0" w:color="auto"/>
          </w:divBdr>
          <w:divsChild>
            <w:div w:id="1345205876">
              <w:marLeft w:val="0"/>
              <w:marRight w:val="0"/>
              <w:marTop w:val="0"/>
              <w:marBottom w:val="0"/>
              <w:divBdr>
                <w:top w:val="none" w:sz="0" w:space="0" w:color="auto"/>
                <w:left w:val="none" w:sz="0" w:space="0" w:color="auto"/>
                <w:bottom w:val="none" w:sz="0" w:space="0" w:color="auto"/>
                <w:right w:val="none" w:sz="0" w:space="0" w:color="auto"/>
              </w:divBdr>
            </w:div>
          </w:divsChild>
        </w:div>
        <w:div w:id="372576540">
          <w:marLeft w:val="0"/>
          <w:marRight w:val="0"/>
          <w:marTop w:val="0"/>
          <w:marBottom w:val="0"/>
          <w:divBdr>
            <w:top w:val="none" w:sz="0" w:space="0" w:color="auto"/>
            <w:left w:val="none" w:sz="0" w:space="0" w:color="auto"/>
            <w:bottom w:val="none" w:sz="0" w:space="0" w:color="auto"/>
            <w:right w:val="none" w:sz="0" w:space="0" w:color="auto"/>
          </w:divBdr>
          <w:divsChild>
            <w:div w:id="1797680186">
              <w:marLeft w:val="0"/>
              <w:marRight w:val="0"/>
              <w:marTop w:val="0"/>
              <w:marBottom w:val="0"/>
              <w:divBdr>
                <w:top w:val="none" w:sz="0" w:space="0" w:color="auto"/>
                <w:left w:val="none" w:sz="0" w:space="0" w:color="auto"/>
                <w:bottom w:val="none" w:sz="0" w:space="0" w:color="auto"/>
                <w:right w:val="none" w:sz="0" w:space="0" w:color="auto"/>
              </w:divBdr>
            </w:div>
          </w:divsChild>
        </w:div>
        <w:div w:id="380445054">
          <w:marLeft w:val="0"/>
          <w:marRight w:val="0"/>
          <w:marTop w:val="0"/>
          <w:marBottom w:val="0"/>
          <w:divBdr>
            <w:top w:val="none" w:sz="0" w:space="0" w:color="auto"/>
            <w:left w:val="none" w:sz="0" w:space="0" w:color="auto"/>
            <w:bottom w:val="none" w:sz="0" w:space="0" w:color="auto"/>
            <w:right w:val="none" w:sz="0" w:space="0" w:color="auto"/>
          </w:divBdr>
          <w:divsChild>
            <w:div w:id="656808745">
              <w:marLeft w:val="0"/>
              <w:marRight w:val="0"/>
              <w:marTop w:val="0"/>
              <w:marBottom w:val="0"/>
              <w:divBdr>
                <w:top w:val="none" w:sz="0" w:space="0" w:color="auto"/>
                <w:left w:val="none" w:sz="0" w:space="0" w:color="auto"/>
                <w:bottom w:val="none" w:sz="0" w:space="0" w:color="auto"/>
                <w:right w:val="none" w:sz="0" w:space="0" w:color="auto"/>
              </w:divBdr>
            </w:div>
          </w:divsChild>
        </w:div>
        <w:div w:id="394939089">
          <w:marLeft w:val="0"/>
          <w:marRight w:val="0"/>
          <w:marTop w:val="0"/>
          <w:marBottom w:val="0"/>
          <w:divBdr>
            <w:top w:val="none" w:sz="0" w:space="0" w:color="auto"/>
            <w:left w:val="none" w:sz="0" w:space="0" w:color="auto"/>
            <w:bottom w:val="none" w:sz="0" w:space="0" w:color="auto"/>
            <w:right w:val="none" w:sz="0" w:space="0" w:color="auto"/>
          </w:divBdr>
          <w:divsChild>
            <w:div w:id="1911033684">
              <w:marLeft w:val="0"/>
              <w:marRight w:val="0"/>
              <w:marTop w:val="0"/>
              <w:marBottom w:val="0"/>
              <w:divBdr>
                <w:top w:val="none" w:sz="0" w:space="0" w:color="auto"/>
                <w:left w:val="none" w:sz="0" w:space="0" w:color="auto"/>
                <w:bottom w:val="none" w:sz="0" w:space="0" w:color="auto"/>
                <w:right w:val="none" w:sz="0" w:space="0" w:color="auto"/>
              </w:divBdr>
            </w:div>
          </w:divsChild>
        </w:div>
        <w:div w:id="398066210">
          <w:marLeft w:val="0"/>
          <w:marRight w:val="0"/>
          <w:marTop w:val="0"/>
          <w:marBottom w:val="0"/>
          <w:divBdr>
            <w:top w:val="none" w:sz="0" w:space="0" w:color="auto"/>
            <w:left w:val="none" w:sz="0" w:space="0" w:color="auto"/>
            <w:bottom w:val="none" w:sz="0" w:space="0" w:color="auto"/>
            <w:right w:val="none" w:sz="0" w:space="0" w:color="auto"/>
          </w:divBdr>
          <w:divsChild>
            <w:div w:id="1940411031">
              <w:marLeft w:val="0"/>
              <w:marRight w:val="0"/>
              <w:marTop w:val="0"/>
              <w:marBottom w:val="0"/>
              <w:divBdr>
                <w:top w:val="none" w:sz="0" w:space="0" w:color="auto"/>
                <w:left w:val="none" w:sz="0" w:space="0" w:color="auto"/>
                <w:bottom w:val="none" w:sz="0" w:space="0" w:color="auto"/>
                <w:right w:val="none" w:sz="0" w:space="0" w:color="auto"/>
              </w:divBdr>
            </w:div>
          </w:divsChild>
        </w:div>
        <w:div w:id="402290227">
          <w:marLeft w:val="0"/>
          <w:marRight w:val="0"/>
          <w:marTop w:val="0"/>
          <w:marBottom w:val="0"/>
          <w:divBdr>
            <w:top w:val="none" w:sz="0" w:space="0" w:color="auto"/>
            <w:left w:val="none" w:sz="0" w:space="0" w:color="auto"/>
            <w:bottom w:val="none" w:sz="0" w:space="0" w:color="auto"/>
            <w:right w:val="none" w:sz="0" w:space="0" w:color="auto"/>
          </w:divBdr>
          <w:divsChild>
            <w:div w:id="259410262">
              <w:marLeft w:val="0"/>
              <w:marRight w:val="0"/>
              <w:marTop w:val="0"/>
              <w:marBottom w:val="0"/>
              <w:divBdr>
                <w:top w:val="none" w:sz="0" w:space="0" w:color="auto"/>
                <w:left w:val="none" w:sz="0" w:space="0" w:color="auto"/>
                <w:bottom w:val="none" w:sz="0" w:space="0" w:color="auto"/>
                <w:right w:val="none" w:sz="0" w:space="0" w:color="auto"/>
              </w:divBdr>
            </w:div>
          </w:divsChild>
        </w:div>
        <w:div w:id="449249414">
          <w:marLeft w:val="0"/>
          <w:marRight w:val="0"/>
          <w:marTop w:val="0"/>
          <w:marBottom w:val="0"/>
          <w:divBdr>
            <w:top w:val="none" w:sz="0" w:space="0" w:color="auto"/>
            <w:left w:val="none" w:sz="0" w:space="0" w:color="auto"/>
            <w:bottom w:val="none" w:sz="0" w:space="0" w:color="auto"/>
            <w:right w:val="none" w:sz="0" w:space="0" w:color="auto"/>
          </w:divBdr>
          <w:divsChild>
            <w:div w:id="1456172454">
              <w:marLeft w:val="0"/>
              <w:marRight w:val="0"/>
              <w:marTop w:val="0"/>
              <w:marBottom w:val="0"/>
              <w:divBdr>
                <w:top w:val="none" w:sz="0" w:space="0" w:color="auto"/>
                <w:left w:val="none" w:sz="0" w:space="0" w:color="auto"/>
                <w:bottom w:val="none" w:sz="0" w:space="0" w:color="auto"/>
                <w:right w:val="none" w:sz="0" w:space="0" w:color="auto"/>
              </w:divBdr>
            </w:div>
          </w:divsChild>
        </w:div>
        <w:div w:id="456603101">
          <w:marLeft w:val="0"/>
          <w:marRight w:val="0"/>
          <w:marTop w:val="0"/>
          <w:marBottom w:val="0"/>
          <w:divBdr>
            <w:top w:val="none" w:sz="0" w:space="0" w:color="auto"/>
            <w:left w:val="none" w:sz="0" w:space="0" w:color="auto"/>
            <w:bottom w:val="none" w:sz="0" w:space="0" w:color="auto"/>
            <w:right w:val="none" w:sz="0" w:space="0" w:color="auto"/>
          </w:divBdr>
          <w:divsChild>
            <w:div w:id="1113327847">
              <w:marLeft w:val="0"/>
              <w:marRight w:val="0"/>
              <w:marTop w:val="0"/>
              <w:marBottom w:val="0"/>
              <w:divBdr>
                <w:top w:val="none" w:sz="0" w:space="0" w:color="auto"/>
                <w:left w:val="none" w:sz="0" w:space="0" w:color="auto"/>
                <w:bottom w:val="none" w:sz="0" w:space="0" w:color="auto"/>
                <w:right w:val="none" w:sz="0" w:space="0" w:color="auto"/>
              </w:divBdr>
            </w:div>
          </w:divsChild>
        </w:div>
        <w:div w:id="515660789">
          <w:marLeft w:val="0"/>
          <w:marRight w:val="0"/>
          <w:marTop w:val="0"/>
          <w:marBottom w:val="0"/>
          <w:divBdr>
            <w:top w:val="none" w:sz="0" w:space="0" w:color="auto"/>
            <w:left w:val="none" w:sz="0" w:space="0" w:color="auto"/>
            <w:bottom w:val="none" w:sz="0" w:space="0" w:color="auto"/>
            <w:right w:val="none" w:sz="0" w:space="0" w:color="auto"/>
          </w:divBdr>
          <w:divsChild>
            <w:div w:id="72289108">
              <w:marLeft w:val="0"/>
              <w:marRight w:val="0"/>
              <w:marTop w:val="0"/>
              <w:marBottom w:val="0"/>
              <w:divBdr>
                <w:top w:val="none" w:sz="0" w:space="0" w:color="auto"/>
                <w:left w:val="none" w:sz="0" w:space="0" w:color="auto"/>
                <w:bottom w:val="none" w:sz="0" w:space="0" w:color="auto"/>
                <w:right w:val="none" w:sz="0" w:space="0" w:color="auto"/>
              </w:divBdr>
            </w:div>
          </w:divsChild>
        </w:div>
        <w:div w:id="546456861">
          <w:marLeft w:val="0"/>
          <w:marRight w:val="0"/>
          <w:marTop w:val="0"/>
          <w:marBottom w:val="0"/>
          <w:divBdr>
            <w:top w:val="none" w:sz="0" w:space="0" w:color="auto"/>
            <w:left w:val="none" w:sz="0" w:space="0" w:color="auto"/>
            <w:bottom w:val="none" w:sz="0" w:space="0" w:color="auto"/>
            <w:right w:val="none" w:sz="0" w:space="0" w:color="auto"/>
          </w:divBdr>
          <w:divsChild>
            <w:div w:id="1736123402">
              <w:marLeft w:val="0"/>
              <w:marRight w:val="0"/>
              <w:marTop w:val="0"/>
              <w:marBottom w:val="0"/>
              <w:divBdr>
                <w:top w:val="none" w:sz="0" w:space="0" w:color="auto"/>
                <w:left w:val="none" w:sz="0" w:space="0" w:color="auto"/>
                <w:bottom w:val="none" w:sz="0" w:space="0" w:color="auto"/>
                <w:right w:val="none" w:sz="0" w:space="0" w:color="auto"/>
              </w:divBdr>
            </w:div>
          </w:divsChild>
        </w:div>
        <w:div w:id="553783228">
          <w:marLeft w:val="0"/>
          <w:marRight w:val="0"/>
          <w:marTop w:val="0"/>
          <w:marBottom w:val="0"/>
          <w:divBdr>
            <w:top w:val="none" w:sz="0" w:space="0" w:color="auto"/>
            <w:left w:val="none" w:sz="0" w:space="0" w:color="auto"/>
            <w:bottom w:val="none" w:sz="0" w:space="0" w:color="auto"/>
            <w:right w:val="none" w:sz="0" w:space="0" w:color="auto"/>
          </w:divBdr>
          <w:divsChild>
            <w:div w:id="424763863">
              <w:marLeft w:val="0"/>
              <w:marRight w:val="0"/>
              <w:marTop w:val="0"/>
              <w:marBottom w:val="0"/>
              <w:divBdr>
                <w:top w:val="none" w:sz="0" w:space="0" w:color="auto"/>
                <w:left w:val="none" w:sz="0" w:space="0" w:color="auto"/>
                <w:bottom w:val="none" w:sz="0" w:space="0" w:color="auto"/>
                <w:right w:val="none" w:sz="0" w:space="0" w:color="auto"/>
              </w:divBdr>
            </w:div>
          </w:divsChild>
        </w:div>
        <w:div w:id="612906377">
          <w:marLeft w:val="0"/>
          <w:marRight w:val="0"/>
          <w:marTop w:val="0"/>
          <w:marBottom w:val="0"/>
          <w:divBdr>
            <w:top w:val="none" w:sz="0" w:space="0" w:color="auto"/>
            <w:left w:val="none" w:sz="0" w:space="0" w:color="auto"/>
            <w:bottom w:val="none" w:sz="0" w:space="0" w:color="auto"/>
            <w:right w:val="none" w:sz="0" w:space="0" w:color="auto"/>
          </w:divBdr>
          <w:divsChild>
            <w:div w:id="213197761">
              <w:marLeft w:val="0"/>
              <w:marRight w:val="0"/>
              <w:marTop w:val="0"/>
              <w:marBottom w:val="0"/>
              <w:divBdr>
                <w:top w:val="none" w:sz="0" w:space="0" w:color="auto"/>
                <w:left w:val="none" w:sz="0" w:space="0" w:color="auto"/>
                <w:bottom w:val="none" w:sz="0" w:space="0" w:color="auto"/>
                <w:right w:val="none" w:sz="0" w:space="0" w:color="auto"/>
              </w:divBdr>
            </w:div>
          </w:divsChild>
        </w:div>
        <w:div w:id="620459814">
          <w:marLeft w:val="0"/>
          <w:marRight w:val="0"/>
          <w:marTop w:val="0"/>
          <w:marBottom w:val="0"/>
          <w:divBdr>
            <w:top w:val="none" w:sz="0" w:space="0" w:color="auto"/>
            <w:left w:val="none" w:sz="0" w:space="0" w:color="auto"/>
            <w:bottom w:val="none" w:sz="0" w:space="0" w:color="auto"/>
            <w:right w:val="none" w:sz="0" w:space="0" w:color="auto"/>
          </w:divBdr>
          <w:divsChild>
            <w:div w:id="1468761">
              <w:marLeft w:val="0"/>
              <w:marRight w:val="0"/>
              <w:marTop w:val="0"/>
              <w:marBottom w:val="0"/>
              <w:divBdr>
                <w:top w:val="none" w:sz="0" w:space="0" w:color="auto"/>
                <w:left w:val="none" w:sz="0" w:space="0" w:color="auto"/>
                <w:bottom w:val="none" w:sz="0" w:space="0" w:color="auto"/>
                <w:right w:val="none" w:sz="0" w:space="0" w:color="auto"/>
              </w:divBdr>
            </w:div>
          </w:divsChild>
        </w:div>
        <w:div w:id="657810591">
          <w:marLeft w:val="0"/>
          <w:marRight w:val="0"/>
          <w:marTop w:val="0"/>
          <w:marBottom w:val="0"/>
          <w:divBdr>
            <w:top w:val="none" w:sz="0" w:space="0" w:color="auto"/>
            <w:left w:val="none" w:sz="0" w:space="0" w:color="auto"/>
            <w:bottom w:val="none" w:sz="0" w:space="0" w:color="auto"/>
            <w:right w:val="none" w:sz="0" w:space="0" w:color="auto"/>
          </w:divBdr>
          <w:divsChild>
            <w:div w:id="1363290599">
              <w:marLeft w:val="0"/>
              <w:marRight w:val="0"/>
              <w:marTop w:val="0"/>
              <w:marBottom w:val="0"/>
              <w:divBdr>
                <w:top w:val="none" w:sz="0" w:space="0" w:color="auto"/>
                <w:left w:val="none" w:sz="0" w:space="0" w:color="auto"/>
                <w:bottom w:val="none" w:sz="0" w:space="0" w:color="auto"/>
                <w:right w:val="none" w:sz="0" w:space="0" w:color="auto"/>
              </w:divBdr>
            </w:div>
          </w:divsChild>
        </w:div>
        <w:div w:id="681011168">
          <w:marLeft w:val="0"/>
          <w:marRight w:val="0"/>
          <w:marTop w:val="0"/>
          <w:marBottom w:val="0"/>
          <w:divBdr>
            <w:top w:val="none" w:sz="0" w:space="0" w:color="auto"/>
            <w:left w:val="none" w:sz="0" w:space="0" w:color="auto"/>
            <w:bottom w:val="none" w:sz="0" w:space="0" w:color="auto"/>
            <w:right w:val="none" w:sz="0" w:space="0" w:color="auto"/>
          </w:divBdr>
          <w:divsChild>
            <w:div w:id="502017849">
              <w:marLeft w:val="0"/>
              <w:marRight w:val="0"/>
              <w:marTop w:val="0"/>
              <w:marBottom w:val="0"/>
              <w:divBdr>
                <w:top w:val="none" w:sz="0" w:space="0" w:color="auto"/>
                <w:left w:val="none" w:sz="0" w:space="0" w:color="auto"/>
                <w:bottom w:val="none" w:sz="0" w:space="0" w:color="auto"/>
                <w:right w:val="none" w:sz="0" w:space="0" w:color="auto"/>
              </w:divBdr>
            </w:div>
          </w:divsChild>
        </w:div>
        <w:div w:id="719979697">
          <w:marLeft w:val="0"/>
          <w:marRight w:val="0"/>
          <w:marTop w:val="0"/>
          <w:marBottom w:val="0"/>
          <w:divBdr>
            <w:top w:val="none" w:sz="0" w:space="0" w:color="auto"/>
            <w:left w:val="none" w:sz="0" w:space="0" w:color="auto"/>
            <w:bottom w:val="none" w:sz="0" w:space="0" w:color="auto"/>
            <w:right w:val="none" w:sz="0" w:space="0" w:color="auto"/>
          </w:divBdr>
          <w:divsChild>
            <w:div w:id="210652113">
              <w:marLeft w:val="0"/>
              <w:marRight w:val="0"/>
              <w:marTop w:val="0"/>
              <w:marBottom w:val="0"/>
              <w:divBdr>
                <w:top w:val="none" w:sz="0" w:space="0" w:color="auto"/>
                <w:left w:val="none" w:sz="0" w:space="0" w:color="auto"/>
                <w:bottom w:val="none" w:sz="0" w:space="0" w:color="auto"/>
                <w:right w:val="none" w:sz="0" w:space="0" w:color="auto"/>
              </w:divBdr>
            </w:div>
          </w:divsChild>
        </w:div>
        <w:div w:id="724451552">
          <w:marLeft w:val="0"/>
          <w:marRight w:val="0"/>
          <w:marTop w:val="0"/>
          <w:marBottom w:val="0"/>
          <w:divBdr>
            <w:top w:val="none" w:sz="0" w:space="0" w:color="auto"/>
            <w:left w:val="none" w:sz="0" w:space="0" w:color="auto"/>
            <w:bottom w:val="none" w:sz="0" w:space="0" w:color="auto"/>
            <w:right w:val="none" w:sz="0" w:space="0" w:color="auto"/>
          </w:divBdr>
          <w:divsChild>
            <w:div w:id="1527211737">
              <w:marLeft w:val="0"/>
              <w:marRight w:val="0"/>
              <w:marTop w:val="0"/>
              <w:marBottom w:val="0"/>
              <w:divBdr>
                <w:top w:val="none" w:sz="0" w:space="0" w:color="auto"/>
                <w:left w:val="none" w:sz="0" w:space="0" w:color="auto"/>
                <w:bottom w:val="none" w:sz="0" w:space="0" w:color="auto"/>
                <w:right w:val="none" w:sz="0" w:space="0" w:color="auto"/>
              </w:divBdr>
            </w:div>
          </w:divsChild>
        </w:div>
        <w:div w:id="737554129">
          <w:marLeft w:val="0"/>
          <w:marRight w:val="0"/>
          <w:marTop w:val="0"/>
          <w:marBottom w:val="0"/>
          <w:divBdr>
            <w:top w:val="none" w:sz="0" w:space="0" w:color="auto"/>
            <w:left w:val="none" w:sz="0" w:space="0" w:color="auto"/>
            <w:bottom w:val="none" w:sz="0" w:space="0" w:color="auto"/>
            <w:right w:val="none" w:sz="0" w:space="0" w:color="auto"/>
          </w:divBdr>
          <w:divsChild>
            <w:div w:id="1519733813">
              <w:marLeft w:val="0"/>
              <w:marRight w:val="0"/>
              <w:marTop w:val="0"/>
              <w:marBottom w:val="0"/>
              <w:divBdr>
                <w:top w:val="none" w:sz="0" w:space="0" w:color="auto"/>
                <w:left w:val="none" w:sz="0" w:space="0" w:color="auto"/>
                <w:bottom w:val="none" w:sz="0" w:space="0" w:color="auto"/>
                <w:right w:val="none" w:sz="0" w:space="0" w:color="auto"/>
              </w:divBdr>
            </w:div>
          </w:divsChild>
        </w:div>
        <w:div w:id="757946217">
          <w:marLeft w:val="0"/>
          <w:marRight w:val="0"/>
          <w:marTop w:val="0"/>
          <w:marBottom w:val="0"/>
          <w:divBdr>
            <w:top w:val="none" w:sz="0" w:space="0" w:color="auto"/>
            <w:left w:val="none" w:sz="0" w:space="0" w:color="auto"/>
            <w:bottom w:val="none" w:sz="0" w:space="0" w:color="auto"/>
            <w:right w:val="none" w:sz="0" w:space="0" w:color="auto"/>
          </w:divBdr>
          <w:divsChild>
            <w:div w:id="1653026280">
              <w:marLeft w:val="0"/>
              <w:marRight w:val="0"/>
              <w:marTop w:val="0"/>
              <w:marBottom w:val="0"/>
              <w:divBdr>
                <w:top w:val="none" w:sz="0" w:space="0" w:color="auto"/>
                <w:left w:val="none" w:sz="0" w:space="0" w:color="auto"/>
                <w:bottom w:val="none" w:sz="0" w:space="0" w:color="auto"/>
                <w:right w:val="none" w:sz="0" w:space="0" w:color="auto"/>
              </w:divBdr>
            </w:div>
          </w:divsChild>
        </w:div>
        <w:div w:id="773597103">
          <w:marLeft w:val="0"/>
          <w:marRight w:val="0"/>
          <w:marTop w:val="0"/>
          <w:marBottom w:val="0"/>
          <w:divBdr>
            <w:top w:val="none" w:sz="0" w:space="0" w:color="auto"/>
            <w:left w:val="none" w:sz="0" w:space="0" w:color="auto"/>
            <w:bottom w:val="none" w:sz="0" w:space="0" w:color="auto"/>
            <w:right w:val="none" w:sz="0" w:space="0" w:color="auto"/>
          </w:divBdr>
          <w:divsChild>
            <w:div w:id="932739742">
              <w:marLeft w:val="0"/>
              <w:marRight w:val="0"/>
              <w:marTop w:val="0"/>
              <w:marBottom w:val="0"/>
              <w:divBdr>
                <w:top w:val="none" w:sz="0" w:space="0" w:color="auto"/>
                <w:left w:val="none" w:sz="0" w:space="0" w:color="auto"/>
                <w:bottom w:val="none" w:sz="0" w:space="0" w:color="auto"/>
                <w:right w:val="none" w:sz="0" w:space="0" w:color="auto"/>
              </w:divBdr>
            </w:div>
          </w:divsChild>
        </w:div>
        <w:div w:id="777455160">
          <w:marLeft w:val="0"/>
          <w:marRight w:val="0"/>
          <w:marTop w:val="0"/>
          <w:marBottom w:val="0"/>
          <w:divBdr>
            <w:top w:val="none" w:sz="0" w:space="0" w:color="auto"/>
            <w:left w:val="none" w:sz="0" w:space="0" w:color="auto"/>
            <w:bottom w:val="none" w:sz="0" w:space="0" w:color="auto"/>
            <w:right w:val="none" w:sz="0" w:space="0" w:color="auto"/>
          </w:divBdr>
          <w:divsChild>
            <w:div w:id="1279143440">
              <w:marLeft w:val="0"/>
              <w:marRight w:val="0"/>
              <w:marTop w:val="0"/>
              <w:marBottom w:val="0"/>
              <w:divBdr>
                <w:top w:val="none" w:sz="0" w:space="0" w:color="auto"/>
                <w:left w:val="none" w:sz="0" w:space="0" w:color="auto"/>
                <w:bottom w:val="none" w:sz="0" w:space="0" w:color="auto"/>
                <w:right w:val="none" w:sz="0" w:space="0" w:color="auto"/>
              </w:divBdr>
            </w:div>
          </w:divsChild>
        </w:div>
        <w:div w:id="790705878">
          <w:marLeft w:val="0"/>
          <w:marRight w:val="0"/>
          <w:marTop w:val="0"/>
          <w:marBottom w:val="0"/>
          <w:divBdr>
            <w:top w:val="none" w:sz="0" w:space="0" w:color="auto"/>
            <w:left w:val="none" w:sz="0" w:space="0" w:color="auto"/>
            <w:bottom w:val="none" w:sz="0" w:space="0" w:color="auto"/>
            <w:right w:val="none" w:sz="0" w:space="0" w:color="auto"/>
          </w:divBdr>
          <w:divsChild>
            <w:div w:id="1831825217">
              <w:marLeft w:val="0"/>
              <w:marRight w:val="0"/>
              <w:marTop w:val="0"/>
              <w:marBottom w:val="0"/>
              <w:divBdr>
                <w:top w:val="none" w:sz="0" w:space="0" w:color="auto"/>
                <w:left w:val="none" w:sz="0" w:space="0" w:color="auto"/>
                <w:bottom w:val="none" w:sz="0" w:space="0" w:color="auto"/>
                <w:right w:val="none" w:sz="0" w:space="0" w:color="auto"/>
              </w:divBdr>
            </w:div>
          </w:divsChild>
        </w:div>
        <w:div w:id="833644309">
          <w:marLeft w:val="0"/>
          <w:marRight w:val="0"/>
          <w:marTop w:val="0"/>
          <w:marBottom w:val="0"/>
          <w:divBdr>
            <w:top w:val="none" w:sz="0" w:space="0" w:color="auto"/>
            <w:left w:val="none" w:sz="0" w:space="0" w:color="auto"/>
            <w:bottom w:val="none" w:sz="0" w:space="0" w:color="auto"/>
            <w:right w:val="none" w:sz="0" w:space="0" w:color="auto"/>
          </w:divBdr>
          <w:divsChild>
            <w:div w:id="2068722479">
              <w:marLeft w:val="0"/>
              <w:marRight w:val="0"/>
              <w:marTop w:val="0"/>
              <w:marBottom w:val="0"/>
              <w:divBdr>
                <w:top w:val="none" w:sz="0" w:space="0" w:color="auto"/>
                <w:left w:val="none" w:sz="0" w:space="0" w:color="auto"/>
                <w:bottom w:val="none" w:sz="0" w:space="0" w:color="auto"/>
                <w:right w:val="none" w:sz="0" w:space="0" w:color="auto"/>
              </w:divBdr>
            </w:div>
          </w:divsChild>
        </w:div>
        <w:div w:id="839931286">
          <w:marLeft w:val="0"/>
          <w:marRight w:val="0"/>
          <w:marTop w:val="0"/>
          <w:marBottom w:val="0"/>
          <w:divBdr>
            <w:top w:val="none" w:sz="0" w:space="0" w:color="auto"/>
            <w:left w:val="none" w:sz="0" w:space="0" w:color="auto"/>
            <w:bottom w:val="none" w:sz="0" w:space="0" w:color="auto"/>
            <w:right w:val="none" w:sz="0" w:space="0" w:color="auto"/>
          </w:divBdr>
          <w:divsChild>
            <w:div w:id="6954177">
              <w:marLeft w:val="0"/>
              <w:marRight w:val="0"/>
              <w:marTop w:val="0"/>
              <w:marBottom w:val="0"/>
              <w:divBdr>
                <w:top w:val="none" w:sz="0" w:space="0" w:color="auto"/>
                <w:left w:val="none" w:sz="0" w:space="0" w:color="auto"/>
                <w:bottom w:val="none" w:sz="0" w:space="0" w:color="auto"/>
                <w:right w:val="none" w:sz="0" w:space="0" w:color="auto"/>
              </w:divBdr>
            </w:div>
          </w:divsChild>
        </w:div>
        <w:div w:id="841623551">
          <w:marLeft w:val="0"/>
          <w:marRight w:val="0"/>
          <w:marTop w:val="0"/>
          <w:marBottom w:val="0"/>
          <w:divBdr>
            <w:top w:val="none" w:sz="0" w:space="0" w:color="auto"/>
            <w:left w:val="none" w:sz="0" w:space="0" w:color="auto"/>
            <w:bottom w:val="none" w:sz="0" w:space="0" w:color="auto"/>
            <w:right w:val="none" w:sz="0" w:space="0" w:color="auto"/>
          </w:divBdr>
          <w:divsChild>
            <w:div w:id="1062602277">
              <w:marLeft w:val="0"/>
              <w:marRight w:val="0"/>
              <w:marTop w:val="0"/>
              <w:marBottom w:val="0"/>
              <w:divBdr>
                <w:top w:val="none" w:sz="0" w:space="0" w:color="auto"/>
                <w:left w:val="none" w:sz="0" w:space="0" w:color="auto"/>
                <w:bottom w:val="none" w:sz="0" w:space="0" w:color="auto"/>
                <w:right w:val="none" w:sz="0" w:space="0" w:color="auto"/>
              </w:divBdr>
            </w:div>
          </w:divsChild>
        </w:div>
        <w:div w:id="869488726">
          <w:marLeft w:val="0"/>
          <w:marRight w:val="0"/>
          <w:marTop w:val="0"/>
          <w:marBottom w:val="0"/>
          <w:divBdr>
            <w:top w:val="none" w:sz="0" w:space="0" w:color="auto"/>
            <w:left w:val="none" w:sz="0" w:space="0" w:color="auto"/>
            <w:bottom w:val="none" w:sz="0" w:space="0" w:color="auto"/>
            <w:right w:val="none" w:sz="0" w:space="0" w:color="auto"/>
          </w:divBdr>
          <w:divsChild>
            <w:div w:id="154222718">
              <w:marLeft w:val="0"/>
              <w:marRight w:val="0"/>
              <w:marTop w:val="0"/>
              <w:marBottom w:val="0"/>
              <w:divBdr>
                <w:top w:val="none" w:sz="0" w:space="0" w:color="auto"/>
                <w:left w:val="none" w:sz="0" w:space="0" w:color="auto"/>
                <w:bottom w:val="none" w:sz="0" w:space="0" w:color="auto"/>
                <w:right w:val="none" w:sz="0" w:space="0" w:color="auto"/>
              </w:divBdr>
            </w:div>
          </w:divsChild>
        </w:div>
        <w:div w:id="876354792">
          <w:marLeft w:val="0"/>
          <w:marRight w:val="0"/>
          <w:marTop w:val="0"/>
          <w:marBottom w:val="0"/>
          <w:divBdr>
            <w:top w:val="none" w:sz="0" w:space="0" w:color="auto"/>
            <w:left w:val="none" w:sz="0" w:space="0" w:color="auto"/>
            <w:bottom w:val="none" w:sz="0" w:space="0" w:color="auto"/>
            <w:right w:val="none" w:sz="0" w:space="0" w:color="auto"/>
          </w:divBdr>
          <w:divsChild>
            <w:div w:id="697046823">
              <w:marLeft w:val="0"/>
              <w:marRight w:val="0"/>
              <w:marTop w:val="0"/>
              <w:marBottom w:val="0"/>
              <w:divBdr>
                <w:top w:val="none" w:sz="0" w:space="0" w:color="auto"/>
                <w:left w:val="none" w:sz="0" w:space="0" w:color="auto"/>
                <w:bottom w:val="none" w:sz="0" w:space="0" w:color="auto"/>
                <w:right w:val="none" w:sz="0" w:space="0" w:color="auto"/>
              </w:divBdr>
            </w:div>
          </w:divsChild>
        </w:div>
        <w:div w:id="895354710">
          <w:marLeft w:val="0"/>
          <w:marRight w:val="0"/>
          <w:marTop w:val="0"/>
          <w:marBottom w:val="0"/>
          <w:divBdr>
            <w:top w:val="none" w:sz="0" w:space="0" w:color="auto"/>
            <w:left w:val="none" w:sz="0" w:space="0" w:color="auto"/>
            <w:bottom w:val="none" w:sz="0" w:space="0" w:color="auto"/>
            <w:right w:val="none" w:sz="0" w:space="0" w:color="auto"/>
          </w:divBdr>
          <w:divsChild>
            <w:div w:id="1152601185">
              <w:marLeft w:val="0"/>
              <w:marRight w:val="0"/>
              <w:marTop w:val="0"/>
              <w:marBottom w:val="0"/>
              <w:divBdr>
                <w:top w:val="none" w:sz="0" w:space="0" w:color="auto"/>
                <w:left w:val="none" w:sz="0" w:space="0" w:color="auto"/>
                <w:bottom w:val="none" w:sz="0" w:space="0" w:color="auto"/>
                <w:right w:val="none" w:sz="0" w:space="0" w:color="auto"/>
              </w:divBdr>
            </w:div>
          </w:divsChild>
        </w:div>
        <w:div w:id="899442472">
          <w:marLeft w:val="0"/>
          <w:marRight w:val="0"/>
          <w:marTop w:val="0"/>
          <w:marBottom w:val="0"/>
          <w:divBdr>
            <w:top w:val="none" w:sz="0" w:space="0" w:color="auto"/>
            <w:left w:val="none" w:sz="0" w:space="0" w:color="auto"/>
            <w:bottom w:val="none" w:sz="0" w:space="0" w:color="auto"/>
            <w:right w:val="none" w:sz="0" w:space="0" w:color="auto"/>
          </w:divBdr>
          <w:divsChild>
            <w:div w:id="877666694">
              <w:marLeft w:val="0"/>
              <w:marRight w:val="0"/>
              <w:marTop w:val="0"/>
              <w:marBottom w:val="0"/>
              <w:divBdr>
                <w:top w:val="none" w:sz="0" w:space="0" w:color="auto"/>
                <w:left w:val="none" w:sz="0" w:space="0" w:color="auto"/>
                <w:bottom w:val="none" w:sz="0" w:space="0" w:color="auto"/>
                <w:right w:val="none" w:sz="0" w:space="0" w:color="auto"/>
              </w:divBdr>
            </w:div>
          </w:divsChild>
        </w:div>
        <w:div w:id="924611154">
          <w:marLeft w:val="0"/>
          <w:marRight w:val="0"/>
          <w:marTop w:val="0"/>
          <w:marBottom w:val="0"/>
          <w:divBdr>
            <w:top w:val="none" w:sz="0" w:space="0" w:color="auto"/>
            <w:left w:val="none" w:sz="0" w:space="0" w:color="auto"/>
            <w:bottom w:val="none" w:sz="0" w:space="0" w:color="auto"/>
            <w:right w:val="none" w:sz="0" w:space="0" w:color="auto"/>
          </w:divBdr>
          <w:divsChild>
            <w:div w:id="1605575190">
              <w:marLeft w:val="0"/>
              <w:marRight w:val="0"/>
              <w:marTop w:val="0"/>
              <w:marBottom w:val="0"/>
              <w:divBdr>
                <w:top w:val="none" w:sz="0" w:space="0" w:color="auto"/>
                <w:left w:val="none" w:sz="0" w:space="0" w:color="auto"/>
                <w:bottom w:val="none" w:sz="0" w:space="0" w:color="auto"/>
                <w:right w:val="none" w:sz="0" w:space="0" w:color="auto"/>
              </w:divBdr>
            </w:div>
          </w:divsChild>
        </w:div>
        <w:div w:id="991107716">
          <w:marLeft w:val="0"/>
          <w:marRight w:val="0"/>
          <w:marTop w:val="0"/>
          <w:marBottom w:val="0"/>
          <w:divBdr>
            <w:top w:val="none" w:sz="0" w:space="0" w:color="auto"/>
            <w:left w:val="none" w:sz="0" w:space="0" w:color="auto"/>
            <w:bottom w:val="none" w:sz="0" w:space="0" w:color="auto"/>
            <w:right w:val="none" w:sz="0" w:space="0" w:color="auto"/>
          </w:divBdr>
          <w:divsChild>
            <w:div w:id="1643147674">
              <w:marLeft w:val="0"/>
              <w:marRight w:val="0"/>
              <w:marTop w:val="0"/>
              <w:marBottom w:val="0"/>
              <w:divBdr>
                <w:top w:val="none" w:sz="0" w:space="0" w:color="auto"/>
                <w:left w:val="none" w:sz="0" w:space="0" w:color="auto"/>
                <w:bottom w:val="none" w:sz="0" w:space="0" w:color="auto"/>
                <w:right w:val="none" w:sz="0" w:space="0" w:color="auto"/>
              </w:divBdr>
            </w:div>
          </w:divsChild>
        </w:div>
        <w:div w:id="1006056192">
          <w:marLeft w:val="0"/>
          <w:marRight w:val="0"/>
          <w:marTop w:val="0"/>
          <w:marBottom w:val="0"/>
          <w:divBdr>
            <w:top w:val="none" w:sz="0" w:space="0" w:color="auto"/>
            <w:left w:val="none" w:sz="0" w:space="0" w:color="auto"/>
            <w:bottom w:val="none" w:sz="0" w:space="0" w:color="auto"/>
            <w:right w:val="none" w:sz="0" w:space="0" w:color="auto"/>
          </w:divBdr>
          <w:divsChild>
            <w:div w:id="1431852800">
              <w:marLeft w:val="0"/>
              <w:marRight w:val="0"/>
              <w:marTop w:val="0"/>
              <w:marBottom w:val="0"/>
              <w:divBdr>
                <w:top w:val="none" w:sz="0" w:space="0" w:color="auto"/>
                <w:left w:val="none" w:sz="0" w:space="0" w:color="auto"/>
                <w:bottom w:val="none" w:sz="0" w:space="0" w:color="auto"/>
                <w:right w:val="none" w:sz="0" w:space="0" w:color="auto"/>
              </w:divBdr>
            </w:div>
          </w:divsChild>
        </w:div>
        <w:div w:id="1014724688">
          <w:marLeft w:val="0"/>
          <w:marRight w:val="0"/>
          <w:marTop w:val="0"/>
          <w:marBottom w:val="0"/>
          <w:divBdr>
            <w:top w:val="none" w:sz="0" w:space="0" w:color="auto"/>
            <w:left w:val="none" w:sz="0" w:space="0" w:color="auto"/>
            <w:bottom w:val="none" w:sz="0" w:space="0" w:color="auto"/>
            <w:right w:val="none" w:sz="0" w:space="0" w:color="auto"/>
          </w:divBdr>
          <w:divsChild>
            <w:div w:id="1253703915">
              <w:marLeft w:val="0"/>
              <w:marRight w:val="0"/>
              <w:marTop w:val="0"/>
              <w:marBottom w:val="0"/>
              <w:divBdr>
                <w:top w:val="none" w:sz="0" w:space="0" w:color="auto"/>
                <w:left w:val="none" w:sz="0" w:space="0" w:color="auto"/>
                <w:bottom w:val="none" w:sz="0" w:space="0" w:color="auto"/>
                <w:right w:val="none" w:sz="0" w:space="0" w:color="auto"/>
              </w:divBdr>
            </w:div>
          </w:divsChild>
        </w:div>
        <w:div w:id="1015768978">
          <w:marLeft w:val="0"/>
          <w:marRight w:val="0"/>
          <w:marTop w:val="0"/>
          <w:marBottom w:val="0"/>
          <w:divBdr>
            <w:top w:val="none" w:sz="0" w:space="0" w:color="auto"/>
            <w:left w:val="none" w:sz="0" w:space="0" w:color="auto"/>
            <w:bottom w:val="none" w:sz="0" w:space="0" w:color="auto"/>
            <w:right w:val="none" w:sz="0" w:space="0" w:color="auto"/>
          </w:divBdr>
          <w:divsChild>
            <w:div w:id="2106027004">
              <w:marLeft w:val="0"/>
              <w:marRight w:val="0"/>
              <w:marTop w:val="0"/>
              <w:marBottom w:val="0"/>
              <w:divBdr>
                <w:top w:val="none" w:sz="0" w:space="0" w:color="auto"/>
                <w:left w:val="none" w:sz="0" w:space="0" w:color="auto"/>
                <w:bottom w:val="none" w:sz="0" w:space="0" w:color="auto"/>
                <w:right w:val="none" w:sz="0" w:space="0" w:color="auto"/>
              </w:divBdr>
            </w:div>
          </w:divsChild>
        </w:div>
        <w:div w:id="1053307461">
          <w:marLeft w:val="0"/>
          <w:marRight w:val="0"/>
          <w:marTop w:val="0"/>
          <w:marBottom w:val="0"/>
          <w:divBdr>
            <w:top w:val="none" w:sz="0" w:space="0" w:color="auto"/>
            <w:left w:val="none" w:sz="0" w:space="0" w:color="auto"/>
            <w:bottom w:val="none" w:sz="0" w:space="0" w:color="auto"/>
            <w:right w:val="none" w:sz="0" w:space="0" w:color="auto"/>
          </w:divBdr>
          <w:divsChild>
            <w:div w:id="1016463845">
              <w:marLeft w:val="0"/>
              <w:marRight w:val="0"/>
              <w:marTop w:val="0"/>
              <w:marBottom w:val="0"/>
              <w:divBdr>
                <w:top w:val="none" w:sz="0" w:space="0" w:color="auto"/>
                <w:left w:val="none" w:sz="0" w:space="0" w:color="auto"/>
                <w:bottom w:val="none" w:sz="0" w:space="0" w:color="auto"/>
                <w:right w:val="none" w:sz="0" w:space="0" w:color="auto"/>
              </w:divBdr>
            </w:div>
          </w:divsChild>
        </w:div>
        <w:div w:id="1068334790">
          <w:marLeft w:val="0"/>
          <w:marRight w:val="0"/>
          <w:marTop w:val="0"/>
          <w:marBottom w:val="0"/>
          <w:divBdr>
            <w:top w:val="none" w:sz="0" w:space="0" w:color="auto"/>
            <w:left w:val="none" w:sz="0" w:space="0" w:color="auto"/>
            <w:bottom w:val="none" w:sz="0" w:space="0" w:color="auto"/>
            <w:right w:val="none" w:sz="0" w:space="0" w:color="auto"/>
          </w:divBdr>
          <w:divsChild>
            <w:div w:id="1061102092">
              <w:marLeft w:val="0"/>
              <w:marRight w:val="0"/>
              <w:marTop w:val="0"/>
              <w:marBottom w:val="0"/>
              <w:divBdr>
                <w:top w:val="none" w:sz="0" w:space="0" w:color="auto"/>
                <w:left w:val="none" w:sz="0" w:space="0" w:color="auto"/>
                <w:bottom w:val="none" w:sz="0" w:space="0" w:color="auto"/>
                <w:right w:val="none" w:sz="0" w:space="0" w:color="auto"/>
              </w:divBdr>
            </w:div>
          </w:divsChild>
        </w:div>
        <w:div w:id="1109816907">
          <w:marLeft w:val="0"/>
          <w:marRight w:val="0"/>
          <w:marTop w:val="0"/>
          <w:marBottom w:val="0"/>
          <w:divBdr>
            <w:top w:val="none" w:sz="0" w:space="0" w:color="auto"/>
            <w:left w:val="none" w:sz="0" w:space="0" w:color="auto"/>
            <w:bottom w:val="none" w:sz="0" w:space="0" w:color="auto"/>
            <w:right w:val="none" w:sz="0" w:space="0" w:color="auto"/>
          </w:divBdr>
          <w:divsChild>
            <w:div w:id="643436543">
              <w:marLeft w:val="0"/>
              <w:marRight w:val="0"/>
              <w:marTop w:val="0"/>
              <w:marBottom w:val="0"/>
              <w:divBdr>
                <w:top w:val="none" w:sz="0" w:space="0" w:color="auto"/>
                <w:left w:val="none" w:sz="0" w:space="0" w:color="auto"/>
                <w:bottom w:val="none" w:sz="0" w:space="0" w:color="auto"/>
                <w:right w:val="none" w:sz="0" w:space="0" w:color="auto"/>
              </w:divBdr>
            </w:div>
          </w:divsChild>
        </w:div>
        <w:div w:id="1117725314">
          <w:marLeft w:val="0"/>
          <w:marRight w:val="0"/>
          <w:marTop w:val="0"/>
          <w:marBottom w:val="0"/>
          <w:divBdr>
            <w:top w:val="none" w:sz="0" w:space="0" w:color="auto"/>
            <w:left w:val="none" w:sz="0" w:space="0" w:color="auto"/>
            <w:bottom w:val="none" w:sz="0" w:space="0" w:color="auto"/>
            <w:right w:val="none" w:sz="0" w:space="0" w:color="auto"/>
          </w:divBdr>
          <w:divsChild>
            <w:div w:id="160657080">
              <w:marLeft w:val="0"/>
              <w:marRight w:val="0"/>
              <w:marTop w:val="0"/>
              <w:marBottom w:val="0"/>
              <w:divBdr>
                <w:top w:val="none" w:sz="0" w:space="0" w:color="auto"/>
                <w:left w:val="none" w:sz="0" w:space="0" w:color="auto"/>
                <w:bottom w:val="none" w:sz="0" w:space="0" w:color="auto"/>
                <w:right w:val="none" w:sz="0" w:space="0" w:color="auto"/>
              </w:divBdr>
            </w:div>
          </w:divsChild>
        </w:div>
        <w:div w:id="1129282865">
          <w:marLeft w:val="0"/>
          <w:marRight w:val="0"/>
          <w:marTop w:val="0"/>
          <w:marBottom w:val="0"/>
          <w:divBdr>
            <w:top w:val="none" w:sz="0" w:space="0" w:color="auto"/>
            <w:left w:val="none" w:sz="0" w:space="0" w:color="auto"/>
            <w:bottom w:val="none" w:sz="0" w:space="0" w:color="auto"/>
            <w:right w:val="none" w:sz="0" w:space="0" w:color="auto"/>
          </w:divBdr>
          <w:divsChild>
            <w:div w:id="61023253">
              <w:marLeft w:val="0"/>
              <w:marRight w:val="0"/>
              <w:marTop w:val="0"/>
              <w:marBottom w:val="0"/>
              <w:divBdr>
                <w:top w:val="none" w:sz="0" w:space="0" w:color="auto"/>
                <w:left w:val="none" w:sz="0" w:space="0" w:color="auto"/>
                <w:bottom w:val="none" w:sz="0" w:space="0" w:color="auto"/>
                <w:right w:val="none" w:sz="0" w:space="0" w:color="auto"/>
              </w:divBdr>
            </w:div>
          </w:divsChild>
        </w:div>
        <w:div w:id="1131437147">
          <w:marLeft w:val="0"/>
          <w:marRight w:val="0"/>
          <w:marTop w:val="0"/>
          <w:marBottom w:val="0"/>
          <w:divBdr>
            <w:top w:val="none" w:sz="0" w:space="0" w:color="auto"/>
            <w:left w:val="none" w:sz="0" w:space="0" w:color="auto"/>
            <w:bottom w:val="none" w:sz="0" w:space="0" w:color="auto"/>
            <w:right w:val="none" w:sz="0" w:space="0" w:color="auto"/>
          </w:divBdr>
          <w:divsChild>
            <w:div w:id="73825484">
              <w:marLeft w:val="0"/>
              <w:marRight w:val="0"/>
              <w:marTop w:val="0"/>
              <w:marBottom w:val="0"/>
              <w:divBdr>
                <w:top w:val="none" w:sz="0" w:space="0" w:color="auto"/>
                <w:left w:val="none" w:sz="0" w:space="0" w:color="auto"/>
                <w:bottom w:val="none" w:sz="0" w:space="0" w:color="auto"/>
                <w:right w:val="none" w:sz="0" w:space="0" w:color="auto"/>
              </w:divBdr>
            </w:div>
          </w:divsChild>
        </w:div>
        <w:div w:id="1139033725">
          <w:marLeft w:val="0"/>
          <w:marRight w:val="0"/>
          <w:marTop w:val="0"/>
          <w:marBottom w:val="0"/>
          <w:divBdr>
            <w:top w:val="none" w:sz="0" w:space="0" w:color="auto"/>
            <w:left w:val="none" w:sz="0" w:space="0" w:color="auto"/>
            <w:bottom w:val="none" w:sz="0" w:space="0" w:color="auto"/>
            <w:right w:val="none" w:sz="0" w:space="0" w:color="auto"/>
          </w:divBdr>
          <w:divsChild>
            <w:div w:id="1827238154">
              <w:marLeft w:val="0"/>
              <w:marRight w:val="0"/>
              <w:marTop w:val="0"/>
              <w:marBottom w:val="0"/>
              <w:divBdr>
                <w:top w:val="none" w:sz="0" w:space="0" w:color="auto"/>
                <w:left w:val="none" w:sz="0" w:space="0" w:color="auto"/>
                <w:bottom w:val="none" w:sz="0" w:space="0" w:color="auto"/>
                <w:right w:val="none" w:sz="0" w:space="0" w:color="auto"/>
              </w:divBdr>
            </w:div>
          </w:divsChild>
        </w:div>
        <w:div w:id="1140272645">
          <w:marLeft w:val="0"/>
          <w:marRight w:val="0"/>
          <w:marTop w:val="0"/>
          <w:marBottom w:val="0"/>
          <w:divBdr>
            <w:top w:val="none" w:sz="0" w:space="0" w:color="auto"/>
            <w:left w:val="none" w:sz="0" w:space="0" w:color="auto"/>
            <w:bottom w:val="none" w:sz="0" w:space="0" w:color="auto"/>
            <w:right w:val="none" w:sz="0" w:space="0" w:color="auto"/>
          </w:divBdr>
          <w:divsChild>
            <w:div w:id="1826820259">
              <w:marLeft w:val="0"/>
              <w:marRight w:val="0"/>
              <w:marTop w:val="0"/>
              <w:marBottom w:val="0"/>
              <w:divBdr>
                <w:top w:val="none" w:sz="0" w:space="0" w:color="auto"/>
                <w:left w:val="none" w:sz="0" w:space="0" w:color="auto"/>
                <w:bottom w:val="none" w:sz="0" w:space="0" w:color="auto"/>
                <w:right w:val="none" w:sz="0" w:space="0" w:color="auto"/>
              </w:divBdr>
            </w:div>
          </w:divsChild>
        </w:div>
        <w:div w:id="1169712327">
          <w:marLeft w:val="0"/>
          <w:marRight w:val="0"/>
          <w:marTop w:val="0"/>
          <w:marBottom w:val="0"/>
          <w:divBdr>
            <w:top w:val="none" w:sz="0" w:space="0" w:color="auto"/>
            <w:left w:val="none" w:sz="0" w:space="0" w:color="auto"/>
            <w:bottom w:val="none" w:sz="0" w:space="0" w:color="auto"/>
            <w:right w:val="none" w:sz="0" w:space="0" w:color="auto"/>
          </w:divBdr>
          <w:divsChild>
            <w:div w:id="1543977389">
              <w:marLeft w:val="0"/>
              <w:marRight w:val="0"/>
              <w:marTop w:val="0"/>
              <w:marBottom w:val="0"/>
              <w:divBdr>
                <w:top w:val="none" w:sz="0" w:space="0" w:color="auto"/>
                <w:left w:val="none" w:sz="0" w:space="0" w:color="auto"/>
                <w:bottom w:val="none" w:sz="0" w:space="0" w:color="auto"/>
                <w:right w:val="none" w:sz="0" w:space="0" w:color="auto"/>
              </w:divBdr>
            </w:div>
          </w:divsChild>
        </w:div>
        <w:div w:id="1186945388">
          <w:marLeft w:val="0"/>
          <w:marRight w:val="0"/>
          <w:marTop w:val="0"/>
          <w:marBottom w:val="0"/>
          <w:divBdr>
            <w:top w:val="none" w:sz="0" w:space="0" w:color="auto"/>
            <w:left w:val="none" w:sz="0" w:space="0" w:color="auto"/>
            <w:bottom w:val="none" w:sz="0" w:space="0" w:color="auto"/>
            <w:right w:val="none" w:sz="0" w:space="0" w:color="auto"/>
          </w:divBdr>
          <w:divsChild>
            <w:div w:id="1627005082">
              <w:marLeft w:val="0"/>
              <w:marRight w:val="0"/>
              <w:marTop w:val="0"/>
              <w:marBottom w:val="0"/>
              <w:divBdr>
                <w:top w:val="none" w:sz="0" w:space="0" w:color="auto"/>
                <w:left w:val="none" w:sz="0" w:space="0" w:color="auto"/>
                <w:bottom w:val="none" w:sz="0" w:space="0" w:color="auto"/>
                <w:right w:val="none" w:sz="0" w:space="0" w:color="auto"/>
              </w:divBdr>
            </w:div>
          </w:divsChild>
        </w:div>
        <w:div w:id="1219172294">
          <w:marLeft w:val="0"/>
          <w:marRight w:val="0"/>
          <w:marTop w:val="0"/>
          <w:marBottom w:val="0"/>
          <w:divBdr>
            <w:top w:val="none" w:sz="0" w:space="0" w:color="auto"/>
            <w:left w:val="none" w:sz="0" w:space="0" w:color="auto"/>
            <w:bottom w:val="none" w:sz="0" w:space="0" w:color="auto"/>
            <w:right w:val="none" w:sz="0" w:space="0" w:color="auto"/>
          </w:divBdr>
          <w:divsChild>
            <w:div w:id="1569918362">
              <w:marLeft w:val="0"/>
              <w:marRight w:val="0"/>
              <w:marTop w:val="0"/>
              <w:marBottom w:val="0"/>
              <w:divBdr>
                <w:top w:val="none" w:sz="0" w:space="0" w:color="auto"/>
                <w:left w:val="none" w:sz="0" w:space="0" w:color="auto"/>
                <w:bottom w:val="none" w:sz="0" w:space="0" w:color="auto"/>
                <w:right w:val="none" w:sz="0" w:space="0" w:color="auto"/>
              </w:divBdr>
            </w:div>
          </w:divsChild>
        </w:div>
        <w:div w:id="1254557471">
          <w:marLeft w:val="0"/>
          <w:marRight w:val="0"/>
          <w:marTop w:val="0"/>
          <w:marBottom w:val="0"/>
          <w:divBdr>
            <w:top w:val="none" w:sz="0" w:space="0" w:color="auto"/>
            <w:left w:val="none" w:sz="0" w:space="0" w:color="auto"/>
            <w:bottom w:val="none" w:sz="0" w:space="0" w:color="auto"/>
            <w:right w:val="none" w:sz="0" w:space="0" w:color="auto"/>
          </w:divBdr>
          <w:divsChild>
            <w:div w:id="1216284017">
              <w:marLeft w:val="0"/>
              <w:marRight w:val="0"/>
              <w:marTop w:val="0"/>
              <w:marBottom w:val="0"/>
              <w:divBdr>
                <w:top w:val="none" w:sz="0" w:space="0" w:color="auto"/>
                <w:left w:val="none" w:sz="0" w:space="0" w:color="auto"/>
                <w:bottom w:val="none" w:sz="0" w:space="0" w:color="auto"/>
                <w:right w:val="none" w:sz="0" w:space="0" w:color="auto"/>
              </w:divBdr>
            </w:div>
          </w:divsChild>
        </w:div>
        <w:div w:id="1297954757">
          <w:marLeft w:val="0"/>
          <w:marRight w:val="0"/>
          <w:marTop w:val="0"/>
          <w:marBottom w:val="0"/>
          <w:divBdr>
            <w:top w:val="none" w:sz="0" w:space="0" w:color="auto"/>
            <w:left w:val="none" w:sz="0" w:space="0" w:color="auto"/>
            <w:bottom w:val="none" w:sz="0" w:space="0" w:color="auto"/>
            <w:right w:val="none" w:sz="0" w:space="0" w:color="auto"/>
          </w:divBdr>
          <w:divsChild>
            <w:div w:id="1392772972">
              <w:marLeft w:val="0"/>
              <w:marRight w:val="0"/>
              <w:marTop w:val="0"/>
              <w:marBottom w:val="0"/>
              <w:divBdr>
                <w:top w:val="none" w:sz="0" w:space="0" w:color="auto"/>
                <w:left w:val="none" w:sz="0" w:space="0" w:color="auto"/>
                <w:bottom w:val="none" w:sz="0" w:space="0" w:color="auto"/>
                <w:right w:val="none" w:sz="0" w:space="0" w:color="auto"/>
              </w:divBdr>
            </w:div>
          </w:divsChild>
        </w:div>
        <w:div w:id="1312830501">
          <w:marLeft w:val="0"/>
          <w:marRight w:val="0"/>
          <w:marTop w:val="0"/>
          <w:marBottom w:val="0"/>
          <w:divBdr>
            <w:top w:val="none" w:sz="0" w:space="0" w:color="auto"/>
            <w:left w:val="none" w:sz="0" w:space="0" w:color="auto"/>
            <w:bottom w:val="none" w:sz="0" w:space="0" w:color="auto"/>
            <w:right w:val="none" w:sz="0" w:space="0" w:color="auto"/>
          </w:divBdr>
          <w:divsChild>
            <w:div w:id="1374771585">
              <w:marLeft w:val="0"/>
              <w:marRight w:val="0"/>
              <w:marTop w:val="0"/>
              <w:marBottom w:val="0"/>
              <w:divBdr>
                <w:top w:val="none" w:sz="0" w:space="0" w:color="auto"/>
                <w:left w:val="none" w:sz="0" w:space="0" w:color="auto"/>
                <w:bottom w:val="none" w:sz="0" w:space="0" w:color="auto"/>
                <w:right w:val="none" w:sz="0" w:space="0" w:color="auto"/>
              </w:divBdr>
            </w:div>
          </w:divsChild>
        </w:div>
        <w:div w:id="1331829055">
          <w:marLeft w:val="0"/>
          <w:marRight w:val="0"/>
          <w:marTop w:val="0"/>
          <w:marBottom w:val="0"/>
          <w:divBdr>
            <w:top w:val="none" w:sz="0" w:space="0" w:color="auto"/>
            <w:left w:val="none" w:sz="0" w:space="0" w:color="auto"/>
            <w:bottom w:val="none" w:sz="0" w:space="0" w:color="auto"/>
            <w:right w:val="none" w:sz="0" w:space="0" w:color="auto"/>
          </w:divBdr>
          <w:divsChild>
            <w:div w:id="1268856227">
              <w:marLeft w:val="0"/>
              <w:marRight w:val="0"/>
              <w:marTop w:val="0"/>
              <w:marBottom w:val="0"/>
              <w:divBdr>
                <w:top w:val="none" w:sz="0" w:space="0" w:color="auto"/>
                <w:left w:val="none" w:sz="0" w:space="0" w:color="auto"/>
                <w:bottom w:val="none" w:sz="0" w:space="0" w:color="auto"/>
                <w:right w:val="none" w:sz="0" w:space="0" w:color="auto"/>
              </w:divBdr>
            </w:div>
          </w:divsChild>
        </w:div>
        <w:div w:id="1337345238">
          <w:marLeft w:val="0"/>
          <w:marRight w:val="0"/>
          <w:marTop w:val="0"/>
          <w:marBottom w:val="0"/>
          <w:divBdr>
            <w:top w:val="none" w:sz="0" w:space="0" w:color="auto"/>
            <w:left w:val="none" w:sz="0" w:space="0" w:color="auto"/>
            <w:bottom w:val="none" w:sz="0" w:space="0" w:color="auto"/>
            <w:right w:val="none" w:sz="0" w:space="0" w:color="auto"/>
          </w:divBdr>
          <w:divsChild>
            <w:div w:id="1873229026">
              <w:marLeft w:val="0"/>
              <w:marRight w:val="0"/>
              <w:marTop w:val="0"/>
              <w:marBottom w:val="0"/>
              <w:divBdr>
                <w:top w:val="none" w:sz="0" w:space="0" w:color="auto"/>
                <w:left w:val="none" w:sz="0" w:space="0" w:color="auto"/>
                <w:bottom w:val="none" w:sz="0" w:space="0" w:color="auto"/>
                <w:right w:val="none" w:sz="0" w:space="0" w:color="auto"/>
              </w:divBdr>
            </w:div>
          </w:divsChild>
        </w:div>
        <w:div w:id="1351029146">
          <w:marLeft w:val="0"/>
          <w:marRight w:val="0"/>
          <w:marTop w:val="0"/>
          <w:marBottom w:val="0"/>
          <w:divBdr>
            <w:top w:val="none" w:sz="0" w:space="0" w:color="auto"/>
            <w:left w:val="none" w:sz="0" w:space="0" w:color="auto"/>
            <w:bottom w:val="none" w:sz="0" w:space="0" w:color="auto"/>
            <w:right w:val="none" w:sz="0" w:space="0" w:color="auto"/>
          </w:divBdr>
          <w:divsChild>
            <w:div w:id="671951677">
              <w:marLeft w:val="0"/>
              <w:marRight w:val="0"/>
              <w:marTop w:val="0"/>
              <w:marBottom w:val="0"/>
              <w:divBdr>
                <w:top w:val="none" w:sz="0" w:space="0" w:color="auto"/>
                <w:left w:val="none" w:sz="0" w:space="0" w:color="auto"/>
                <w:bottom w:val="none" w:sz="0" w:space="0" w:color="auto"/>
                <w:right w:val="none" w:sz="0" w:space="0" w:color="auto"/>
              </w:divBdr>
            </w:div>
          </w:divsChild>
        </w:div>
        <w:div w:id="1353455177">
          <w:marLeft w:val="0"/>
          <w:marRight w:val="0"/>
          <w:marTop w:val="0"/>
          <w:marBottom w:val="0"/>
          <w:divBdr>
            <w:top w:val="none" w:sz="0" w:space="0" w:color="auto"/>
            <w:left w:val="none" w:sz="0" w:space="0" w:color="auto"/>
            <w:bottom w:val="none" w:sz="0" w:space="0" w:color="auto"/>
            <w:right w:val="none" w:sz="0" w:space="0" w:color="auto"/>
          </w:divBdr>
          <w:divsChild>
            <w:div w:id="1101681678">
              <w:marLeft w:val="0"/>
              <w:marRight w:val="0"/>
              <w:marTop w:val="0"/>
              <w:marBottom w:val="0"/>
              <w:divBdr>
                <w:top w:val="none" w:sz="0" w:space="0" w:color="auto"/>
                <w:left w:val="none" w:sz="0" w:space="0" w:color="auto"/>
                <w:bottom w:val="none" w:sz="0" w:space="0" w:color="auto"/>
                <w:right w:val="none" w:sz="0" w:space="0" w:color="auto"/>
              </w:divBdr>
            </w:div>
          </w:divsChild>
        </w:div>
        <w:div w:id="1446847426">
          <w:marLeft w:val="0"/>
          <w:marRight w:val="0"/>
          <w:marTop w:val="0"/>
          <w:marBottom w:val="0"/>
          <w:divBdr>
            <w:top w:val="none" w:sz="0" w:space="0" w:color="auto"/>
            <w:left w:val="none" w:sz="0" w:space="0" w:color="auto"/>
            <w:bottom w:val="none" w:sz="0" w:space="0" w:color="auto"/>
            <w:right w:val="none" w:sz="0" w:space="0" w:color="auto"/>
          </w:divBdr>
          <w:divsChild>
            <w:div w:id="805511106">
              <w:marLeft w:val="0"/>
              <w:marRight w:val="0"/>
              <w:marTop w:val="0"/>
              <w:marBottom w:val="0"/>
              <w:divBdr>
                <w:top w:val="none" w:sz="0" w:space="0" w:color="auto"/>
                <w:left w:val="none" w:sz="0" w:space="0" w:color="auto"/>
                <w:bottom w:val="none" w:sz="0" w:space="0" w:color="auto"/>
                <w:right w:val="none" w:sz="0" w:space="0" w:color="auto"/>
              </w:divBdr>
            </w:div>
          </w:divsChild>
        </w:div>
        <w:div w:id="1464467462">
          <w:marLeft w:val="0"/>
          <w:marRight w:val="0"/>
          <w:marTop w:val="0"/>
          <w:marBottom w:val="0"/>
          <w:divBdr>
            <w:top w:val="none" w:sz="0" w:space="0" w:color="auto"/>
            <w:left w:val="none" w:sz="0" w:space="0" w:color="auto"/>
            <w:bottom w:val="none" w:sz="0" w:space="0" w:color="auto"/>
            <w:right w:val="none" w:sz="0" w:space="0" w:color="auto"/>
          </w:divBdr>
          <w:divsChild>
            <w:div w:id="1050573458">
              <w:marLeft w:val="0"/>
              <w:marRight w:val="0"/>
              <w:marTop w:val="0"/>
              <w:marBottom w:val="0"/>
              <w:divBdr>
                <w:top w:val="none" w:sz="0" w:space="0" w:color="auto"/>
                <w:left w:val="none" w:sz="0" w:space="0" w:color="auto"/>
                <w:bottom w:val="none" w:sz="0" w:space="0" w:color="auto"/>
                <w:right w:val="none" w:sz="0" w:space="0" w:color="auto"/>
              </w:divBdr>
            </w:div>
          </w:divsChild>
        </w:div>
        <w:div w:id="1473255888">
          <w:marLeft w:val="0"/>
          <w:marRight w:val="0"/>
          <w:marTop w:val="0"/>
          <w:marBottom w:val="0"/>
          <w:divBdr>
            <w:top w:val="none" w:sz="0" w:space="0" w:color="auto"/>
            <w:left w:val="none" w:sz="0" w:space="0" w:color="auto"/>
            <w:bottom w:val="none" w:sz="0" w:space="0" w:color="auto"/>
            <w:right w:val="none" w:sz="0" w:space="0" w:color="auto"/>
          </w:divBdr>
          <w:divsChild>
            <w:div w:id="607545527">
              <w:marLeft w:val="0"/>
              <w:marRight w:val="0"/>
              <w:marTop w:val="0"/>
              <w:marBottom w:val="0"/>
              <w:divBdr>
                <w:top w:val="none" w:sz="0" w:space="0" w:color="auto"/>
                <w:left w:val="none" w:sz="0" w:space="0" w:color="auto"/>
                <w:bottom w:val="none" w:sz="0" w:space="0" w:color="auto"/>
                <w:right w:val="none" w:sz="0" w:space="0" w:color="auto"/>
              </w:divBdr>
            </w:div>
          </w:divsChild>
        </w:div>
        <w:div w:id="1482887613">
          <w:marLeft w:val="0"/>
          <w:marRight w:val="0"/>
          <w:marTop w:val="0"/>
          <w:marBottom w:val="0"/>
          <w:divBdr>
            <w:top w:val="none" w:sz="0" w:space="0" w:color="auto"/>
            <w:left w:val="none" w:sz="0" w:space="0" w:color="auto"/>
            <w:bottom w:val="none" w:sz="0" w:space="0" w:color="auto"/>
            <w:right w:val="none" w:sz="0" w:space="0" w:color="auto"/>
          </w:divBdr>
          <w:divsChild>
            <w:div w:id="284584166">
              <w:marLeft w:val="0"/>
              <w:marRight w:val="0"/>
              <w:marTop w:val="0"/>
              <w:marBottom w:val="0"/>
              <w:divBdr>
                <w:top w:val="none" w:sz="0" w:space="0" w:color="auto"/>
                <w:left w:val="none" w:sz="0" w:space="0" w:color="auto"/>
                <w:bottom w:val="none" w:sz="0" w:space="0" w:color="auto"/>
                <w:right w:val="none" w:sz="0" w:space="0" w:color="auto"/>
              </w:divBdr>
            </w:div>
          </w:divsChild>
        </w:div>
        <w:div w:id="1483738491">
          <w:marLeft w:val="0"/>
          <w:marRight w:val="0"/>
          <w:marTop w:val="0"/>
          <w:marBottom w:val="0"/>
          <w:divBdr>
            <w:top w:val="none" w:sz="0" w:space="0" w:color="auto"/>
            <w:left w:val="none" w:sz="0" w:space="0" w:color="auto"/>
            <w:bottom w:val="none" w:sz="0" w:space="0" w:color="auto"/>
            <w:right w:val="none" w:sz="0" w:space="0" w:color="auto"/>
          </w:divBdr>
          <w:divsChild>
            <w:div w:id="517697706">
              <w:marLeft w:val="0"/>
              <w:marRight w:val="0"/>
              <w:marTop w:val="0"/>
              <w:marBottom w:val="0"/>
              <w:divBdr>
                <w:top w:val="none" w:sz="0" w:space="0" w:color="auto"/>
                <w:left w:val="none" w:sz="0" w:space="0" w:color="auto"/>
                <w:bottom w:val="none" w:sz="0" w:space="0" w:color="auto"/>
                <w:right w:val="none" w:sz="0" w:space="0" w:color="auto"/>
              </w:divBdr>
            </w:div>
          </w:divsChild>
        </w:div>
        <w:div w:id="1490093201">
          <w:marLeft w:val="0"/>
          <w:marRight w:val="0"/>
          <w:marTop w:val="0"/>
          <w:marBottom w:val="0"/>
          <w:divBdr>
            <w:top w:val="none" w:sz="0" w:space="0" w:color="auto"/>
            <w:left w:val="none" w:sz="0" w:space="0" w:color="auto"/>
            <w:bottom w:val="none" w:sz="0" w:space="0" w:color="auto"/>
            <w:right w:val="none" w:sz="0" w:space="0" w:color="auto"/>
          </w:divBdr>
          <w:divsChild>
            <w:div w:id="1057509234">
              <w:marLeft w:val="0"/>
              <w:marRight w:val="0"/>
              <w:marTop w:val="0"/>
              <w:marBottom w:val="0"/>
              <w:divBdr>
                <w:top w:val="none" w:sz="0" w:space="0" w:color="auto"/>
                <w:left w:val="none" w:sz="0" w:space="0" w:color="auto"/>
                <w:bottom w:val="none" w:sz="0" w:space="0" w:color="auto"/>
                <w:right w:val="none" w:sz="0" w:space="0" w:color="auto"/>
              </w:divBdr>
            </w:div>
          </w:divsChild>
        </w:div>
        <w:div w:id="1496414906">
          <w:marLeft w:val="0"/>
          <w:marRight w:val="0"/>
          <w:marTop w:val="0"/>
          <w:marBottom w:val="0"/>
          <w:divBdr>
            <w:top w:val="none" w:sz="0" w:space="0" w:color="auto"/>
            <w:left w:val="none" w:sz="0" w:space="0" w:color="auto"/>
            <w:bottom w:val="none" w:sz="0" w:space="0" w:color="auto"/>
            <w:right w:val="none" w:sz="0" w:space="0" w:color="auto"/>
          </w:divBdr>
          <w:divsChild>
            <w:div w:id="1835299427">
              <w:marLeft w:val="0"/>
              <w:marRight w:val="0"/>
              <w:marTop w:val="0"/>
              <w:marBottom w:val="0"/>
              <w:divBdr>
                <w:top w:val="none" w:sz="0" w:space="0" w:color="auto"/>
                <w:left w:val="none" w:sz="0" w:space="0" w:color="auto"/>
                <w:bottom w:val="none" w:sz="0" w:space="0" w:color="auto"/>
                <w:right w:val="none" w:sz="0" w:space="0" w:color="auto"/>
              </w:divBdr>
            </w:div>
          </w:divsChild>
        </w:div>
        <w:div w:id="1507479480">
          <w:marLeft w:val="0"/>
          <w:marRight w:val="0"/>
          <w:marTop w:val="0"/>
          <w:marBottom w:val="0"/>
          <w:divBdr>
            <w:top w:val="none" w:sz="0" w:space="0" w:color="auto"/>
            <w:left w:val="none" w:sz="0" w:space="0" w:color="auto"/>
            <w:bottom w:val="none" w:sz="0" w:space="0" w:color="auto"/>
            <w:right w:val="none" w:sz="0" w:space="0" w:color="auto"/>
          </w:divBdr>
          <w:divsChild>
            <w:div w:id="2135635650">
              <w:marLeft w:val="0"/>
              <w:marRight w:val="0"/>
              <w:marTop w:val="0"/>
              <w:marBottom w:val="0"/>
              <w:divBdr>
                <w:top w:val="none" w:sz="0" w:space="0" w:color="auto"/>
                <w:left w:val="none" w:sz="0" w:space="0" w:color="auto"/>
                <w:bottom w:val="none" w:sz="0" w:space="0" w:color="auto"/>
                <w:right w:val="none" w:sz="0" w:space="0" w:color="auto"/>
              </w:divBdr>
            </w:div>
          </w:divsChild>
        </w:div>
        <w:div w:id="1559586536">
          <w:marLeft w:val="0"/>
          <w:marRight w:val="0"/>
          <w:marTop w:val="0"/>
          <w:marBottom w:val="0"/>
          <w:divBdr>
            <w:top w:val="none" w:sz="0" w:space="0" w:color="auto"/>
            <w:left w:val="none" w:sz="0" w:space="0" w:color="auto"/>
            <w:bottom w:val="none" w:sz="0" w:space="0" w:color="auto"/>
            <w:right w:val="none" w:sz="0" w:space="0" w:color="auto"/>
          </w:divBdr>
          <w:divsChild>
            <w:div w:id="1352797220">
              <w:marLeft w:val="0"/>
              <w:marRight w:val="0"/>
              <w:marTop w:val="0"/>
              <w:marBottom w:val="0"/>
              <w:divBdr>
                <w:top w:val="none" w:sz="0" w:space="0" w:color="auto"/>
                <w:left w:val="none" w:sz="0" w:space="0" w:color="auto"/>
                <w:bottom w:val="none" w:sz="0" w:space="0" w:color="auto"/>
                <w:right w:val="none" w:sz="0" w:space="0" w:color="auto"/>
              </w:divBdr>
            </w:div>
          </w:divsChild>
        </w:div>
        <w:div w:id="1580405682">
          <w:marLeft w:val="0"/>
          <w:marRight w:val="0"/>
          <w:marTop w:val="0"/>
          <w:marBottom w:val="0"/>
          <w:divBdr>
            <w:top w:val="none" w:sz="0" w:space="0" w:color="auto"/>
            <w:left w:val="none" w:sz="0" w:space="0" w:color="auto"/>
            <w:bottom w:val="none" w:sz="0" w:space="0" w:color="auto"/>
            <w:right w:val="none" w:sz="0" w:space="0" w:color="auto"/>
          </w:divBdr>
          <w:divsChild>
            <w:div w:id="1925648915">
              <w:marLeft w:val="0"/>
              <w:marRight w:val="0"/>
              <w:marTop w:val="0"/>
              <w:marBottom w:val="0"/>
              <w:divBdr>
                <w:top w:val="none" w:sz="0" w:space="0" w:color="auto"/>
                <w:left w:val="none" w:sz="0" w:space="0" w:color="auto"/>
                <w:bottom w:val="none" w:sz="0" w:space="0" w:color="auto"/>
                <w:right w:val="none" w:sz="0" w:space="0" w:color="auto"/>
              </w:divBdr>
            </w:div>
          </w:divsChild>
        </w:div>
        <w:div w:id="1594850459">
          <w:marLeft w:val="0"/>
          <w:marRight w:val="0"/>
          <w:marTop w:val="0"/>
          <w:marBottom w:val="0"/>
          <w:divBdr>
            <w:top w:val="none" w:sz="0" w:space="0" w:color="auto"/>
            <w:left w:val="none" w:sz="0" w:space="0" w:color="auto"/>
            <w:bottom w:val="none" w:sz="0" w:space="0" w:color="auto"/>
            <w:right w:val="none" w:sz="0" w:space="0" w:color="auto"/>
          </w:divBdr>
          <w:divsChild>
            <w:div w:id="366294389">
              <w:marLeft w:val="0"/>
              <w:marRight w:val="0"/>
              <w:marTop w:val="0"/>
              <w:marBottom w:val="0"/>
              <w:divBdr>
                <w:top w:val="none" w:sz="0" w:space="0" w:color="auto"/>
                <w:left w:val="none" w:sz="0" w:space="0" w:color="auto"/>
                <w:bottom w:val="none" w:sz="0" w:space="0" w:color="auto"/>
                <w:right w:val="none" w:sz="0" w:space="0" w:color="auto"/>
              </w:divBdr>
            </w:div>
          </w:divsChild>
        </w:div>
        <w:div w:id="1662194883">
          <w:marLeft w:val="0"/>
          <w:marRight w:val="0"/>
          <w:marTop w:val="0"/>
          <w:marBottom w:val="0"/>
          <w:divBdr>
            <w:top w:val="none" w:sz="0" w:space="0" w:color="auto"/>
            <w:left w:val="none" w:sz="0" w:space="0" w:color="auto"/>
            <w:bottom w:val="none" w:sz="0" w:space="0" w:color="auto"/>
            <w:right w:val="none" w:sz="0" w:space="0" w:color="auto"/>
          </w:divBdr>
          <w:divsChild>
            <w:div w:id="264969481">
              <w:marLeft w:val="0"/>
              <w:marRight w:val="0"/>
              <w:marTop w:val="0"/>
              <w:marBottom w:val="0"/>
              <w:divBdr>
                <w:top w:val="none" w:sz="0" w:space="0" w:color="auto"/>
                <w:left w:val="none" w:sz="0" w:space="0" w:color="auto"/>
                <w:bottom w:val="none" w:sz="0" w:space="0" w:color="auto"/>
                <w:right w:val="none" w:sz="0" w:space="0" w:color="auto"/>
              </w:divBdr>
            </w:div>
          </w:divsChild>
        </w:div>
        <w:div w:id="1681083632">
          <w:marLeft w:val="0"/>
          <w:marRight w:val="0"/>
          <w:marTop w:val="0"/>
          <w:marBottom w:val="0"/>
          <w:divBdr>
            <w:top w:val="none" w:sz="0" w:space="0" w:color="auto"/>
            <w:left w:val="none" w:sz="0" w:space="0" w:color="auto"/>
            <w:bottom w:val="none" w:sz="0" w:space="0" w:color="auto"/>
            <w:right w:val="none" w:sz="0" w:space="0" w:color="auto"/>
          </w:divBdr>
          <w:divsChild>
            <w:div w:id="1643733712">
              <w:marLeft w:val="0"/>
              <w:marRight w:val="0"/>
              <w:marTop w:val="0"/>
              <w:marBottom w:val="0"/>
              <w:divBdr>
                <w:top w:val="none" w:sz="0" w:space="0" w:color="auto"/>
                <w:left w:val="none" w:sz="0" w:space="0" w:color="auto"/>
                <w:bottom w:val="none" w:sz="0" w:space="0" w:color="auto"/>
                <w:right w:val="none" w:sz="0" w:space="0" w:color="auto"/>
              </w:divBdr>
            </w:div>
          </w:divsChild>
        </w:div>
        <w:div w:id="1696421880">
          <w:marLeft w:val="0"/>
          <w:marRight w:val="0"/>
          <w:marTop w:val="0"/>
          <w:marBottom w:val="0"/>
          <w:divBdr>
            <w:top w:val="none" w:sz="0" w:space="0" w:color="auto"/>
            <w:left w:val="none" w:sz="0" w:space="0" w:color="auto"/>
            <w:bottom w:val="none" w:sz="0" w:space="0" w:color="auto"/>
            <w:right w:val="none" w:sz="0" w:space="0" w:color="auto"/>
          </w:divBdr>
          <w:divsChild>
            <w:div w:id="69085333">
              <w:marLeft w:val="0"/>
              <w:marRight w:val="0"/>
              <w:marTop w:val="0"/>
              <w:marBottom w:val="0"/>
              <w:divBdr>
                <w:top w:val="none" w:sz="0" w:space="0" w:color="auto"/>
                <w:left w:val="none" w:sz="0" w:space="0" w:color="auto"/>
                <w:bottom w:val="none" w:sz="0" w:space="0" w:color="auto"/>
                <w:right w:val="none" w:sz="0" w:space="0" w:color="auto"/>
              </w:divBdr>
            </w:div>
          </w:divsChild>
        </w:div>
        <w:div w:id="1698316244">
          <w:marLeft w:val="0"/>
          <w:marRight w:val="0"/>
          <w:marTop w:val="0"/>
          <w:marBottom w:val="0"/>
          <w:divBdr>
            <w:top w:val="none" w:sz="0" w:space="0" w:color="auto"/>
            <w:left w:val="none" w:sz="0" w:space="0" w:color="auto"/>
            <w:bottom w:val="none" w:sz="0" w:space="0" w:color="auto"/>
            <w:right w:val="none" w:sz="0" w:space="0" w:color="auto"/>
          </w:divBdr>
          <w:divsChild>
            <w:div w:id="2105373940">
              <w:marLeft w:val="0"/>
              <w:marRight w:val="0"/>
              <w:marTop w:val="0"/>
              <w:marBottom w:val="0"/>
              <w:divBdr>
                <w:top w:val="none" w:sz="0" w:space="0" w:color="auto"/>
                <w:left w:val="none" w:sz="0" w:space="0" w:color="auto"/>
                <w:bottom w:val="none" w:sz="0" w:space="0" w:color="auto"/>
                <w:right w:val="none" w:sz="0" w:space="0" w:color="auto"/>
              </w:divBdr>
            </w:div>
          </w:divsChild>
        </w:div>
        <w:div w:id="1739747923">
          <w:marLeft w:val="0"/>
          <w:marRight w:val="0"/>
          <w:marTop w:val="0"/>
          <w:marBottom w:val="0"/>
          <w:divBdr>
            <w:top w:val="none" w:sz="0" w:space="0" w:color="auto"/>
            <w:left w:val="none" w:sz="0" w:space="0" w:color="auto"/>
            <w:bottom w:val="none" w:sz="0" w:space="0" w:color="auto"/>
            <w:right w:val="none" w:sz="0" w:space="0" w:color="auto"/>
          </w:divBdr>
          <w:divsChild>
            <w:div w:id="443891229">
              <w:marLeft w:val="0"/>
              <w:marRight w:val="0"/>
              <w:marTop w:val="0"/>
              <w:marBottom w:val="0"/>
              <w:divBdr>
                <w:top w:val="none" w:sz="0" w:space="0" w:color="auto"/>
                <w:left w:val="none" w:sz="0" w:space="0" w:color="auto"/>
                <w:bottom w:val="none" w:sz="0" w:space="0" w:color="auto"/>
                <w:right w:val="none" w:sz="0" w:space="0" w:color="auto"/>
              </w:divBdr>
            </w:div>
          </w:divsChild>
        </w:div>
        <w:div w:id="1747796691">
          <w:marLeft w:val="0"/>
          <w:marRight w:val="0"/>
          <w:marTop w:val="0"/>
          <w:marBottom w:val="0"/>
          <w:divBdr>
            <w:top w:val="none" w:sz="0" w:space="0" w:color="auto"/>
            <w:left w:val="none" w:sz="0" w:space="0" w:color="auto"/>
            <w:bottom w:val="none" w:sz="0" w:space="0" w:color="auto"/>
            <w:right w:val="none" w:sz="0" w:space="0" w:color="auto"/>
          </w:divBdr>
          <w:divsChild>
            <w:div w:id="1287850544">
              <w:marLeft w:val="0"/>
              <w:marRight w:val="0"/>
              <w:marTop w:val="0"/>
              <w:marBottom w:val="0"/>
              <w:divBdr>
                <w:top w:val="none" w:sz="0" w:space="0" w:color="auto"/>
                <w:left w:val="none" w:sz="0" w:space="0" w:color="auto"/>
                <w:bottom w:val="none" w:sz="0" w:space="0" w:color="auto"/>
                <w:right w:val="none" w:sz="0" w:space="0" w:color="auto"/>
              </w:divBdr>
            </w:div>
          </w:divsChild>
        </w:div>
        <w:div w:id="1761951334">
          <w:marLeft w:val="0"/>
          <w:marRight w:val="0"/>
          <w:marTop w:val="0"/>
          <w:marBottom w:val="0"/>
          <w:divBdr>
            <w:top w:val="none" w:sz="0" w:space="0" w:color="auto"/>
            <w:left w:val="none" w:sz="0" w:space="0" w:color="auto"/>
            <w:bottom w:val="none" w:sz="0" w:space="0" w:color="auto"/>
            <w:right w:val="none" w:sz="0" w:space="0" w:color="auto"/>
          </w:divBdr>
          <w:divsChild>
            <w:div w:id="119153933">
              <w:marLeft w:val="0"/>
              <w:marRight w:val="0"/>
              <w:marTop w:val="0"/>
              <w:marBottom w:val="0"/>
              <w:divBdr>
                <w:top w:val="none" w:sz="0" w:space="0" w:color="auto"/>
                <w:left w:val="none" w:sz="0" w:space="0" w:color="auto"/>
                <w:bottom w:val="none" w:sz="0" w:space="0" w:color="auto"/>
                <w:right w:val="none" w:sz="0" w:space="0" w:color="auto"/>
              </w:divBdr>
            </w:div>
          </w:divsChild>
        </w:div>
        <w:div w:id="1772553369">
          <w:marLeft w:val="0"/>
          <w:marRight w:val="0"/>
          <w:marTop w:val="0"/>
          <w:marBottom w:val="0"/>
          <w:divBdr>
            <w:top w:val="none" w:sz="0" w:space="0" w:color="auto"/>
            <w:left w:val="none" w:sz="0" w:space="0" w:color="auto"/>
            <w:bottom w:val="none" w:sz="0" w:space="0" w:color="auto"/>
            <w:right w:val="none" w:sz="0" w:space="0" w:color="auto"/>
          </w:divBdr>
          <w:divsChild>
            <w:div w:id="660735156">
              <w:marLeft w:val="0"/>
              <w:marRight w:val="0"/>
              <w:marTop w:val="0"/>
              <w:marBottom w:val="0"/>
              <w:divBdr>
                <w:top w:val="none" w:sz="0" w:space="0" w:color="auto"/>
                <w:left w:val="none" w:sz="0" w:space="0" w:color="auto"/>
                <w:bottom w:val="none" w:sz="0" w:space="0" w:color="auto"/>
                <w:right w:val="none" w:sz="0" w:space="0" w:color="auto"/>
              </w:divBdr>
            </w:div>
          </w:divsChild>
        </w:div>
        <w:div w:id="1795057058">
          <w:marLeft w:val="0"/>
          <w:marRight w:val="0"/>
          <w:marTop w:val="0"/>
          <w:marBottom w:val="0"/>
          <w:divBdr>
            <w:top w:val="none" w:sz="0" w:space="0" w:color="auto"/>
            <w:left w:val="none" w:sz="0" w:space="0" w:color="auto"/>
            <w:bottom w:val="none" w:sz="0" w:space="0" w:color="auto"/>
            <w:right w:val="none" w:sz="0" w:space="0" w:color="auto"/>
          </w:divBdr>
          <w:divsChild>
            <w:div w:id="291985654">
              <w:marLeft w:val="0"/>
              <w:marRight w:val="0"/>
              <w:marTop w:val="0"/>
              <w:marBottom w:val="0"/>
              <w:divBdr>
                <w:top w:val="none" w:sz="0" w:space="0" w:color="auto"/>
                <w:left w:val="none" w:sz="0" w:space="0" w:color="auto"/>
                <w:bottom w:val="none" w:sz="0" w:space="0" w:color="auto"/>
                <w:right w:val="none" w:sz="0" w:space="0" w:color="auto"/>
              </w:divBdr>
            </w:div>
          </w:divsChild>
        </w:div>
        <w:div w:id="1799061339">
          <w:marLeft w:val="0"/>
          <w:marRight w:val="0"/>
          <w:marTop w:val="0"/>
          <w:marBottom w:val="0"/>
          <w:divBdr>
            <w:top w:val="none" w:sz="0" w:space="0" w:color="auto"/>
            <w:left w:val="none" w:sz="0" w:space="0" w:color="auto"/>
            <w:bottom w:val="none" w:sz="0" w:space="0" w:color="auto"/>
            <w:right w:val="none" w:sz="0" w:space="0" w:color="auto"/>
          </w:divBdr>
          <w:divsChild>
            <w:div w:id="239293005">
              <w:marLeft w:val="0"/>
              <w:marRight w:val="0"/>
              <w:marTop w:val="0"/>
              <w:marBottom w:val="0"/>
              <w:divBdr>
                <w:top w:val="none" w:sz="0" w:space="0" w:color="auto"/>
                <w:left w:val="none" w:sz="0" w:space="0" w:color="auto"/>
                <w:bottom w:val="none" w:sz="0" w:space="0" w:color="auto"/>
                <w:right w:val="none" w:sz="0" w:space="0" w:color="auto"/>
              </w:divBdr>
            </w:div>
          </w:divsChild>
        </w:div>
        <w:div w:id="1807354357">
          <w:marLeft w:val="0"/>
          <w:marRight w:val="0"/>
          <w:marTop w:val="0"/>
          <w:marBottom w:val="0"/>
          <w:divBdr>
            <w:top w:val="none" w:sz="0" w:space="0" w:color="auto"/>
            <w:left w:val="none" w:sz="0" w:space="0" w:color="auto"/>
            <w:bottom w:val="none" w:sz="0" w:space="0" w:color="auto"/>
            <w:right w:val="none" w:sz="0" w:space="0" w:color="auto"/>
          </w:divBdr>
          <w:divsChild>
            <w:div w:id="423305384">
              <w:marLeft w:val="0"/>
              <w:marRight w:val="0"/>
              <w:marTop w:val="0"/>
              <w:marBottom w:val="0"/>
              <w:divBdr>
                <w:top w:val="none" w:sz="0" w:space="0" w:color="auto"/>
                <w:left w:val="none" w:sz="0" w:space="0" w:color="auto"/>
                <w:bottom w:val="none" w:sz="0" w:space="0" w:color="auto"/>
                <w:right w:val="none" w:sz="0" w:space="0" w:color="auto"/>
              </w:divBdr>
            </w:div>
          </w:divsChild>
        </w:div>
        <w:div w:id="1868788577">
          <w:marLeft w:val="0"/>
          <w:marRight w:val="0"/>
          <w:marTop w:val="0"/>
          <w:marBottom w:val="0"/>
          <w:divBdr>
            <w:top w:val="none" w:sz="0" w:space="0" w:color="auto"/>
            <w:left w:val="none" w:sz="0" w:space="0" w:color="auto"/>
            <w:bottom w:val="none" w:sz="0" w:space="0" w:color="auto"/>
            <w:right w:val="none" w:sz="0" w:space="0" w:color="auto"/>
          </w:divBdr>
          <w:divsChild>
            <w:div w:id="645744604">
              <w:marLeft w:val="0"/>
              <w:marRight w:val="0"/>
              <w:marTop w:val="0"/>
              <w:marBottom w:val="0"/>
              <w:divBdr>
                <w:top w:val="none" w:sz="0" w:space="0" w:color="auto"/>
                <w:left w:val="none" w:sz="0" w:space="0" w:color="auto"/>
                <w:bottom w:val="none" w:sz="0" w:space="0" w:color="auto"/>
                <w:right w:val="none" w:sz="0" w:space="0" w:color="auto"/>
              </w:divBdr>
            </w:div>
          </w:divsChild>
        </w:div>
        <w:div w:id="1878394897">
          <w:marLeft w:val="0"/>
          <w:marRight w:val="0"/>
          <w:marTop w:val="0"/>
          <w:marBottom w:val="0"/>
          <w:divBdr>
            <w:top w:val="none" w:sz="0" w:space="0" w:color="auto"/>
            <w:left w:val="none" w:sz="0" w:space="0" w:color="auto"/>
            <w:bottom w:val="none" w:sz="0" w:space="0" w:color="auto"/>
            <w:right w:val="none" w:sz="0" w:space="0" w:color="auto"/>
          </w:divBdr>
          <w:divsChild>
            <w:div w:id="2135634864">
              <w:marLeft w:val="0"/>
              <w:marRight w:val="0"/>
              <w:marTop w:val="0"/>
              <w:marBottom w:val="0"/>
              <w:divBdr>
                <w:top w:val="none" w:sz="0" w:space="0" w:color="auto"/>
                <w:left w:val="none" w:sz="0" w:space="0" w:color="auto"/>
                <w:bottom w:val="none" w:sz="0" w:space="0" w:color="auto"/>
                <w:right w:val="none" w:sz="0" w:space="0" w:color="auto"/>
              </w:divBdr>
            </w:div>
          </w:divsChild>
        </w:div>
        <w:div w:id="1893811911">
          <w:marLeft w:val="0"/>
          <w:marRight w:val="0"/>
          <w:marTop w:val="0"/>
          <w:marBottom w:val="0"/>
          <w:divBdr>
            <w:top w:val="none" w:sz="0" w:space="0" w:color="auto"/>
            <w:left w:val="none" w:sz="0" w:space="0" w:color="auto"/>
            <w:bottom w:val="none" w:sz="0" w:space="0" w:color="auto"/>
            <w:right w:val="none" w:sz="0" w:space="0" w:color="auto"/>
          </w:divBdr>
          <w:divsChild>
            <w:div w:id="2004896035">
              <w:marLeft w:val="0"/>
              <w:marRight w:val="0"/>
              <w:marTop w:val="0"/>
              <w:marBottom w:val="0"/>
              <w:divBdr>
                <w:top w:val="none" w:sz="0" w:space="0" w:color="auto"/>
                <w:left w:val="none" w:sz="0" w:space="0" w:color="auto"/>
                <w:bottom w:val="none" w:sz="0" w:space="0" w:color="auto"/>
                <w:right w:val="none" w:sz="0" w:space="0" w:color="auto"/>
              </w:divBdr>
            </w:div>
          </w:divsChild>
        </w:div>
        <w:div w:id="1898082992">
          <w:marLeft w:val="0"/>
          <w:marRight w:val="0"/>
          <w:marTop w:val="0"/>
          <w:marBottom w:val="0"/>
          <w:divBdr>
            <w:top w:val="none" w:sz="0" w:space="0" w:color="auto"/>
            <w:left w:val="none" w:sz="0" w:space="0" w:color="auto"/>
            <w:bottom w:val="none" w:sz="0" w:space="0" w:color="auto"/>
            <w:right w:val="none" w:sz="0" w:space="0" w:color="auto"/>
          </w:divBdr>
          <w:divsChild>
            <w:div w:id="1691182921">
              <w:marLeft w:val="0"/>
              <w:marRight w:val="0"/>
              <w:marTop w:val="0"/>
              <w:marBottom w:val="0"/>
              <w:divBdr>
                <w:top w:val="none" w:sz="0" w:space="0" w:color="auto"/>
                <w:left w:val="none" w:sz="0" w:space="0" w:color="auto"/>
                <w:bottom w:val="none" w:sz="0" w:space="0" w:color="auto"/>
                <w:right w:val="none" w:sz="0" w:space="0" w:color="auto"/>
              </w:divBdr>
            </w:div>
          </w:divsChild>
        </w:div>
        <w:div w:id="1916162601">
          <w:marLeft w:val="0"/>
          <w:marRight w:val="0"/>
          <w:marTop w:val="0"/>
          <w:marBottom w:val="0"/>
          <w:divBdr>
            <w:top w:val="none" w:sz="0" w:space="0" w:color="auto"/>
            <w:left w:val="none" w:sz="0" w:space="0" w:color="auto"/>
            <w:bottom w:val="none" w:sz="0" w:space="0" w:color="auto"/>
            <w:right w:val="none" w:sz="0" w:space="0" w:color="auto"/>
          </w:divBdr>
          <w:divsChild>
            <w:div w:id="609048311">
              <w:marLeft w:val="0"/>
              <w:marRight w:val="0"/>
              <w:marTop w:val="0"/>
              <w:marBottom w:val="0"/>
              <w:divBdr>
                <w:top w:val="none" w:sz="0" w:space="0" w:color="auto"/>
                <w:left w:val="none" w:sz="0" w:space="0" w:color="auto"/>
                <w:bottom w:val="none" w:sz="0" w:space="0" w:color="auto"/>
                <w:right w:val="none" w:sz="0" w:space="0" w:color="auto"/>
              </w:divBdr>
            </w:div>
          </w:divsChild>
        </w:div>
        <w:div w:id="1963224010">
          <w:marLeft w:val="0"/>
          <w:marRight w:val="0"/>
          <w:marTop w:val="0"/>
          <w:marBottom w:val="0"/>
          <w:divBdr>
            <w:top w:val="none" w:sz="0" w:space="0" w:color="auto"/>
            <w:left w:val="none" w:sz="0" w:space="0" w:color="auto"/>
            <w:bottom w:val="none" w:sz="0" w:space="0" w:color="auto"/>
            <w:right w:val="none" w:sz="0" w:space="0" w:color="auto"/>
          </w:divBdr>
          <w:divsChild>
            <w:div w:id="1241065104">
              <w:marLeft w:val="0"/>
              <w:marRight w:val="0"/>
              <w:marTop w:val="0"/>
              <w:marBottom w:val="0"/>
              <w:divBdr>
                <w:top w:val="none" w:sz="0" w:space="0" w:color="auto"/>
                <w:left w:val="none" w:sz="0" w:space="0" w:color="auto"/>
                <w:bottom w:val="none" w:sz="0" w:space="0" w:color="auto"/>
                <w:right w:val="none" w:sz="0" w:space="0" w:color="auto"/>
              </w:divBdr>
            </w:div>
          </w:divsChild>
        </w:div>
        <w:div w:id="1979601510">
          <w:marLeft w:val="0"/>
          <w:marRight w:val="0"/>
          <w:marTop w:val="0"/>
          <w:marBottom w:val="0"/>
          <w:divBdr>
            <w:top w:val="none" w:sz="0" w:space="0" w:color="auto"/>
            <w:left w:val="none" w:sz="0" w:space="0" w:color="auto"/>
            <w:bottom w:val="none" w:sz="0" w:space="0" w:color="auto"/>
            <w:right w:val="none" w:sz="0" w:space="0" w:color="auto"/>
          </w:divBdr>
          <w:divsChild>
            <w:div w:id="749929819">
              <w:marLeft w:val="0"/>
              <w:marRight w:val="0"/>
              <w:marTop w:val="0"/>
              <w:marBottom w:val="0"/>
              <w:divBdr>
                <w:top w:val="none" w:sz="0" w:space="0" w:color="auto"/>
                <w:left w:val="none" w:sz="0" w:space="0" w:color="auto"/>
                <w:bottom w:val="none" w:sz="0" w:space="0" w:color="auto"/>
                <w:right w:val="none" w:sz="0" w:space="0" w:color="auto"/>
              </w:divBdr>
            </w:div>
          </w:divsChild>
        </w:div>
        <w:div w:id="1983652513">
          <w:marLeft w:val="0"/>
          <w:marRight w:val="0"/>
          <w:marTop w:val="0"/>
          <w:marBottom w:val="0"/>
          <w:divBdr>
            <w:top w:val="none" w:sz="0" w:space="0" w:color="auto"/>
            <w:left w:val="none" w:sz="0" w:space="0" w:color="auto"/>
            <w:bottom w:val="none" w:sz="0" w:space="0" w:color="auto"/>
            <w:right w:val="none" w:sz="0" w:space="0" w:color="auto"/>
          </w:divBdr>
          <w:divsChild>
            <w:div w:id="1596129620">
              <w:marLeft w:val="0"/>
              <w:marRight w:val="0"/>
              <w:marTop w:val="0"/>
              <w:marBottom w:val="0"/>
              <w:divBdr>
                <w:top w:val="none" w:sz="0" w:space="0" w:color="auto"/>
                <w:left w:val="none" w:sz="0" w:space="0" w:color="auto"/>
                <w:bottom w:val="none" w:sz="0" w:space="0" w:color="auto"/>
                <w:right w:val="none" w:sz="0" w:space="0" w:color="auto"/>
              </w:divBdr>
            </w:div>
          </w:divsChild>
        </w:div>
        <w:div w:id="2018381850">
          <w:marLeft w:val="0"/>
          <w:marRight w:val="0"/>
          <w:marTop w:val="0"/>
          <w:marBottom w:val="0"/>
          <w:divBdr>
            <w:top w:val="none" w:sz="0" w:space="0" w:color="auto"/>
            <w:left w:val="none" w:sz="0" w:space="0" w:color="auto"/>
            <w:bottom w:val="none" w:sz="0" w:space="0" w:color="auto"/>
            <w:right w:val="none" w:sz="0" w:space="0" w:color="auto"/>
          </w:divBdr>
          <w:divsChild>
            <w:div w:id="957880231">
              <w:marLeft w:val="0"/>
              <w:marRight w:val="0"/>
              <w:marTop w:val="0"/>
              <w:marBottom w:val="0"/>
              <w:divBdr>
                <w:top w:val="none" w:sz="0" w:space="0" w:color="auto"/>
                <w:left w:val="none" w:sz="0" w:space="0" w:color="auto"/>
                <w:bottom w:val="none" w:sz="0" w:space="0" w:color="auto"/>
                <w:right w:val="none" w:sz="0" w:space="0" w:color="auto"/>
              </w:divBdr>
            </w:div>
          </w:divsChild>
        </w:div>
        <w:div w:id="2046099949">
          <w:marLeft w:val="0"/>
          <w:marRight w:val="0"/>
          <w:marTop w:val="0"/>
          <w:marBottom w:val="0"/>
          <w:divBdr>
            <w:top w:val="none" w:sz="0" w:space="0" w:color="auto"/>
            <w:left w:val="none" w:sz="0" w:space="0" w:color="auto"/>
            <w:bottom w:val="none" w:sz="0" w:space="0" w:color="auto"/>
            <w:right w:val="none" w:sz="0" w:space="0" w:color="auto"/>
          </w:divBdr>
          <w:divsChild>
            <w:div w:id="2118401909">
              <w:marLeft w:val="0"/>
              <w:marRight w:val="0"/>
              <w:marTop w:val="0"/>
              <w:marBottom w:val="0"/>
              <w:divBdr>
                <w:top w:val="none" w:sz="0" w:space="0" w:color="auto"/>
                <w:left w:val="none" w:sz="0" w:space="0" w:color="auto"/>
                <w:bottom w:val="none" w:sz="0" w:space="0" w:color="auto"/>
                <w:right w:val="none" w:sz="0" w:space="0" w:color="auto"/>
              </w:divBdr>
            </w:div>
          </w:divsChild>
        </w:div>
        <w:div w:id="2070376164">
          <w:marLeft w:val="0"/>
          <w:marRight w:val="0"/>
          <w:marTop w:val="0"/>
          <w:marBottom w:val="0"/>
          <w:divBdr>
            <w:top w:val="none" w:sz="0" w:space="0" w:color="auto"/>
            <w:left w:val="none" w:sz="0" w:space="0" w:color="auto"/>
            <w:bottom w:val="none" w:sz="0" w:space="0" w:color="auto"/>
            <w:right w:val="none" w:sz="0" w:space="0" w:color="auto"/>
          </w:divBdr>
          <w:divsChild>
            <w:div w:id="132259134">
              <w:marLeft w:val="0"/>
              <w:marRight w:val="0"/>
              <w:marTop w:val="0"/>
              <w:marBottom w:val="0"/>
              <w:divBdr>
                <w:top w:val="none" w:sz="0" w:space="0" w:color="auto"/>
                <w:left w:val="none" w:sz="0" w:space="0" w:color="auto"/>
                <w:bottom w:val="none" w:sz="0" w:space="0" w:color="auto"/>
                <w:right w:val="none" w:sz="0" w:space="0" w:color="auto"/>
              </w:divBdr>
            </w:div>
            <w:div w:id="1913546385">
              <w:marLeft w:val="0"/>
              <w:marRight w:val="0"/>
              <w:marTop w:val="0"/>
              <w:marBottom w:val="0"/>
              <w:divBdr>
                <w:top w:val="none" w:sz="0" w:space="0" w:color="auto"/>
                <w:left w:val="none" w:sz="0" w:space="0" w:color="auto"/>
                <w:bottom w:val="none" w:sz="0" w:space="0" w:color="auto"/>
                <w:right w:val="none" w:sz="0" w:space="0" w:color="auto"/>
              </w:divBdr>
            </w:div>
          </w:divsChild>
        </w:div>
        <w:div w:id="2090231697">
          <w:marLeft w:val="0"/>
          <w:marRight w:val="0"/>
          <w:marTop w:val="0"/>
          <w:marBottom w:val="0"/>
          <w:divBdr>
            <w:top w:val="none" w:sz="0" w:space="0" w:color="auto"/>
            <w:left w:val="none" w:sz="0" w:space="0" w:color="auto"/>
            <w:bottom w:val="none" w:sz="0" w:space="0" w:color="auto"/>
            <w:right w:val="none" w:sz="0" w:space="0" w:color="auto"/>
          </w:divBdr>
          <w:divsChild>
            <w:div w:id="363865481">
              <w:marLeft w:val="0"/>
              <w:marRight w:val="0"/>
              <w:marTop w:val="0"/>
              <w:marBottom w:val="0"/>
              <w:divBdr>
                <w:top w:val="none" w:sz="0" w:space="0" w:color="auto"/>
                <w:left w:val="none" w:sz="0" w:space="0" w:color="auto"/>
                <w:bottom w:val="none" w:sz="0" w:space="0" w:color="auto"/>
                <w:right w:val="none" w:sz="0" w:space="0" w:color="auto"/>
              </w:divBdr>
            </w:div>
          </w:divsChild>
        </w:div>
        <w:div w:id="2091849850">
          <w:marLeft w:val="0"/>
          <w:marRight w:val="0"/>
          <w:marTop w:val="0"/>
          <w:marBottom w:val="0"/>
          <w:divBdr>
            <w:top w:val="none" w:sz="0" w:space="0" w:color="auto"/>
            <w:left w:val="none" w:sz="0" w:space="0" w:color="auto"/>
            <w:bottom w:val="none" w:sz="0" w:space="0" w:color="auto"/>
            <w:right w:val="none" w:sz="0" w:space="0" w:color="auto"/>
          </w:divBdr>
          <w:divsChild>
            <w:div w:id="751048435">
              <w:marLeft w:val="0"/>
              <w:marRight w:val="0"/>
              <w:marTop w:val="0"/>
              <w:marBottom w:val="0"/>
              <w:divBdr>
                <w:top w:val="none" w:sz="0" w:space="0" w:color="auto"/>
                <w:left w:val="none" w:sz="0" w:space="0" w:color="auto"/>
                <w:bottom w:val="none" w:sz="0" w:space="0" w:color="auto"/>
                <w:right w:val="none" w:sz="0" w:space="0" w:color="auto"/>
              </w:divBdr>
            </w:div>
          </w:divsChild>
        </w:div>
        <w:div w:id="2095785781">
          <w:marLeft w:val="0"/>
          <w:marRight w:val="0"/>
          <w:marTop w:val="0"/>
          <w:marBottom w:val="0"/>
          <w:divBdr>
            <w:top w:val="none" w:sz="0" w:space="0" w:color="auto"/>
            <w:left w:val="none" w:sz="0" w:space="0" w:color="auto"/>
            <w:bottom w:val="none" w:sz="0" w:space="0" w:color="auto"/>
            <w:right w:val="none" w:sz="0" w:space="0" w:color="auto"/>
          </w:divBdr>
          <w:divsChild>
            <w:div w:id="939029068">
              <w:marLeft w:val="0"/>
              <w:marRight w:val="0"/>
              <w:marTop w:val="0"/>
              <w:marBottom w:val="0"/>
              <w:divBdr>
                <w:top w:val="none" w:sz="0" w:space="0" w:color="auto"/>
                <w:left w:val="none" w:sz="0" w:space="0" w:color="auto"/>
                <w:bottom w:val="none" w:sz="0" w:space="0" w:color="auto"/>
                <w:right w:val="none" w:sz="0" w:space="0" w:color="auto"/>
              </w:divBdr>
            </w:div>
          </w:divsChild>
        </w:div>
        <w:div w:id="2100633492">
          <w:marLeft w:val="0"/>
          <w:marRight w:val="0"/>
          <w:marTop w:val="0"/>
          <w:marBottom w:val="0"/>
          <w:divBdr>
            <w:top w:val="none" w:sz="0" w:space="0" w:color="auto"/>
            <w:left w:val="none" w:sz="0" w:space="0" w:color="auto"/>
            <w:bottom w:val="none" w:sz="0" w:space="0" w:color="auto"/>
            <w:right w:val="none" w:sz="0" w:space="0" w:color="auto"/>
          </w:divBdr>
          <w:divsChild>
            <w:div w:id="177524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072370">
      <w:bodyDiv w:val="1"/>
      <w:marLeft w:val="0"/>
      <w:marRight w:val="0"/>
      <w:marTop w:val="0"/>
      <w:marBottom w:val="0"/>
      <w:divBdr>
        <w:top w:val="none" w:sz="0" w:space="0" w:color="auto"/>
        <w:left w:val="none" w:sz="0" w:space="0" w:color="auto"/>
        <w:bottom w:val="none" w:sz="0" w:space="0" w:color="auto"/>
        <w:right w:val="none" w:sz="0" w:space="0" w:color="auto"/>
      </w:divBdr>
    </w:div>
    <w:div w:id="1751779193">
      <w:bodyDiv w:val="1"/>
      <w:marLeft w:val="0"/>
      <w:marRight w:val="0"/>
      <w:marTop w:val="0"/>
      <w:marBottom w:val="0"/>
      <w:divBdr>
        <w:top w:val="none" w:sz="0" w:space="0" w:color="auto"/>
        <w:left w:val="none" w:sz="0" w:space="0" w:color="auto"/>
        <w:bottom w:val="none" w:sz="0" w:space="0" w:color="auto"/>
        <w:right w:val="none" w:sz="0" w:space="0" w:color="auto"/>
      </w:divBdr>
    </w:div>
    <w:div w:id="1827240875">
      <w:bodyDiv w:val="1"/>
      <w:marLeft w:val="0"/>
      <w:marRight w:val="0"/>
      <w:marTop w:val="0"/>
      <w:marBottom w:val="0"/>
      <w:divBdr>
        <w:top w:val="none" w:sz="0" w:space="0" w:color="auto"/>
        <w:left w:val="none" w:sz="0" w:space="0" w:color="auto"/>
        <w:bottom w:val="none" w:sz="0" w:space="0" w:color="auto"/>
        <w:right w:val="none" w:sz="0" w:space="0" w:color="auto"/>
      </w:divBdr>
    </w:div>
    <w:div w:id="1845507153">
      <w:bodyDiv w:val="1"/>
      <w:marLeft w:val="0"/>
      <w:marRight w:val="0"/>
      <w:marTop w:val="0"/>
      <w:marBottom w:val="0"/>
      <w:divBdr>
        <w:top w:val="none" w:sz="0" w:space="0" w:color="auto"/>
        <w:left w:val="none" w:sz="0" w:space="0" w:color="auto"/>
        <w:bottom w:val="none" w:sz="0" w:space="0" w:color="auto"/>
        <w:right w:val="none" w:sz="0" w:space="0" w:color="auto"/>
      </w:divBdr>
      <w:divsChild>
        <w:div w:id="454912517">
          <w:marLeft w:val="0"/>
          <w:marRight w:val="0"/>
          <w:marTop w:val="0"/>
          <w:marBottom w:val="0"/>
          <w:divBdr>
            <w:top w:val="none" w:sz="0" w:space="0" w:color="auto"/>
            <w:left w:val="none" w:sz="0" w:space="0" w:color="auto"/>
            <w:bottom w:val="none" w:sz="0" w:space="0" w:color="auto"/>
            <w:right w:val="none" w:sz="0" w:space="0" w:color="auto"/>
          </w:divBdr>
        </w:div>
        <w:div w:id="835808608">
          <w:marLeft w:val="0"/>
          <w:marRight w:val="0"/>
          <w:marTop w:val="0"/>
          <w:marBottom w:val="0"/>
          <w:divBdr>
            <w:top w:val="none" w:sz="0" w:space="0" w:color="auto"/>
            <w:left w:val="none" w:sz="0" w:space="0" w:color="auto"/>
            <w:bottom w:val="none" w:sz="0" w:space="0" w:color="auto"/>
            <w:right w:val="none" w:sz="0" w:space="0" w:color="auto"/>
          </w:divBdr>
        </w:div>
      </w:divsChild>
    </w:div>
    <w:div w:id="1852834501">
      <w:bodyDiv w:val="1"/>
      <w:marLeft w:val="0"/>
      <w:marRight w:val="0"/>
      <w:marTop w:val="0"/>
      <w:marBottom w:val="0"/>
      <w:divBdr>
        <w:top w:val="none" w:sz="0" w:space="0" w:color="auto"/>
        <w:left w:val="none" w:sz="0" w:space="0" w:color="auto"/>
        <w:bottom w:val="none" w:sz="0" w:space="0" w:color="auto"/>
        <w:right w:val="none" w:sz="0" w:space="0" w:color="auto"/>
      </w:divBdr>
    </w:div>
    <w:div w:id="1857033368">
      <w:bodyDiv w:val="1"/>
      <w:marLeft w:val="0"/>
      <w:marRight w:val="0"/>
      <w:marTop w:val="0"/>
      <w:marBottom w:val="0"/>
      <w:divBdr>
        <w:top w:val="none" w:sz="0" w:space="0" w:color="auto"/>
        <w:left w:val="none" w:sz="0" w:space="0" w:color="auto"/>
        <w:bottom w:val="none" w:sz="0" w:space="0" w:color="auto"/>
        <w:right w:val="none" w:sz="0" w:space="0" w:color="auto"/>
      </w:divBdr>
    </w:div>
    <w:div w:id="1881434363">
      <w:bodyDiv w:val="1"/>
      <w:marLeft w:val="0"/>
      <w:marRight w:val="0"/>
      <w:marTop w:val="0"/>
      <w:marBottom w:val="0"/>
      <w:divBdr>
        <w:top w:val="none" w:sz="0" w:space="0" w:color="auto"/>
        <w:left w:val="none" w:sz="0" w:space="0" w:color="auto"/>
        <w:bottom w:val="none" w:sz="0" w:space="0" w:color="auto"/>
        <w:right w:val="none" w:sz="0" w:space="0" w:color="auto"/>
      </w:divBdr>
    </w:div>
    <w:div w:id="1886601696">
      <w:bodyDiv w:val="1"/>
      <w:marLeft w:val="0"/>
      <w:marRight w:val="0"/>
      <w:marTop w:val="0"/>
      <w:marBottom w:val="0"/>
      <w:divBdr>
        <w:top w:val="none" w:sz="0" w:space="0" w:color="auto"/>
        <w:left w:val="none" w:sz="0" w:space="0" w:color="auto"/>
        <w:bottom w:val="none" w:sz="0" w:space="0" w:color="auto"/>
        <w:right w:val="none" w:sz="0" w:space="0" w:color="auto"/>
      </w:divBdr>
    </w:div>
    <w:div w:id="1943343183">
      <w:bodyDiv w:val="1"/>
      <w:marLeft w:val="0"/>
      <w:marRight w:val="0"/>
      <w:marTop w:val="0"/>
      <w:marBottom w:val="0"/>
      <w:divBdr>
        <w:top w:val="none" w:sz="0" w:space="0" w:color="auto"/>
        <w:left w:val="none" w:sz="0" w:space="0" w:color="auto"/>
        <w:bottom w:val="none" w:sz="0" w:space="0" w:color="auto"/>
        <w:right w:val="none" w:sz="0" w:space="0" w:color="auto"/>
      </w:divBdr>
    </w:div>
    <w:div w:id="1979262066">
      <w:bodyDiv w:val="1"/>
      <w:marLeft w:val="0"/>
      <w:marRight w:val="0"/>
      <w:marTop w:val="0"/>
      <w:marBottom w:val="0"/>
      <w:divBdr>
        <w:top w:val="none" w:sz="0" w:space="0" w:color="auto"/>
        <w:left w:val="none" w:sz="0" w:space="0" w:color="auto"/>
        <w:bottom w:val="none" w:sz="0" w:space="0" w:color="auto"/>
        <w:right w:val="none" w:sz="0" w:space="0" w:color="auto"/>
      </w:divBdr>
    </w:div>
    <w:div w:id="2006547816">
      <w:bodyDiv w:val="1"/>
      <w:marLeft w:val="0"/>
      <w:marRight w:val="0"/>
      <w:marTop w:val="0"/>
      <w:marBottom w:val="0"/>
      <w:divBdr>
        <w:top w:val="none" w:sz="0" w:space="0" w:color="auto"/>
        <w:left w:val="none" w:sz="0" w:space="0" w:color="auto"/>
        <w:bottom w:val="none" w:sz="0" w:space="0" w:color="auto"/>
        <w:right w:val="none" w:sz="0" w:space="0" w:color="auto"/>
      </w:divBdr>
    </w:div>
    <w:div w:id="2029018936">
      <w:bodyDiv w:val="1"/>
      <w:marLeft w:val="0"/>
      <w:marRight w:val="0"/>
      <w:marTop w:val="0"/>
      <w:marBottom w:val="0"/>
      <w:divBdr>
        <w:top w:val="none" w:sz="0" w:space="0" w:color="auto"/>
        <w:left w:val="none" w:sz="0" w:space="0" w:color="auto"/>
        <w:bottom w:val="none" w:sz="0" w:space="0" w:color="auto"/>
        <w:right w:val="none" w:sz="0" w:space="0" w:color="auto"/>
      </w:divBdr>
    </w:div>
    <w:div w:id="2030374566">
      <w:bodyDiv w:val="1"/>
      <w:marLeft w:val="0"/>
      <w:marRight w:val="0"/>
      <w:marTop w:val="0"/>
      <w:marBottom w:val="0"/>
      <w:divBdr>
        <w:top w:val="none" w:sz="0" w:space="0" w:color="auto"/>
        <w:left w:val="none" w:sz="0" w:space="0" w:color="auto"/>
        <w:bottom w:val="none" w:sz="0" w:space="0" w:color="auto"/>
        <w:right w:val="none" w:sz="0" w:space="0" w:color="auto"/>
      </w:divBdr>
      <w:divsChild>
        <w:div w:id="77294472">
          <w:marLeft w:val="0"/>
          <w:marRight w:val="0"/>
          <w:marTop w:val="0"/>
          <w:marBottom w:val="0"/>
          <w:divBdr>
            <w:top w:val="none" w:sz="0" w:space="0" w:color="auto"/>
            <w:left w:val="none" w:sz="0" w:space="0" w:color="auto"/>
            <w:bottom w:val="none" w:sz="0" w:space="0" w:color="auto"/>
            <w:right w:val="none" w:sz="0" w:space="0" w:color="auto"/>
          </w:divBdr>
          <w:divsChild>
            <w:div w:id="1688864799">
              <w:marLeft w:val="0"/>
              <w:marRight w:val="0"/>
              <w:marTop w:val="0"/>
              <w:marBottom w:val="0"/>
              <w:divBdr>
                <w:top w:val="none" w:sz="0" w:space="0" w:color="auto"/>
                <w:left w:val="none" w:sz="0" w:space="0" w:color="auto"/>
                <w:bottom w:val="none" w:sz="0" w:space="0" w:color="auto"/>
                <w:right w:val="none" w:sz="0" w:space="0" w:color="auto"/>
              </w:divBdr>
            </w:div>
          </w:divsChild>
        </w:div>
        <w:div w:id="122433650">
          <w:marLeft w:val="0"/>
          <w:marRight w:val="0"/>
          <w:marTop w:val="0"/>
          <w:marBottom w:val="0"/>
          <w:divBdr>
            <w:top w:val="none" w:sz="0" w:space="0" w:color="auto"/>
            <w:left w:val="none" w:sz="0" w:space="0" w:color="auto"/>
            <w:bottom w:val="none" w:sz="0" w:space="0" w:color="auto"/>
            <w:right w:val="none" w:sz="0" w:space="0" w:color="auto"/>
          </w:divBdr>
          <w:divsChild>
            <w:div w:id="1009677360">
              <w:marLeft w:val="0"/>
              <w:marRight w:val="0"/>
              <w:marTop w:val="0"/>
              <w:marBottom w:val="0"/>
              <w:divBdr>
                <w:top w:val="none" w:sz="0" w:space="0" w:color="auto"/>
                <w:left w:val="none" w:sz="0" w:space="0" w:color="auto"/>
                <w:bottom w:val="none" w:sz="0" w:space="0" w:color="auto"/>
                <w:right w:val="none" w:sz="0" w:space="0" w:color="auto"/>
              </w:divBdr>
            </w:div>
          </w:divsChild>
        </w:div>
        <w:div w:id="156192294">
          <w:marLeft w:val="0"/>
          <w:marRight w:val="0"/>
          <w:marTop w:val="0"/>
          <w:marBottom w:val="0"/>
          <w:divBdr>
            <w:top w:val="none" w:sz="0" w:space="0" w:color="auto"/>
            <w:left w:val="none" w:sz="0" w:space="0" w:color="auto"/>
            <w:bottom w:val="none" w:sz="0" w:space="0" w:color="auto"/>
            <w:right w:val="none" w:sz="0" w:space="0" w:color="auto"/>
          </w:divBdr>
          <w:divsChild>
            <w:div w:id="1594824632">
              <w:marLeft w:val="0"/>
              <w:marRight w:val="0"/>
              <w:marTop w:val="0"/>
              <w:marBottom w:val="0"/>
              <w:divBdr>
                <w:top w:val="none" w:sz="0" w:space="0" w:color="auto"/>
                <w:left w:val="none" w:sz="0" w:space="0" w:color="auto"/>
                <w:bottom w:val="none" w:sz="0" w:space="0" w:color="auto"/>
                <w:right w:val="none" w:sz="0" w:space="0" w:color="auto"/>
              </w:divBdr>
            </w:div>
          </w:divsChild>
        </w:div>
        <w:div w:id="210114639">
          <w:marLeft w:val="0"/>
          <w:marRight w:val="0"/>
          <w:marTop w:val="0"/>
          <w:marBottom w:val="0"/>
          <w:divBdr>
            <w:top w:val="none" w:sz="0" w:space="0" w:color="auto"/>
            <w:left w:val="none" w:sz="0" w:space="0" w:color="auto"/>
            <w:bottom w:val="none" w:sz="0" w:space="0" w:color="auto"/>
            <w:right w:val="none" w:sz="0" w:space="0" w:color="auto"/>
          </w:divBdr>
          <w:divsChild>
            <w:div w:id="1454251207">
              <w:marLeft w:val="0"/>
              <w:marRight w:val="0"/>
              <w:marTop w:val="0"/>
              <w:marBottom w:val="0"/>
              <w:divBdr>
                <w:top w:val="none" w:sz="0" w:space="0" w:color="auto"/>
                <w:left w:val="none" w:sz="0" w:space="0" w:color="auto"/>
                <w:bottom w:val="none" w:sz="0" w:space="0" w:color="auto"/>
                <w:right w:val="none" w:sz="0" w:space="0" w:color="auto"/>
              </w:divBdr>
            </w:div>
          </w:divsChild>
        </w:div>
        <w:div w:id="240716995">
          <w:marLeft w:val="0"/>
          <w:marRight w:val="0"/>
          <w:marTop w:val="0"/>
          <w:marBottom w:val="0"/>
          <w:divBdr>
            <w:top w:val="none" w:sz="0" w:space="0" w:color="auto"/>
            <w:left w:val="none" w:sz="0" w:space="0" w:color="auto"/>
            <w:bottom w:val="none" w:sz="0" w:space="0" w:color="auto"/>
            <w:right w:val="none" w:sz="0" w:space="0" w:color="auto"/>
          </w:divBdr>
          <w:divsChild>
            <w:div w:id="1799837012">
              <w:marLeft w:val="0"/>
              <w:marRight w:val="0"/>
              <w:marTop w:val="0"/>
              <w:marBottom w:val="0"/>
              <w:divBdr>
                <w:top w:val="none" w:sz="0" w:space="0" w:color="auto"/>
                <w:left w:val="none" w:sz="0" w:space="0" w:color="auto"/>
                <w:bottom w:val="none" w:sz="0" w:space="0" w:color="auto"/>
                <w:right w:val="none" w:sz="0" w:space="0" w:color="auto"/>
              </w:divBdr>
            </w:div>
          </w:divsChild>
        </w:div>
        <w:div w:id="259073508">
          <w:marLeft w:val="0"/>
          <w:marRight w:val="0"/>
          <w:marTop w:val="0"/>
          <w:marBottom w:val="0"/>
          <w:divBdr>
            <w:top w:val="none" w:sz="0" w:space="0" w:color="auto"/>
            <w:left w:val="none" w:sz="0" w:space="0" w:color="auto"/>
            <w:bottom w:val="none" w:sz="0" w:space="0" w:color="auto"/>
            <w:right w:val="none" w:sz="0" w:space="0" w:color="auto"/>
          </w:divBdr>
          <w:divsChild>
            <w:div w:id="304353845">
              <w:marLeft w:val="0"/>
              <w:marRight w:val="0"/>
              <w:marTop w:val="0"/>
              <w:marBottom w:val="0"/>
              <w:divBdr>
                <w:top w:val="none" w:sz="0" w:space="0" w:color="auto"/>
                <w:left w:val="none" w:sz="0" w:space="0" w:color="auto"/>
                <w:bottom w:val="none" w:sz="0" w:space="0" w:color="auto"/>
                <w:right w:val="none" w:sz="0" w:space="0" w:color="auto"/>
              </w:divBdr>
            </w:div>
          </w:divsChild>
        </w:div>
        <w:div w:id="337466613">
          <w:marLeft w:val="0"/>
          <w:marRight w:val="0"/>
          <w:marTop w:val="0"/>
          <w:marBottom w:val="0"/>
          <w:divBdr>
            <w:top w:val="none" w:sz="0" w:space="0" w:color="auto"/>
            <w:left w:val="none" w:sz="0" w:space="0" w:color="auto"/>
            <w:bottom w:val="none" w:sz="0" w:space="0" w:color="auto"/>
            <w:right w:val="none" w:sz="0" w:space="0" w:color="auto"/>
          </w:divBdr>
          <w:divsChild>
            <w:div w:id="1827091500">
              <w:marLeft w:val="0"/>
              <w:marRight w:val="0"/>
              <w:marTop w:val="0"/>
              <w:marBottom w:val="0"/>
              <w:divBdr>
                <w:top w:val="none" w:sz="0" w:space="0" w:color="auto"/>
                <w:left w:val="none" w:sz="0" w:space="0" w:color="auto"/>
                <w:bottom w:val="none" w:sz="0" w:space="0" w:color="auto"/>
                <w:right w:val="none" w:sz="0" w:space="0" w:color="auto"/>
              </w:divBdr>
            </w:div>
          </w:divsChild>
        </w:div>
        <w:div w:id="392431456">
          <w:marLeft w:val="0"/>
          <w:marRight w:val="0"/>
          <w:marTop w:val="0"/>
          <w:marBottom w:val="0"/>
          <w:divBdr>
            <w:top w:val="none" w:sz="0" w:space="0" w:color="auto"/>
            <w:left w:val="none" w:sz="0" w:space="0" w:color="auto"/>
            <w:bottom w:val="none" w:sz="0" w:space="0" w:color="auto"/>
            <w:right w:val="none" w:sz="0" w:space="0" w:color="auto"/>
          </w:divBdr>
          <w:divsChild>
            <w:div w:id="64497430">
              <w:marLeft w:val="0"/>
              <w:marRight w:val="0"/>
              <w:marTop w:val="0"/>
              <w:marBottom w:val="0"/>
              <w:divBdr>
                <w:top w:val="none" w:sz="0" w:space="0" w:color="auto"/>
                <w:left w:val="none" w:sz="0" w:space="0" w:color="auto"/>
                <w:bottom w:val="none" w:sz="0" w:space="0" w:color="auto"/>
                <w:right w:val="none" w:sz="0" w:space="0" w:color="auto"/>
              </w:divBdr>
            </w:div>
          </w:divsChild>
        </w:div>
        <w:div w:id="503054386">
          <w:marLeft w:val="0"/>
          <w:marRight w:val="0"/>
          <w:marTop w:val="0"/>
          <w:marBottom w:val="0"/>
          <w:divBdr>
            <w:top w:val="none" w:sz="0" w:space="0" w:color="auto"/>
            <w:left w:val="none" w:sz="0" w:space="0" w:color="auto"/>
            <w:bottom w:val="none" w:sz="0" w:space="0" w:color="auto"/>
            <w:right w:val="none" w:sz="0" w:space="0" w:color="auto"/>
          </w:divBdr>
          <w:divsChild>
            <w:div w:id="490683033">
              <w:marLeft w:val="0"/>
              <w:marRight w:val="0"/>
              <w:marTop w:val="0"/>
              <w:marBottom w:val="0"/>
              <w:divBdr>
                <w:top w:val="none" w:sz="0" w:space="0" w:color="auto"/>
                <w:left w:val="none" w:sz="0" w:space="0" w:color="auto"/>
                <w:bottom w:val="none" w:sz="0" w:space="0" w:color="auto"/>
                <w:right w:val="none" w:sz="0" w:space="0" w:color="auto"/>
              </w:divBdr>
            </w:div>
          </w:divsChild>
        </w:div>
        <w:div w:id="563565650">
          <w:marLeft w:val="0"/>
          <w:marRight w:val="0"/>
          <w:marTop w:val="0"/>
          <w:marBottom w:val="0"/>
          <w:divBdr>
            <w:top w:val="none" w:sz="0" w:space="0" w:color="auto"/>
            <w:left w:val="none" w:sz="0" w:space="0" w:color="auto"/>
            <w:bottom w:val="none" w:sz="0" w:space="0" w:color="auto"/>
            <w:right w:val="none" w:sz="0" w:space="0" w:color="auto"/>
          </w:divBdr>
          <w:divsChild>
            <w:div w:id="1092121068">
              <w:marLeft w:val="0"/>
              <w:marRight w:val="0"/>
              <w:marTop w:val="0"/>
              <w:marBottom w:val="0"/>
              <w:divBdr>
                <w:top w:val="none" w:sz="0" w:space="0" w:color="auto"/>
                <w:left w:val="none" w:sz="0" w:space="0" w:color="auto"/>
                <w:bottom w:val="none" w:sz="0" w:space="0" w:color="auto"/>
                <w:right w:val="none" w:sz="0" w:space="0" w:color="auto"/>
              </w:divBdr>
            </w:div>
          </w:divsChild>
        </w:div>
        <w:div w:id="615718102">
          <w:marLeft w:val="0"/>
          <w:marRight w:val="0"/>
          <w:marTop w:val="0"/>
          <w:marBottom w:val="0"/>
          <w:divBdr>
            <w:top w:val="none" w:sz="0" w:space="0" w:color="auto"/>
            <w:left w:val="none" w:sz="0" w:space="0" w:color="auto"/>
            <w:bottom w:val="none" w:sz="0" w:space="0" w:color="auto"/>
            <w:right w:val="none" w:sz="0" w:space="0" w:color="auto"/>
          </w:divBdr>
          <w:divsChild>
            <w:div w:id="1808204077">
              <w:marLeft w:val="0"/>
              <w:marRight w:val="0"/>
              <w:marTop w:val="0"/>
              <w:marBottom w:val="0"/>
              <w:divBdr>
                <w:top w:val="none" w:sz="0" w:space="0" w:color="auto"/>
                <w:left w:val="none" w:sz="0" w:space="0" w:color="auto"/>
                <w:bottom w:val="none" w:sz="0" w:space="0" w:color="auto"/>
                <w:right w:val="none" w:sz="0" w:space="0" w:color="auto"/>
              </w:divBdr>
            </w:div>
          </w:divsChild>
        </w:div>
        <w:div w:id="678823000">
          <w:marLeft w:val="0"/>
          <w:marRight w:val="0"/>
          <w:marTop w:val="0"/>
          <w:marBottom w:val="0"/>
          <w:divBdr>
            <w:top w:val="none" w:sz="0" w:space="0" w:color="auto"/>
            <w:left w:val="none" w:sz="0" w:space="0" w:color="auto"/>
            <w:bottom w:val="none" w:sz="0" w:space="0" w:color="auto"/>
            <w:right w:val="none" w:sz="0" w:space="0" w:color="auto"/>
          </w:divBdr>
          <w:divsChild>
            <w:div w:id="1986350366">
              <w:marLeft w:val="0"/>
              <w:marRight w:val="0"/>
              <w:marTop w:val="0"/>
              <w:marBottom w:val="0"/>
              <w:divBdr>
                <w:top w:val="none" w:sz="0" w:space="0" w:color="auto"/>
                <w:left w:val="none" w:sz="0" w:space="0" w:color="auto"/>
                <w:bottom w:val="none" w:sz="0" w:space="0" w:color="auto"/>
                <w:right w:val="none" w:sz="0" w:space="0" w:color="auto"/>
              </w:divBdr>
            </w:div>
          </w:divsChild>
        </w:div>
        <w:div w:id="684207895">
          <w:marLeft w:val="0"/>
          <w:marRight w:val="0"/>
          <w:marTop w:val="0"/>
          <w:marBottom w:val="0"/>
          <w:divBdr>
            <w:top w:val="none" w:sz="0" w:space="0" w:color="auto"/>
            <w:left w:val="none" w:sz="0" w:space="0" w:color="auto"/>
            <w:bottom w:val="none" w:sz="0" w:space="0" w:color="auto"/>
            <w:right w:val="none" w:sz="0" w:space="0" w:color="auto"/>
          </w:divBdr>
          <w:divsChild>
            <w:div w:id="68581996">
              <w:marLeft w:val="0"/>
              <w:marRight w:val="0"/>
              <w:marTop w:val="0"/>
              <w:marBottom w:val="0"/>
              <w:divBdr>
                <w:top w:val="none" w:sz="0" w:space="0" w:color="auto"/>
                <w:left w:val="none" w:sz="0" w:space="0" w:color="auto"/>
                <w:bottom w:val="none" w:sz="0" w:space="0" w:color="auto"/>
                <w:right w:val="none" w:sz="0" w:space="0" w:color="auto"/>
              </w:divBdr>
            </w:div>
          </w:divsChild>
        </w:div>
        <w:div w:id="691682782">
          <w:marLeft w:val="0"/>
          <w:marRight w:val="0"/>
          <w:marTop w:val="0"/>
          <w:marBottom w:val="0"/>
          <w:divBdr>
            <w:top w:val="none" w:sz="0" w:space="0" w:color="auto"/>
            <w:left w:val="none" w:sz="0" w:space="0" w:color="auto"/>
            <w:bottom w:val="none" w:sz="0" w:space="0" w:color="auto"/>
            <w:right w:val="none" w:sz="0" w:space="0" w:color="auto"/>
          </w:divBdr>
          <w:divsChild>
            <w:div w:id="1221556093">
              <w:marLeft w:val="0"/>
              <w:marRight w:val="0"/>
              <w:marTop w:val="0"/>
              <w:marBottom w:val="0"/>
              <w:divBdr>
                <w:top w:val="none" w:sz="0" w:space="0" w:color="auto"/>
                <w:left w:val="none" w:sz="0" w:space="0" w:color="auto"/>
                <w:bottom w:val="none" w:sz="0" w:space="0" w:color="auto"/>
                <w:right w:val="none" w:sz="0" w:space="0" w:color="auto"/>
              </w:divBdr>
            </w:div>
          </w:divsChild>
        </w:div>
        <w:div w:id="696734060">
          <w:marLeft w:val="0"/>
          <w:marRight w:val="0"/>
          <w:marTop w:val="0"/>
          <w:marBottom w:val="0"/>
          <w:divBdr>
            <w:top w:val="none" w:sz="0" w:space="0" w:color="auto"/>
            <w:left w:val="none" w:sz="0" w:space="0" w:color="auto"/>
            <w:bottom w:val="none" w:sz="0" w:space="0" w:color="auto"/>
            <w:right w:val="none" w:sz="0" w:space="0" w:color="auto"/>
          </w:divBdr>
          <w:divsChild>
            <w:div w:id="2131969417">
              <w:marLeft w:val="0"/>
              <w:marRight w:val="0"/>
              <w:marTop w:val="0"/>
              <w:marBottom w:val="0"/>
              <w:divBdr>
                <w:top w:val="none" w:sz="0" w:space="0" w:color="auto"/>
                <w:left w:val="none" w:sz="0" w:space="0" w:color="auto"/>
                <w:bottom w:val="none" w:sz="0" w:space="0" w:color="auto"/>
                <w:right w:val="none" w:sz="0" w:space="0" w:color="auto"/>
              </w:divBdr>
            </w:div>
          </w:divsChild>
        </w:div>
        <w:div w:id="703603347">
          <w:marLeft w:val="0"/>
          <w:marRight w:val="0"/>
          <w:marTop w:val="0"/>
          <w:marBottom w:val="0"/>
          <w:divBdr>
            <w:top w:val="none" w:sz="0" w:space="0" w:color="auto"/>
            <w:left w:val="none" w:sz="0" w:space="0" w:color="auto"/>
            <w:bottom w:val="none" w:sz="0" w:space="0" w:color="auto"/>
            <w:right w:val="none" w:sz="0" w:space="0" w:color="auto"/>
          </w:divBdr>
          <w:divsChild>
            <w:div w:id="995720642">
              <w:marLeft w:val="0"/>
              <w:marRight w:val="0"/>
              <w:marTop w:val="0"/>
              <w:marBottom w:val="0"/>
              <w:divBdr>
                <w:top w:val="none" w:sz="0" w:space="0" w:color="auto"/>
                <w:left w:val="none" w:sz="0" w:space="0" w:color="auto"/>
                <w:bottom w:val="none" w:sz="0" w:space="0" w:color="auto"/>
                <w:right w:val="none" w:sz="0" w:space="0" w:color="auto"/>
              </w:divBdr>
            </w:div>
          </w:divsChild>
        </w:div>
        <w:div w:id="784420456">
          <w:marLeft w:val="0"/>
          <w:marRight w:val="0"/>
          <w:marTop w:val="0"/>
          <w:marBottom w:val="0"/>
          <w:divBdr>
            <w:top w:val="none" w:sz="0" w:space="0" w:color="auto"/>
            <w:left w:val="none" w:sz="0" w:space="0" w:color="auto"/>
            <w:bottom w:val="none" w:sz="0" w:space="0" w:color="auto"/>
            <w:right w:val="none" w:sz="0" w:space="0" w:color="auto"/>
          </w:divBdr>
          <w:divsChild>
            <w:div w:id="668214659">
              <w:marLeft w:val="0"/>
              <w:marRight w:val="0"/>
              <w:marTop w:val="0"/>
              <w:marBottom w:val="0"/>
              <w:divBdr>
                <w:top w:val="none" w:sz="0" w:space="0" w:color="auto"/>
                <w:left w:val="none" w:sz="0" w:space="0" w:color="auto"/>
                <w:bottom w:val="none" w:sz="0" w:space="0" w:color="auto"/>
                <w:right w:val="none" w:sz="0" w:space="0" w:color="auto"/>
              </w:divBdr>
            </w:div>
          </w:divsChild>
        </w:div>
        <w:div w:id="801190395">
          <w:marLeft w:val="0"/>
          <w:marRight w:val="0"/>
          <w:marTop w:val="0"/>
          <w:marBottom w:val="0"/>
          <w:divBdr>
            <w:top w:val="none" w:sz="0" w:space="0" w:color="auto"/>
            <w:left w:val="none" w:sz="0" w:space="0" w:color="auto"/>
            <w:bottom w:val="none" w:sz="0" w:space="0" w:color="auto"/>
            <w:right w:val="none" w:sz="0" w:space="0" w:color="auto"/>
          </w:divBdr>
          <w:divsChild>
            <w:div w:id="1272973200">
              <w:marLeft w:val="0"/>
              <w:marRight w:val="0"/>
              <w:marTop w:val="0"/>
              <w:marBottom w:val="0"/>
              <w:divBdr>
                <w:top w:val="none" w:sz="0" w:space="0" w:color="auto"/>
                <w:left w:val="none" w:sz="0" w:space="0" w:color="auto"/>
                <w:bottom w:val="none" w:sz="0" w:space="0" w:color="auto"/>
                <w:right w:val="none" w:sz="0" w:space="0" w:color="auto"/>
              </w:divBdr>
            </w:div>
          </w:divsChild>
        </w:div>
        <w:div w:id="809325561">
          <w:marLeft w:val="0"/>
          <w:marRight w:val="0"/>
          <w:marTop w:val="0"/>
          <w:marBottom w:val="0"/>
          <w:divBdr>
            <w:top w:val="none" w:sz="0" w:space="0" w:color="auto"/>
            <w:left w:val="none" w:sz="0" w:space="0" w:color="auto"/>
            <w:bottom w:val="none" w:sz="0" w:space="0" w:color="auto"/>
            <w:right w:val="none" w:sz="0" w:space="0" w:color="auto"/>
          </w:divBdr>
          <w:divsChild>
            <w:div w:id="1099563873">
              <w:marLeft w:val="0"/>
              <w:marRight w:val="0"/>
              <w:marTop w:val="0"/>
              <w:marBottom w:val="0"/>
              <w:divBdr>
                <w:top w:val="none" w:sz="0" w:space="0" w:color="auto"/>
                <w:left w:val="none" w:sz="0" w:space="0" w:color="auto"/>
                <w:bottom w:val="none" w:sz="0" w:space="0" w:color="auto"/>
                <w:right w:val="none" w:sz="0" w:space="0" w:color="auto"/>
              </w:divBdr>
            </w:div>
          </w:divsChild>
        </w:div>
        <w:div w:id="859778328">
          <w:marLeft w:val="0"/>
          <w:marRight w:val="0"/>
          <w:marTop w:val="0"/>
          <w:marBottom w:val="0"/>
          <w:divBdr>
            <w:top w:val="none" w:sz="0" w:space="0" w:color="auto"/>
            <w:left w:val="none" w:sz="0" w:space="0" w:color="auto"/>
            <w:bottom w:val="none" w:sz="0" w:space="0" w:color="auto"/>
            <w:right w:val="none" w:sz="0" w:space="0" w:color="auto"/>
          </w:divBdr>
          <w:divsChild>
            <w:div w:id="214241299">
              <w:marLeft w:val="0"/>
              <w:marRight w:val="0"/>
              <w:marTop w:val="0"/>
              <w:marBottom w:val="0"/>
              <w:divBdr>
                <w:top w:val="none" w:sz="0" w:space="0" w:color="auto"/>
                <w:left w:val="none" w:sz="0" w:space="0" w:color="auto"/>
                <w:bottom w:val="none" w:sz="0" w:space="0" w:color="auto"/>
                <w:right w:val="none" w:sz="0" w:space="0" w:color="auto"/>
              </w:divBdr>
            </w:div>
          </w:divsChild>
        </w:div>
        <w:div w:id="869993224">
          <w:marLeft w:val="0"/>
          <w:marRight w:val="0"/>
          <w:marTop w:val="0"/>
          <w:marBottom w:val="0"/>
          <w:divBdr>
            <w:top w:val="none" w:sz="0" w:space="0" w:color="auto"/>
            <w:left w:val="none" w:sz="0" w:space="0" w:color="auto"/>
            <w:bottom w:val="none" w:sz="0" w:space="0" w:color="auto"/>
            <w:right w:val="none" w:sz="0" w:space="0" w:color="auto"/>
          </w:divBdr>
          <w:divsChild>
            <w:div w:id="294874871">
              <w:marLeft w:val="0"/>
              <w:marRight w:val="0"/>
              <w:marTop w:val="0"/>
              <w:marBottom w:val="0"/>
              <w:divBdr>
                <w:top w:val="none" w:sz="0" w:space="0" w:color="auto"/>
                <w:left w:val="none" w:sz="0" w:space="0" w:color="auto"/>
                <w:bottom w:val="none" w:sz="0" w:space="0" w:color="auto"/>
                <w:right w:val="none" w:sz="0" w:space="0" w:color="auto"/>
              </w:divBdr>
            </w:div>
          </w:divsChild>
        </w:div>
        <w:div w:id="870535950">
          <w:marLeft w:val="0"/>
          <w:marRight w:val="0"/>
          <w:marTop w:val="0"/>
          <w:marBottom w:val="0"/>
          <w:divBdr>
            <w:top w:val="none" w:sz="0" w:space="0" w:color="auto"/>
            <w:left w:val="none" w:sz="0" w:space="0" w:color="auto"/>
            <w:bottom w:val="none" w:sz="0" w:space="0" w:color="auto"/>
            <w:right w:val="none" w:sz="0" w:space="0" w:color="auto"/>
          </w:divBdr>
          <w:divsChild>
            <w:div w:id="1710449105">
              <w:marLeft w:val="0"/>
              <w:marRight w:val="0"/>
              <w:marTop w:val="0"/>
              <w:marBottom w:val="0"/>
              <w:divBdr>
                <w:top w:val="none" w:sz="0" w:space="0" w:color="auto"/>
                <w:left w:val="none" w:sz="0" w:space="0" w:color="auto"/>
                <w:bottom w:val="none" w:sz="0" w:space="0" w:color="auto"/>
                <w:right w:val="none" w:sz="0" w:space="0" w:color="auto"/>
              </w:divBdr>
            </w:div>
          </w:divsChild>
        </w:div>
        <w:div w:id="898521369">
          <w:marLeft w:val="0"/>
          <w:marRight w:val="0"/>
          <w:marTop w:val="0"/>
          <w:marBottom w:val="0"/>
          <w:divBdr>
            <w:top w:val="none" w:sz="0" w:space="0" w:color="auto"/>
            <w:left w:val="none" w:sz="0" w:space="0" w:color="auto"/>
            <w:bottom w:val="none" w:sz="0" w:space="0" w:color="auto"/>
            <w:right w:val="none" w:sz="0" w:space="0" w:color="auto"/>
          </w:divBdr>
          <w:divsChild>
            <w:div w:id="1405490449">
              <w:marLeft w:val="0"/>
              <w:marRight w:val="0"/>
              <w:marTop w:val="0"/>
              <w:marBottom w:val="0"/>
              <w:divBdr>
                <w:top w:val="none" w:sz="0" w:space="0" w:color="auto"/>
                <w:left w:val="none" w:sz="0" w:space="0" w:color="auto"/>
                <w:bottom w:val="none" w:sz="0" w:space="0" w:color="auto"/>
                <w:right w:val="none" w:sz="0" w:space="0" w:color="auto"/>
              </w:divBdr>
            </w:div>
          </w:divsChild>
        </w:div>
        <w:div w:id="900557428">
          <w:marLeft w:val="0"/>
          <w:marRight w:val="0"/>
          <w:marTop w:val="0"/>
          <w:marBottom w:val="0"/>
          <w:divBdr>
            <w:top w:val="none" w:sz="0" w:space="0" w:color="auto"/>
            <w:left w:val="none" w:sz="0" w:space="0" w:color="auto"/>
            <w:bottom w:val="none" w:sz="0" w:space="0" w:color="auto"/>
            <w:right w:val="none" w:sz="0" w:space="0" w:color="auto"/>
          </w:divBdr>
          <w:divsChild>
            <w:div w:id="1706323440">
              <w:marLeft w:val="0"/>
              <w:marRight w:val="0"/>
              <w:marTop w:val="0"/>
              <w:marBottom w:val="0"/>
              <w:divBdr>
                <w:top w:val="none" w:sz="0" w:space="0" w:color="auto"/>
                <w:left w:val="none" w:sz="0" w:space="0" w:color="auto"/>
                <w:bottom w:val="none" w:sz="0" w:space="0" w:color="auto"/>
                <w:right w:val="none" w:sz="0" w:space="0" w:color="auto"/>
              </w:divBdr>
            </w:div>
          </w:divsChild>
        </w:div>
        <w:div w:id="907496750">
          <w:marLeft w:val="0"/>
          <w:marRight w:val="0"/>
          <w:marTop w:val="0"/>
          <w:marBottom w:val="0"/>
          <w:divBdr>
            <w:top w:val="none" w:sz="0" w:space="0" w:color="auto"/>
            <w:left w:val="none" w:sz="0" w:space="0" w:color="auto"/>
            <w:bottom w:val="none" w:sz="0" w:space="0" w:color="auto"/>
            <w:right w:val="none" w:sz="0" w:space="0" w:color="auto"/>
          </w:divBdr>
          <w:divsChild>
            <w:div w:id="816069130">
              <w:marLeft w:val="0"/>
              <w:marRight w:val="0"/>
              <w:marTop w:val="0"/>
              <w:marBottom w:val="0"/>
              <w:divBdr>
                <w:top w:val="none" w:sz="0" w:space="0" w:color="auto"/>
                <w:left w:val="none" w:sz="0" w:space="0" w:color="auto"/>
                <w:bottom w:val="none" w:sz="0" w:space="0" w:color="auto"/>
                <w:right w:val="none" w:sz="0" w:space="0" w:color="auto"/>
              </w:divBdr>
            </w:div>
          </w:divsChild>
        </w:div>
        <w:div w:id="939024042">
          <w:marLeft w:val="0"/>
          <w:marRight w:val="0"/>
          <w:marTop w:val="0"/>
          <w:marBottom w:val="0"/>
          <w:divBdr>
            <w:top w:val="none" w:sz="0" w:space="0" w:color="auto"/>
            <w:left w:val="none" w:sz="0" w:space="0" w:color="auto"/>
            <w:bottom w:val="none" w:sz="0" w:space="0" w:color="auto"/>
            <w:right w:val="none" w:sz="0" w:space="0" w:color="auto"/>
          </w:divBdr>
          <w:divsChild>
            <w:div w:id="645202502">
              <w:marLeft w:val="0"/>
              <w:marRight w:val="0"/>
              <w:marTop w:val="0"/>
              <w:marBottom w:val="0"/>
              <w:divBdr>
                <w:top w:val="none" w:sz="0" w:space="0" w:color="auto"/>
                <w:left w:val="none" w:sz="0" w:space="0" w:color="auto"/>
                <w:bottom w:val="none" w:sz="0" w:space="0" w:color="auto"/>
                <w:right w:val="none" w:sz="0" w:space="0" w:color="auto"/>
              </w:divBdr>
            </w:div>
          </w:divsChild>
        </w:div>
        <w:div w:id="957564198">
          <w:marLeft w:val="0"/>
          <w:marRight w:val="0"/>
          <w:marTop w:val="0"/>
          <w:marBottom w:val="0"/>
          <w:divBdr>
            <w:top w:val="none" w:sz="0" w:space="0" w:color="auto"/>
            <w:left w:val="none" w:sz="0" w:space="0" w:color="auto"/>
            <w:bottom w:val="none" w:sz="0" w:space="0" w:color="auto"/>
            <w:right w:val="none" w:sz="0" w:space="0" w:color="auto"/>
          </w:divBdr>
          <w:divsChild>
            <w:div w:id="2088306613">
              <w:marLeft w:val="0"/>
              <w:marRight w:val="0"/>
              <w:marTop w:val="0"/>
              <w:marBottom w:val="0"/>
              <w:divBdr>
                <w:top w:val="none" w:sz="0" w:space="0" w:color="auto"/>
                <w:left w:val="none" w:sz="0" w:space="0" w:color="auto"/>
                <w:bottom w:val="none" w:sz="0" w:space="0" w:color="auto"/>
                <w:right w:val="none" w:sz="0" w:space="0" w:color="auto"/>
              </w:divBdr>
            </w:div>
          </w:divsChild>
        </w:div>
        <w:div w:id="980228532">
          <w:marLeft w:val="0"/>
          <w:marRight w:val="0"/>
          <w:marTop w:val="0"/>
          <w:marBottom w:val="0"/>
          <w:divBdr>
            <w:top w:val="none" w:sz="0" w:space="0" w:color="auto"/>
            <w:left w:val="none" w:sz="0" w:space="0" w:color="auto"/>
            <w:bottom w:val="none" w:sz="0" w:space="0" w:color="auto"/>
            <w:right w:val="none" w:sz="0" w:space="0" w:color="auto"/>
          </w:divBdr>
          <w:divsChild>
            <w:div w:id="306979844">
              <w:marLeft w:val="0"/>
              <w:marRight w:val="0"/>
              <w:marTop w:val="0"/>
              <w:marBottom w:val="0"/>
              <w:divBdr>
                <w:top w:val="none" w:sz="0" w:space="0" w:color="auto"/>
                <w:left w:val="none" w:sz="0" w:space="0" w:color="auto"/>
                <w:bottom w:val="none" w:sz="0" w:space="0" w:color="auto"/>
                <w:right w:val="none" w:sz="0" w:space="0" w:color="auto"/>
              </w:divBdr>
            </w:div>
          </w:divsChild>
        </w:div>
        <w:div w:id="1066218739">
          <w:marLeft w:val="0"/>
          <w:marRight w:val="0"/>
          <w:marTop w:val="0"/>
          <w:marBottom w:val="0"/>
          <w:divBdr>
            <w:top w:val="none" w:sz="0" w:space="0" w:color="auto"/>
            <w:left w:val="none" w:sz="0" w:space="0" w:color="auto"/>
            <w:bottom w:val="none" w:sz="0" w:space="0" w:color="auto"/>
            <w:right w:val="none" w:sz="0" w:space="0" w:color="auto"/>
          </w:divBdr>
          <w:divsChild>
            <w:div w:id="422916945">
              <w:marLeft w:val="0"/>
              <w:marRight w:val="0"/>
              <w:marTop w:val="0"/>
              <w:marBottom w:val="0"/>
              <w:divBdr>
                <w:top w:val="none" w:sz="0" w:space="0" w:color="auto"/>
                <w:left w:val="none" w:sz="0" w:space="0" w:color="auto"/>
                <w:bottom w:val="none" w:sz="0" w:space="0" w:color="auto"/>
                <w:right w:val="none" w:sz="0" w:space="0" w:color="auto"/>
              </w:divBdr>
            </w:div>
          </w:divsChild>
        </w:div>
        <w:div w:id="1067146252">
          <w:marLeft w:val="0"/>
          <w:marRight w:val="0"/>
          <w:marTop w:val="0"/>
          <w:marBottom w:val="0"/>
          <w:divBdr>
            <w:top w:val="none" w:sz="0" w:space="0" w:color="auto"/>
            <w:left w:val="none" w:sz="0" w:space="0" w:color="auto"/>
            <w:bottom w:val="none" w:sz="0" w:space="0" w:color="auto"/>
            <w:right w:val="none" w:sz="0" w:space="0" w:color="auto"/>
          </w:divBdr>
          <w:divsChild>
            <w:div w:id="2075614263">
              <w:marLeft w:val="0"/>
              <w:marRight w:val="0"/>
              <w:marTop w:val="0"/>
              <w:marBottom w:val="0"/>
              <w:divBdr>
                <w:top w:val="none" w:sz="0" w:space="0" w:color="auto"/>
                <w:left w:val="none" w:sz="0" w:space="0" w:color="auto"/>
                <w:bottom w:val="none" w:sz="0" w:space="0" w:color="auto"/>
                <w:right w:val="none" w:sz="0" w:space="0" w:color="auto"/>
              </w:divBdr>
            </w:div>
          </w:divsChild>
        </w:div>
        <w:div w:id="1212156533">
          <w:marLeft w:val="0"/>
          <w:marRight w:val="0"/>
          <w:marTop w:val="0"/>
          <w:marBottom w:val="0"/>
          <w:divBdr>
            <w:top w:val="none" w:sz="0" w:space="0" w:color="auto"/>
            <w:left w:val="none" w:sz="0" w:space="0" w:color="auto"/>
            <w:bottom w:val="none" w:sz="0" w:space="0" w:color="auto"/>
            <w:right w:val="none" w:sz="0" w:space="0" w:color="auto"/>
          </w:divBdr>
          <w:divsChild>
            <w:div w:id="768550099">
              <w:marLeft w:val="0"/>
              <w:marRight w:val="0"/>
              <w:marTop w:val="0"/>
              <w:marBottom w:val="0"/>
              <w:divBdr>
                <w:top w:val="none" w:sz="0" w:space="0" w:color="auto"/>
                <w:left w:val="none" w:sz="0" w:space="0" w:color="auto"/>
                <w:bottom w:val="none" w:sz="0" w:space="0" w:color="auto"/>
                <w:right w:val="none" w:sz="0" w:space="0" w:color="auto"/>
              </w:divBdr>
            </w:div>
          </w:divsChild>
        </w:div>
        <w:div w:id="1274484641">
          <w:marLeft w:val="0"/>
          <w:marRight w:val="0"/>
          <w:marTop w:val="0"/>
          <w:marBottom w:val="0"/>
          <w:divBdr>
            <w:top w:val="none" w:sz="0" w:space="0" w:color="auto"/>
            <w:left w:val="none" w:sz="0" w:space="0" w:color="auto"/>
            <w:bottom w:val="none" w:sz="0" w:space="0" w:color="auto"/>
            <w:right w:val="none" w:sz="0" w:space="0" w:color="auto"/>
          </w:divBdr>
          <w:divsChild>
            <w:div w:id="878317461">
              <w:marLeft w:val="0"/>
              <w:marRight w:val="0"/>
              <w:marTop w:val="0"/>
              <w:marBottom w:val="0"/>
              <w:divBdr>
                <w:top w:val="none" w:sz="0" w:space="0" w:color="auto"/>
                <w:left w:val="none" w:sz="0" w:space="0" w:color="auto"/>
                <w:bottom w:val="none" w:sz="0" w:space="0" w:color="auto"/>
                <w:right w:val="none" w:sz="0" w:space="0" w:color="auto"/>
              </w:divBdr>
            </w:div>
          </w:divsChild>
        </w:div>
        <w:div w:id="1288312340">
          <w:marLeft w:val="0"/>
          <w:marRight w:val="0"/>
          <w:marTop w:val="0"/>
          <w:marBottom w:val="0"/>
          <w:divBdr>
            <w:top w:val="none" w:sz="0" w:space="0" w:color="auto"/>
            <w:left w:val="none" w:sz="0" w:space="0" w:color="auto"/>
            <w:bottom w:val="none" w:sz="0" w:space="0" w:color="auto"/>
            <w:right w:val="none" w:sz="0" w:space="0" w:color="auto"/>
          </w:divBdr>
          <w:divsChild>
            <w:div w:id="1155337606">
              <w:marLeft w:val="0"/>
              <w:marRight w:val="0"/>
              <w:marTop w:val="0"/>
              <w:marBottom w:val="0"/>
              <w:divBdr>
                <w:top w:val="none" w:sz="0" w:space="0" w:color="auto"/>
                <w:left w:val="none" w:sz="0" w:space="0" w:color="auto"/>
                <w:bottom w:val="none" w:sz="0" w:space="0" w:color="auto"/>
                <w:right w:val="none" w:sz="0" w:space="0" w:color="auto"/>
              </w:divBdr>
            </w:div>
          </w:divsChild>
        </w:div>
        <w:div w:id="1354843627">
          <w:marLeft w:val="0"/>
          <w:marRight w:val="0"/>
          <w:marTop w:val="0"/>
          <w:marBottom w:val="0"/>
          <w:divBdr>
            <w:top w:val="none" w:sz="0" w:space="0" w:color="auto"/>
            <w:left w:val="none" w:sz="0" w:space="0" w:color="auto"/>
            <w:bottom w:val="none" w:sz="0" w:space="0" w:color="auto"/>
            <w:right w:val="none" w:sz="0" w:space="0" w:color="auto"/>
          </w:divBdr>
          <w:divsChild>
            <w:div w:id="1812942205">
              <w:marLeft w:val="0"/>
              <w:marRight w:val="0"/>
              <w:marTop w:val="0"/>
              <w:marBottom w:val="0"/>
              <w:divBdr>
                <w:top w:val="none" w:sz="0" w:space="0" w:color="auto"/>
                <w:left w:val="none" w:sz="0" w:space="0" w:color="auto"/>
                <w:bottom w:val="none" w:sz="0" w:space="0" w:color="auto"/>
                <w:right w:val="none" w:sz="0" w:space="0" w:color="auto"/>
              </w:divBdr>
            </w:div>
          </w:divsChild>
        </w:div>
        <w:div w:id="1424300356">
          <w:marLeft w:val="0"/>
          <w:marRight w:val="0"/>
          <w:marTop w:val="0"/>
          <w:marBottom w:val="0"/>
          <w:divBdr>
            <w:top w:val="none" w:sz="0" w:space="0" w:color="auto"/>
            <w:left w:val="none" w:sz="0" w:space="0" w:color="auto"/>
            <w:bottom w:val="none" w:sz="0" w:space="0" w:color="auto"/>
            <w:right w:val="none" w:sz="0" w:space="0" w:color="auto"/>
          </w:divBdr>
          <w:divsChild>
            <w:div w:id="1338118387">
              <w:marLeft w:val="0"/>
              <w:marRight w:val="0"/>
              <w:marTop w:val="0"/>
              <w:marBottom w:val="0"/>
              <w:divBdr>
                <w:top w:val="none" w:sz="0" w:space="0" w:color="auto"/>
                <w:left w:val="none" w:sz="0" w:space="0" w:color="auto"/>
                <w:bottom w:val="none" w:sz="0" w:space="0" w:color="auto"/>
                <w:right w:val="none" w:sz="0" w:space="0" w:color="auto"/>
              </w:divBdr>
            </w:div>
          </w:divsChild>
        </w:div>
        <w:div w:id="1424642647">
          <w:marLeft w:val="0"/>
          <w:marRight w:val="0"/>
          <w:marTop w:val="0"/>
          <w:marBottom w:val="0"/>
          <w:divBdr>
            <w:top w:val="none" w:sz="0" w:space="0" w:color="auto"/>
            <w:left w:val="none" w:sz="0" w:space="0" w:color="auto"/>
            <w:bottom w:val="none" w:sz="0" w:space="0" w:color="auto"/>
            <w:right w:val="none" w:sz="0" w:space="0" w:color="auto"/>
          </w:divBdr>
          <w:divsChild>
            <w:div w:id="376052483">
              <w:marLeft w:val="0"/>
              <w:marRight w:val="0"/>
              <w:marTop w:val="0"/>
              <w:marBottom w:val="0"/>
              <w:divBdr>
                <w:top w:val="none" w:sz="0" w:space="0" w:color="auto"/>
                <w:left w:val="none" w:sz="0" w:space="0" w:color="auto"/>
                <w:bottom w:val="none" w:sz="0" w:space="0" w:color="auto"/>
                <w:right w:val="none" w:sz="0" w:space="0" w:color="auto"/>
              </w:divBdr>
            </w:div>
          </w:divsChild>
        </w:div>
        <w:div w:id="1424843245">
          <w:marLeft w:val="0"/>
          <w:marRight w:val="0"/>
          <w:marTop w:val="0"/>
          <w:marBottom w:val="0"/>
          <w:divBdr>
            <w:top w:val="none" w:sz="0" w:space="0" w:color="auto"/>
            <w:left w:val="none" w:sz="0" w:space="0" w:color="auto"/>
            <w:bottom w:val="none" w:sz="0" w:space="0" w:color="auto"/>
            <w:right w:val="none" w:sz="0" w:space="0" w:color="auto"/>
          </w:divBdr>
          <w:divsChild>
            <w:div w:id="403453551">
              <w:marLeft w:val="0"/>
              <w:marRight w:val="0"/>
              <w:marTop w:val="0"/>
              <w:marBottom w:val="0"/>
              <w:divBdr>
                <w:top w:val="none" w:sz="0" w:space="0" w:color="auto"/>
                <w:left w:val="none" w:sz="0" w:space="0" w:color="auto"/>
                <w:bottom w:val="none" w:sz="0" w:space="0" w:color="auto"/>
                <w:right w:val="none" w:sz="0" w:space="0" w:color="auto"/>
              </w:divBdr>
            </w:div>
          </w:divsChild>
        </w:div>
        <w:div w:id="1499151312">
          <w:marLeft w:val="0"/>
          <w:marRight w:val="0"/>
          <w:marTop w:val="0"/>
          <w:marBottom w:val="0"/>
          <w:divBdr>
            <w:top w:val="none" w:sz="0" w:space="0" w:color="auto"/>
            <w:left w:val="none" w:sz="0" w:space="0" w:color="auto"/>
            <w:bottom w:val="none" w:sz="0" w:space="0" w:color="auto"/>
            <w:right w:val="none" w:sz="0" w:space="0" w:color="auto"/>
          </w:divBdr>
          <w:divsChild>
            <w:div w:id="568929242">
              <w:marLeft w:val="0"/>
              <w:marRight w:val="0"/>
              <w:marTop w:val="0"/>
              <w:marBottom w:val="0"/>
              <w:divBdr>
                <w:top w:val="none" w:sz="0" w:space="0" w:color="auto"/>
                <w:left w:val="none" w:sz="0" w:space="0" w:color="auto"/>
                <w:bottom w:val="none" w:sz="0" w:space="0" w:color="auto"/>
                <w:right w:val="none" w:sz="0" w:space="0" w:color="auto"/>
              </w:divBdr>
            </w:div>
          </w:divsChild>
        </w:div>
        <w:div w:id="1529877052">
          <w:marLeft w:val="0"/>
          <w:marRight w:val="0"/>
          <w:marTop w:val="0"/>
          <w:marBottom w:val="0"/>
          <w:divBdr>
            <w:top w:val="none" w:sz="0" w:space="0" w:color="auto"/>
            <w:left w:val="none" w:sz="0" w:space="0" w:color="auto"/>
            <w:bottom w:val="none" w:sz="0" w:space="0" w:color="auto"/>
            <w:right w:val="none" w:sz="0" w:space="0" w:color="auto"/>
          </w:divBdr>
          <w:divsChild>
            <w:div w:id="1206675536">
              <w:marLeft w:val="0"/>
              <w:marRight w:val="0"/>
              <w:marTop w:val="0"/>
              <w:marBottom w:val="0"/>
              <w:divBdr>
                <w:top w:val="none" w:sz="0" w:space="0" w:color="auto"/>
                <w:left w:val="none" w:sz="0" w:space="0" w:color="auto"/>
                <w:bottom w:val="none" w:sz="0" w:space="0" w:color="auto"/>
                <w:right w:val="none" w:sz="0" w:space="0" w:color="auto"/>
              </w:divBdr>
            </w:div>
          </w:divsChild>
        </w:div>
        <w:div w:id="1551646717">
          <w:marLeft w:val="0"/>
          <w:marRight w:val="0"/>
          <w:marTop w:val="0"/>
          <w:marBottom w:val="0"/>
          <w:divBdr>
            <w:top w:val="none" w:sz="0" w:space="0" w:color="auto"/>
            <w:left w:val="none" w:sz="0" w:space="0" w:color="auto"/>
            <w:bottom w:val="none" w:sz="0" w:space="0" w:color="auto"/>
            <w:right w:val="none" w:sz="0" w:space="0" w:color="auto"/>
          </w:divBdr>
          <w:divsChild>
            <w:div w:id="893394041">
              <w:marLeft w:val="0"/>
              <w:marRight w:val="0"/>
              <w:marTop w:val="0"/>
              <w:marBottom w:val="0"/>
              <w:divBdr>
                <w:top w:val="none" w:sz="0" w:space="0" w:color="auto"/>
                <w:left w:val="none" w:sz="0" w:space="0" w:color="auto"/>
                <w:bottom w:val="none" w:sz="0" w:space="0" w:color="auto"/>
                <w:right w:val="none" w:sz="0" w:space="0" w:color="auto"/>
              </w:divBdr>
            </w:div>
          </w:divsChild>
        </w:div>
        <w:div w:id="1555266879">
          <w:marLeft w:val="0"/>
          <w:marRight w:val="0"/>
          <w:marTop w:val="0"/>
          <w:marBottom w:val="0"/>
          <w:divBdr>
            <w:top w:val="none" w:sz="0" w:space="0" w:color="auto"/>
            <w:left w:val="none" w:sz="0" w:space="0" w:color="auto"/>
            <w:bottom w:val="none" w:sz="0" w:space="0" w:color="auto"/>
            <w:right w:val="none" w:sz="0" w:space="0" w:color="auto"/>
          </w:divBdr>
          <w:divsChild>
            <w:div w:id="370037154">
              <w:marLeft w:val="0"/>
              <w:marRight w:val="0"/>
              <w:marTop w:val="0"/>
              <w:marBottom w:val="0"/>
              <w:divBdr>
                <w:top w:val="none" w:sz="0" w:space="0" w:color="auto"/>
                <w:left w:val="none" w:sz="0" w:space="0" w:color="auto"/>
                <w:bottom w:val="none" w:sz="0" w:space="0" w:color="auto"/>
                <w:right w:val="none" w:sz="0" w:space="0" w:color="auto"/>
              </w:divBdr>
            </w:div>
          </w:divsChild>
        </w:div>
        <w:div w:id="1563327917">
          <w:marLeft w:val="0"/>
          <w:marRight w:val="0"/>
          <w:marTop w:val="0"/>
          <w:marBottom w:val="0"/>
          <w:divBdr>
            <w:top w:val="none" w:sz="0" w:space="0" w:color="auto"/>
            <w:left w:val="none" w:sz="0" w:space="0" w:color="auto"/>
            <w:bottom w:val="none" w:sz="0" w:space="0" w:color="auto"/>
            <w:right w:val="none" w:sz="0" w:space="0" w:color="auto"/>
          </w:divBdr>
          <w:divsChild>
            <w:div w:id="438184361">
              <w:marLeft w:val="0"/>
              <w:marRight w:val="0"/>
              <w:marTop w:val="0"/>
              <w:marBottom w:val="0"/>
              <w:divBdr>
                <w:top w:val="none" w:sz="0" w:space="0" w:color="auto"/>
                <w:left w:val="none" w:sz="0" w:space="0" w:color="auto"/>
                <w:bottom w:val="none" w:sz="0" w:space="0" w:color="auto"/>
                <w:right w:val="none" w:sz="0" w:space="0" w:color="auto"/>
              </w:divBdr>
            </w:div>
          </w:divsChild>
        </w:div>
        <w:div w:id="1597908624">
          <w:marLeft w:val="0"/>
          <w:marRight w:val="0"/>
          <w:marTop w:val="0"/>
          <w:marBottom w:val="0"/>
          <w:divBdr>
            <w:top w:val="none" w:sz="0" w:space="0" w:color="auto"/>
            <w:left w:val="none" w:sz="0" w:space="0" w:color="auto"/>
            <w:bottom w:val="none" w:sz="0" w:space="0" w:color="auto"/>
            <w:right w:val="none" w:sz="0" w:space="0" w:color="auto"/>
          </w:divBdr>
          <w:divsChild>
            <w:div w:id="247468860">
              <w:marLeft w:val="0"/>
              <w:marRight w:val="0"/>
              <w:marTop w:val="0"/>
              <w:marBottom w:val="0"/>
              <w:divBdr>
                <w:top w:val="none" w:sz="0" w:space="0" w:color="auto"/>
                <w:left w:val="none" w:sz="0" w:space="0" w:color="auto"/>
                <w:bottom w:val="none" w:sz="0" w:space="0" w:color="auto"/>
                <w:right w:val="none" w:sz="0" w:space="0" w:color="auto"/>
              </w:divBdr>
            </w:div>
          </w:divsChild>
        </w:div>
        <w:div w:id="1607886366">
          <w:marLeft w:val="0"/>
          <w:marRight w:val="0"/>
          <w:marTop w:val="0"/>
          <w:marBottom w:val="0"/>
          <w:divBdr>
            <w:top w:val="none" w:sz="0" w:space="0" w:color="auto"/>
            <w:left w:val="none" w:sz="0" w:space="0" w:color="auto"/>
            <w:bottom w:val="none" w:sz="0" w:space="0" w:color="auto"/>
            <w:right w:val="none" w:sz="0" w:space="0" w:color="auto"/>
          </w:divBdr>
          <w:divsChild>
            <w:div w:id="1125543703">
              <w:marLeft w:val="0"/>
              <w:marRight w:val="0"/>
              <w:marTop w:val="0"/>
              <w:marBottom w:val="0"/>
              <w:divBdr>
                <w:top w:val="none" w:sz="0" w:space="0" w:color="auto"/>
                <w:left w:val="none" w:sz="0" w:space="0" w:color="auto"/>
                <w:bottom w:val="none" w:sz="0" w:space="0" w:color="auto"/>
                <w:right w:val="none" w:sz="0" w:space="0" w:color="auto"/>
              </w:divBdr>
            </w:div>
          </w:divsChild>
        </w:div>
        <w:div w:id="1625430657">
          <w:marLeft w:val="0"/>
          <w:marRight w:val="0"/>
          <w:marTop w:val="0"/>
          <w:marBottom w:val="0"/>
          <w:divBdr>
            <w:top w:val="none" w:sz="0" w:space="0" w:color="auto"/>
            <w:left w:val="none" w:sz="0" w:space="0" w:color="auto"/>
            <w:bottom w:val="none" w:sz="0" w:space="0" w:color="auto"/>
            <w:right w:val="none" w:sz="0" w:space="0" w:color="auto"/>
          </w:divBdr>
          <w:divsChild>
            <w:div w:id="178087352">
              <w:marLeft w:val="0"/>
              <w:marRight w:val="0"/>
              <w:marTop w:val="0"/>
              <w:marBottom w:val="0"/>
              <w:divBdr>
                <w:top w:val="none" w:sz="0" w:space="0" w:color="auto"/>
                <w:left w:val="none" w:sz="0" w:space="0" w:color="auto"/>
                <w:bottom w:val="none" w:sz="0" w:space="0" w:color="auto"/>
                <w:right w:val="none" w:sz="0" w:space="0" w:color="auto"/>
              </w:divBdr>
            </w:div>
          </w:divsChild>
        </w:div>
        <w:div w:id="1658338472">
          <w:marLeft w:val="0"/>
          <w:marRight w:val="0"/>
          <w:marTop w:val="0"/>
          <w:marBottom w:val="0"/>
          <w:divBdr>
            <w:top w:val="none" w:sz="0" w:space="0" w:color="auto"/>
            <w:left w:val="none" w:sz="0" w:space="0" w:color="auto"/>
            <w:bottom w:val="none" w:sz="0" w:space="0" w:color="auto"/>
            <w:right w:val="none" w:sz="0" w:space="0" w:color="auto"/>
          </w:divBdr>
          <w:divsChild>
            <w:div w:id="1492134764">
              <w:marLeft w:val="0"/>
              <w:marRight w:val="0"/>
              <w:marTop w:val="0"/>
              <w:marBottom w:val="0"/>
              <w:divBdr>
                <w:top w:val="none" w:sz="0" w:space="0" w:color="auto"/>
                <w:left w:val="none" w:sz="0" w:space="0" w:color="auto"/>
                <w:bottom w:val="none" w:sz="0" w:space="0" w:color="auto"/>
                <w:right w:val="none" w:sz="0" w:space="0" w:color="auto"/>
              </w:divBdr>
            </w:div>
          </w:divsChild>
        </w:div>
        <w:div w:id="1674213068">
          <w:marLeft w:val="0"/>
          <w:marRight w:val="0"/>
          <w:marTop w:val="0"/>
          <w:marBottom w:val="0"/>
          <w:divBdr>
            <w:top w:val="none" w:sz="0" w:space="0" w:color="auto"/>
            <w:left w:val="none" w:sz="0" w:space="0" w:color="auto"/>
            <w:bottom w:val="none" w:sz="0" w:space="0" w:color="auto"/>
            <w:right w:val="none" w:sz="0" w:space="0" w:color="auto"/>
          </w:divBdr>
          <w:divsChild>
            <w:div w:id="1668943185">
              <w:marLeft w:val="0"/>
              <w:marRight w:val="0"/>
              <w:marTop w:val="0"/>
              <w:marBottom w:val="0"/>
              <w:divBdr>
                <w:top w:val="none" w:sz="0" w:space="0" w:color="auto"/>
                <w:left w:val="none" w:sz="0" w:space="0" w:color="auto"/>
                <w:bottom w:val="none" w:sz="0" w:space="0" w:color="auto"/>
                <w:right w:val="none" w:sz="0" w:space="0" w:color="auto"/>
              </w:divBdr>
            </w:div>
          </w:divsChild>
        </w:div>
        <w:div w:id="1685815093">
          <w:marLeft w:val="0"/>
          <w:marRight w:val="0"/>
          <w:marTop w:val="0"/>
          <w:marBottom w:val="0"/>
          <w:divBdr>
            <w:top w:val="none" w:sz="0" w:space="0" w:color="auto"/>
            <w:left w:val="none" w:sz="0" w:space="0" w:color="auto"/>
            <w:bottom w:val="none" w:sz="0" w:space="0" w:color="auto"/>
            <w:right w:val="none" w:sz="0" w:space="0" w:color="auto"/>
          </w:divBdr>
          <w:divsChild>
            <w:div w:id="1115904409">
              <w:marLeft w:val="0"/>
              <w:marRight w:val="0"/>
              <w:marTop w:val="0"/>
              <w:marBottom w:val="0"/>
              <w:divBdr>
                <w:top w:val="none" w:sz="0" w:space="0" w:color="auto"/>
                <w:left w:val="none" w:sz="0" w:space="0" w:color="auto"/>
                <w:bottom w:val="none" w:sz="0" w:space="0" w:color="auto"/>
                <w:right w:val="none" w:sz="0" w:space="0" w:color="auto"/>
              </w:divBdr>
            </w:div>
          </w:divsChild>
        </w:div>
        <w:div w:id="1727140792">
          <w:marLeft w:val="0"/>
          <w:marRight w:val="0"/>
          <w:marTop w:val="0"/>
          <w:marBottom w:val="0"/>
          <w:divBdr>
            <w:top w:val="none" w:sz="0" w:space="0" w:color="auto"/>
            <w:left w:val="none" w:sz="0" w:space="0" w:color="auto"/>
            <w:bottom w:val="none" w:sz="0" w:space="0" w:color="auto"/>
            <w:right w:val="none" w:sz="0" w:space="0" w:color="auto"/>
          </w:divBdr>
          <w:divsChild>
            <w:div w:id="1854223313">
              <w:marLeft w:val="0"/>
              <w:marRight w:val="0"/>
              <w:marTop w:val="0"/>
              <w:marBottom w:val="0"/>
              <w:divBdr>
                <w:top w:val="none" w:sz="0" w:space="0" w:color="auto"/>
                <w:left w:val="none" w:sz="0" w:space="0" w:color="auto"/>
                <w:bottom w:val="none" w:sz="0" w:space="0" w:color="auto"/>
                <w:right w:val="none" w:sz="0" w:space="0" w:color="auto"/>
              </w:divBdr>
            </w:div>
          </w:divsChild>
        </w:div>
        <w:div w:id="1727408204">
          <w:marLeft w:val="0"/>
          <w:marRight w:val="0"/>
          <w:marTop w:val="0"/>
          <w:marBottom w:val="0"/>
          <w:divBdr>
            <w:top w:val="none" w:sz="0" w:space="0" w:color="auto"/>
            <w:left w:val="none" w:sz="0" w:space="0" w:color="auto"/>
            <w:bottom w:val="none" w:sz="0" w:space="0" w:color="auto"/>
            <w:right w:val="none" w:sz="0" w:space="0" w:color="auto"/>
          </w:divBdr>
          <w:divsChild>
            <w:div w:id="119498882">
              <w:marLeft w:val="0"/>
              <w:marRight w:val="0"/>
              <w:marTop w:val="0"/>
              <w:marBottom w:val="0"/>
              <w:divBdr>
                <w:top w:val="none" w:sz="0" w:space="0" w:color="auto"/>
                <w:left w:val="none" w:sz="0" w:space="0" w:color="auto"/>
                <w:bottom w:val="none" w:sz="0" w:space="0" w:color="auto"/>
                <w:right w:val="none" w:sz="0" w:space="0" w:color="auto"/>
              </w:divBdr>
            </w:div>
          </w:divsChild>
        </w:div>
        <w:div w:id="1837454704">
          <w:marLeft w:val="0"/>
          <w:marRight w:val="0"/>
          <w:marTop w:val="0"/>
          <w:marBottom w:val="0"/>
          <w:divBdr>
            <w:top w:val="none" w:sz="0" w:space="0" w:color="auto"/>
            <w:left w:val="none" w:sz="0" w:space="0" w:color="auto"/>
            <w:bottom w:val="none" w:sz="0" w:space="0" w:color="auto"/>
            <w:right w:val="none" w:sz="0" w:space="0" w:color="auto"/>
          </w:divBdr>
          <w:divsChild>
            <w:div w:id="583805587">
              <w:marLeft w:val="0"/>
              <w:marRight w:val="0"/>
              <w:marTop w:val="0"/>
              <w:marBottom w:val="0"/>
              <w:divBdr>
                <w:top w:val="none" w:sz="0" w:space="0" w:color="auto"/>
                <w:left w:val="none" w:sz="0" w:space="0" w:color="auto"/>
                <w:bottom w:val="none" w:sz="0" w:space="0" w:color="auto"/>
                <w:right w:val="none" w:sz="0" w:space="0" w:color="auto"/>
              </w:divBdr>
            </w:div>
          </w:divsChild>
        </w:div>
        <w:div w:id="1994720837">
          <w:marLeft w:val="0"/>
          <w:marRight w:val="0"/>
          <w:marTop w:val="0"/>
          <w:marBottom w:val="0"/>
          <w:divBdr>
            <w:top w:val="none" w:sz="0" w:space="0" w:color="auto"/>
            <w:left w:val="none" w:sz="0" w:space="0" w:color="auto"/>
            <w:bottom w:val="none" w:sz="0" w:space="0" w:color="auto"/>
            <w:right w:val="none" w:sz="0" w:space="0" w:color="auto"/>
          </w:divBdr>
          <w:divsChild>
            <w:div w:id="309596358">
              <w:marLeft w:val="0"/>
              <w:marRight w:val="0"/>
              <w:marTop w:val="0"/>
              <w:marBottom w:val="0"/>
              <w:divBdr>
                <w:top w:val="none" w:sz="0" w:space="0" w:color="auto"/>
                <w:left w:val="none" w:sz="0" w:space="0" w:color="auto"/>
                <w:bottom w:val="none" w:sz="0" w:space="0" w:color="auto"/>
                <w:right w:val="none" w:sz="0" w:space="0" w:color="auto"/>
              </w:divBdr>
            </w:div>
          </w:divsChild>
        </w:div>
        <w:div w:id="2067491865">
          <w:marLeft w:val="0"/>
          <w:marRight w:val="0"/>
          <w:marTop w:val="0"/>
          <w:marBottom w:val="0"/>
          <w:divBdr>
            <w:top w:val="none" w:sz="0" w:space="0" w:color="auto"/>
            <w:left w:val="none" w:sz="0" w:space="0" w:color="auto"/>
            <w:bottom w:val="none" w:sz="0" w:space="0" w:color="auto"/>
            <w:right w:val="none" w:sz="0" w:space="0" w:color="auto"/>
          </w:divBdr>
          <w:divsChild>
            <w:div w:id="109775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265859">
      <w:bodyDiv w:val="1"/>
      <w:marLeft w:val="0"/>
      <w:marRight w:val="0"/>
      <w:marTop w:val="0"/>
      <w:marBottom w:val="0"/>
      <w:divBdr>
        <w:top w:val="none" w:sz="0" w:space="0" w:color="auto"/>
        <w:left w:val="none" w:sz="0" w:space="0" w:color="auto"/>
        <w:bottom w:val="none" w:sz="0" w:space="0" w:color="auto"/>
        <w:right w:val="none" w:sz="0" w:space="0" w:color="auto"/>
      </w:divBdr>
    </w:div>
    <w:div w:id="2042169422">
      <w:bodyDiv w:val="1"/>
      <w:marLeft w:val="0"/>
      <w:marRight w:val="0"/>
      <w:marTop w:val="0"/>
      <w:marBottom w:val="0"/>
      <w:divBdr>
        <w:top w:val="none" w:sz="0" w:space="0" w:color="auto"/>
        <w:left w:val="none" w:sz="0" w:space="0" w:color="auto"/>
        <w:bottom w:val="none" w:sz="0" w:space="0" w:color="auto"/>
        <w:right w:val="none" w:sz="0" w:space="0" w:color="auto"/>
      </w:divBdr>
    </w:div>
    <w:div w:id="2052533551">
      <w:bodyDiv w:val="1"/>
      <w:marLeft w:val="0"/>
      <w:marRight w:val="0"/>
      <w:marTop w:val="0"/>
      <w:marBottom w:val="0"/>
      <w:divBdr>
        <w:top w:val="none" w:sz="0" w:space="0" w:color="auto"/>
        <w:left w:val="none" w:sz="0" w:space="0" w:color="auto"/>
        <w:bottom w:val="none" w:sz="0" w:space="0" w:color="auto"/>
        <w:right w:val="none" w:sz="0" w:space="0" w:color="auto"/>
      </w:divBdr>
    </w:div>
    <w:div w:id="2077581707">
      <w:bodyDiv w:val="1"/>
      <w:marLeft w:val="0"/>
      <w:marRight w:val="0"/>
      <w:marTop w:val="0"/>
      <w:marBottom w:val="0"/>
      <w:divBdr>
        <w:top w:val="none" w:sz="0" w:space="0" w:color="auto"/>
        <w:left w:val="none" w:sz="0" w:space="0" w:color="auto"/>
        <w:bottom w:val="none" w:sz="0" w:space="0" w:color="auto"/>
        <w:right w:val="none" w:sz="0" w:space="0" w:color="auto"/>
      </w:divBdr>
    </w:div>
    <w:div w:id="2112581497">
      <w:bodyDiv w:val="1"/>
      <w:marLeft w:val="0"/>
      <w:marRight w:val="0"/>
      <w:marTop w:val="0"/>
      <w:marBottom w:val="0"/>
      <w:divBdr>
        <w:top w:val="none" w:sz="0" w:space="0" w:color="auto"/>
        <w:left w:val="none" w:sz="0" w:space="0" w:color="auto"/>
        <w:bottom w:val="none" w:sz="0" w:space="0" w:color="auto"/>
        <w:right w:val="none" w:sz="0" w:space="0" w:color="auto"/>
      </w:divBdr>
      <w:divsChild>
        <w:div w:id="8602564">
          <w:marLeft w:val="0"/>
          <w:marRight w:val="0"/>
          <w:marTop w:val="0"/>
          <w:marBottom w:val="0"/>
          <w:divBdr>
            <w:top w:val="none" w:sz="0" w:space="0" w:color="auto"/>
            <w:left w:val="none" w:sz="0" w:space="0" w:color="auto"/>
            <w:bottom w:val="none" w:sz="0" w:space="0" w:color="auto"/>
            <w:right w:val="none" w:sz="0" w:space="0" w:color="auto"/>
          </w:divBdr>
          <w:divsChild>
            <w:div w:id="238826600">
              <w:marLeft w:val="0"/>
              <w:marRight w:val="0"/>
              <w:marTop w:val="0"/>
              <w:marBottom w:val="0"/>
              <w:divBdr>
                <w:top w:val="none" w:sz="0" w:space="0" w:color="auto"/>
                <w:left w:val="none" w:sz="0" w:space="0" w:color="auto"/>
                <w:bottom w:val="none" w:sz="0" w:space="0" w:color="auto"/>
                <w:right w:val="none" w:sz="0" w:space="0" w:color="auto"/>
              </w:divBdr>
            </w:div>
          </w:divsChild>
        </w:div>
        <w:div w:id="110251716">
          <w:marLeft w:val="0"/>
          <w:marRight w:val="0"/>
          <w:marTop w:val="0"/>
          <w:marBottom w:val="0"/>
          <w:divBdr>
            <w:top w:val="none" w:sz="0" w:space="0" w:color="auto"/>
            <w:left w:val="none" w:sz="0" w:space="0" w:color="auto"/>
            <w:bottom w:val="none" w:sz="0" w:space="0" w:color="auto"/>
            <w:right w:val="none" w:sz="0" w:space="0" w:color="auto"/>
          </w:divBdr>
          <w:divsChild>
            <w:div w:id="198664572">
              <w:marLeft w:val="0"/>
              <w:marRight w:val="0"/>
              <w:marTop w:val="0"/>
              <w:marBottom w:val="0"/>
              <w:divBdr>
                <w:top w:val="none" w:sz="0" w:space="0" w:color="auto"/>
                <w:left w:val="none" w:sz="0" w:space="0" w:color="auto"/>
                <w:bottom w:val="none" w:sz="0" w:space="0" w:color="auto"/>
                <w:right w:val="none" w:sz="0" w:space="0" w:color="auto"/>
              </w:divBdr>
            </w:div>
          </w:divsChild>
        </w:div>
        <w:div w:id="165286758">
          <w:marLeft w:val="0"/>
          <w:marRight w:val="0"/>
          <w:marTop w:val="0"/>
          <w:marBottom w:val="0"/>
          <w:divBdr>
            <w:top w:val="none" w:sz="0" w:space="0" w:color="auto"/>
            <w:left w:val="none" w:sz="0" w:space="0" w:color="auto"/>
            <w:bottom w:val="none" w:sz="0" w:space="0" w:color="auto"/>
            <w:right w:val="none" w:sz="0" w:space="0" w:color="auto"/>
          </w:divBdr>
          <w:divsChild>
            <w:div w:id="1225020435">
              <w:marLeft w:val="0"/>
              <w:marRight w:val="0"/>
              <w:marTop w:val="0"/>
              <w:marBottom w:val="0"/>
              <w:divBdr>
                <w:top w:val="none" w:sz="0" w:space="0" w:color="auto"/>
                <w:left w:val="none" w:sz="0" w:space="0" w:color="auto"/>
                <w:bottom w:val="none" w:sz="0" w:space="0" w:color="auto"/>
                <w:right w:val="none" w:sz="0" w:space="0" w:color="auto"/>
              </w:divBdr>
            </w:div>
          </w:divsChild>
        </w:div>
        <w:div w:id="207842549">
          <w:marLeft w:val="0"/>
          <w:marRight w:val="0"/>
          <w:marTop w:val="0"/>
          <w:marBottom w:val="0"/>
          <w:divBdr>
            <w:top w:val="none" w:sz="0" w:space="0" w:color="auto"/>
            <w:left w:val="none" w:sz="0" w:space="0" w:color="auto"/>
            <w:bottom w:val="none" w:sz="0" w:space="0" w:color="auto"/>
            <w:right w:val="none" w:sz="0" w:space="0" w:color="auto"/>
          </w:divBdr>
          <w:divsChild>
            <w:div w:id="1842549952">
              <w:marLeft w:val="0"/>
              <w:marRight w:val="0"/>
              <w:marTop w:val="0"/>
              <w:marBottom w:val="0"/>
              <w:divBdr>
                <w:top w:val="none" w:sz="0" w:space="0" w:color="auto"/>
                <w:left w:val="none" w:sz="0" w:space="0" w:color="auto"/>
                <w:bottom w:val="none" w:sz="0" w:space="0" w:color="auto"/>
                <w:right w:val="none" w:sz="0" w:space="0" w:color="auto"/>
              </w:divBdr>
            </w:div>
          </w:divsChild>
        </w:div>
        <w:div w:id="216204399">
          <w:marLeft w:val="0"/>
          <w:marRight w:val="0"/>
          <w:marTop w:val="0"/>
          <w:marBottom w:val="0"/>
          <w:divBdr>
            <w:top w:val="none" w:sz="0" w:space="0" w:color="auto"/>
            <w:left w:val="none" w:sz="0" w:space="0" w:color="auto"/>
            <w:bottom w:val="none" w:sz="0" w:space="0" w:color="auto"/>
            <w:right w:val="none" w:sz="0" w:space="0" w:color="auto"/>
          </w:divBdr>
          <w:divsChild>
            <w:div w:id="967198668">
              <w:marLeft w:val="0"/>
              <w:marRight w:val="0"/>
              <w:marTop w:val="0"/>
              <w:marBottom w:val="0"/>
              <w:divBdr>
                <w:top w:val="none" w:sz="0" w:space="0" w:color="auto"/>
                <w:left w:val="none" w:sz="0" w:space="0" w:color="auto"/>
                <w:bottom w:val="none" w:sz="0" w:space="0" w:color="auto"/>
                <w:right w:val="none" w:sz="0" w:space="0" w:color="auto"/>
              </w:divBdr>
            </w:div>
          </w:divsChild>
        </w:div>
        <w:div w:id="308363029">
          <w:marLeft w:val="0"/>
          <w:marRight w:val="0"/>
          <w:marTop w:val="0"/>
          <w:marBottom w:val="0"/>
          <w:divBdr>
            <w:top w:val="none" w:sz="0" w:space="0" w:color="auto"/>
            <w:left w:val="none" w:sz="0" w:space="0" w:color="auto"/>
            <w:bottom w:val="none" w:sz="0" w:space="0" w:color="auto"/>
            <w:right w:val="none" w:sz="0" w:space="0" w:color="auto"/>
          </w:divBdr>
          <w:divsChild>
            <w:div w:id="893321587">
              <w:marLeft w:val="0"/>
              <w:marRight w:val="0"/>
              <w:marTop w:val="0"/>
              <w:marBottom w:val="0"/>
              <w:divBdr>
                <w:top w:val="none" w:sz="0" w:space="0" w:color="auto"/>
                <w:left w:val="none" w:sz="0" w:space="0" w:color="auto"/>
                <w:bottom w:val="none" w:sz="0" w:space="0" w:color="auto"/>
                <w:right w:val="none" w:sz="0" w:space="0" w:color="auto"/>
              </w:divBdr>
            </w:div>
          </w:divsChild>
        </w:div>
        <w:div w:id="335695201">
          <w:marLeft w:val="0"/>
          <w:marRight w:val="0"/>
          <w:marTop w:val="0"/>
          <w:marBottom w:val="0"/>
          <w:divBdr>
            <w:top w:val="none" w:sz="0" w:space="0" w:color="auto"/>
            <w:left w:val="none" w:sz="0" w:space="0" w:color="auto"/>
            <w:bottom w:val="none" w:sz="0" w:space="0" w:color="auto"/>
            <w:right w:val="none" w:sz="0" w:space="0" w:color="auto"/>
          </w:divBdr>
          <w:divsChild>
            <w:div w:id="2053993687">
              <w:marLeft w:val="0"/>
              <w:marRight w:val="0"/>
              <w:marTop w:val="0"/>
              <w:marBottom w:val="0"/>
              <w:divBdr>
                <w:top w:val="none" w:sz="0" w:space="0" w:color="auto"/>
                <w:left w:val="none" w:sz="0" w:space="0" w:color="auto"/>
                <w:bottom w:val="none" w:sz="0" w:space="0" w:color="auto"/>
                <w:right w:val="none" w:sz="0" w:space="0" w:color="auto"/>
              </w:divBdr>
            </w:div>
          </w:divsChild>
        </w:div>
        <w:div w:id="350492300">
          <w:marLeft w:val="0"/>
          <w:marRight w:val="0"/>
          <w:marTop w:val="0"/>
          <w:marBottom w:val="0"/>
          <w:divBdr>
            <w:top w:val="none" w:sz="0" w:space="0" w:color="auto"/>
            <w:left w:val="none" w:sz="0" w:space="0" w:color="auto"/>
            <w:bottom w:val="none" w:sz="0" w:space="0" w:color="auto"/>
            <w:right w:val="none" w:sz="0" w:space="0" w:color="auto"/>
          </w:divBdr>
          <w:divsChild>
            <w:div w:id="397703397">
              <w:marLeft w:val="0"/>
              <w:marRight w:val="0"/>
              <w:marTop w:val="0"/>
              <w:marBottom w:val="0"/>
              <w:divBdr>
                <w:top w:val="none" w:sz="0" w:space="0" w:color="auto"/>
                <w:left w:val="none" w:sz="0" w:space="0" w:color="auto"/>
                <w:bottom w:val="none" w:sz="0" w:space="0" w:color="auto"/>
                <w:right w:val="none" w:sz="0" w:space="0" w:color="auto"/>
              </w:divBdr>
            </w:div>
          </w:divsChild>
        </w:div>
        <w:div w:id="406414898">
          <w:marLeft w:val="0"/>
          <w:marRight w:val="0"/>
          <w:marTop w:val="0"/>
          <w:marBottom w:val="0"/>
          <w:divBdr>
            <w:top w:val="none" w:sz="0" w:space="0" w:color="auto"/>
            <w:left w:val="none" w:sz="0" w:space="0" w:color="auto"/>
            <w:bottom w:val="none" w:sz="0" w:space="0" w:color="auto"/>
            <w:right w:val="none" w:sz="0" w:space="0" w:color="auto"/>
          </w:divBdr>
          <w:divsChild>
            <w:div w:id="958683023">
              <w:marLeft w:val="0"/>
              <w:marRight w:val="0"/>
              <w:marTop w:val="0"/>
              <w:marBottom w:val="0"/>
              <w:divBdr>
                <w:top w:val="none" w:sz="0" w:space="0" w:color="auto"/>
                <w:left w:val="none" w:sz="0" w:space="0" w:color="auto"/>
                <w:bottom w:val="none" w:sz="0" w:space="0" w:color="auto"/>
                <w:right w:val="none" w:sz="0" w:space="0" w:color="auto"/>
              </w:divBdr>
            </w:div>
          </w:divsChild>
        </w:div>
        <w:div w:id="483663755">
          <w:marLeft w:val="0"/>
          <w:marRight w:val="0"/>
          <w:marTop w:val="0"/>
          <w:marBottom w:val="0"/>
          <w:divBdr>
            <w:top w:val="none" w:sz="0" w:space="0" w:color="auto"/>
            <w:left w:val="none" w:sz="0" w:space="0" w:color="auto"/>
            <w:bottom w:val="none" w:sz="0" w:space="0" w:color="auto"/>
            <w:right w:val="none" w:sz="0" w:space="0" w:color="auto"/>
          </w:divBdr>
          <w:divsChild>
            <w:div w:id="1993946520">
              <w:marLeft w:val="0"/>
              <w:marRight w:val="0"/>
              <w:marTop w:val="0"/>
              <w:marBottom w:val="0"/>
              <w:divBdr>
                <w:top w:val="none" w:sz="0" w:space="0" w:color="auto"/>
                <w:left w:val="none" w:sz="0" w:space="0" w:color="auto"/>
                <w:bottom w:val="none" w:sz="0" w:space="0" w:color="auto"/>
                <w:right w:val="none" w:sz="0" w:space="0" w:color="auto"/>
              </w:divBdr>
            </w:div>
          </w:divsChild>
        </w:div>
        <w:div w:id="506867791">
          <w:marLeft w:val="0"/>
          <w:marRight w:val="0"/>
          <w:marTop w:val="0"/>
          <w:marBottom w:val="0"/>
          <w:divBdr>
            <w:top w:val="none" w:sz="0" w:space="0" w:color="auto"/>
            <w:left w:val="none" w:sz="0" w:space="0" w:color="auto"/>
            <w:bottom w:val="none" w:sz="0" w:space="0" w:color="auto"/>
            <w:right w:val="none" w:sz="0" w:space="0" w:color="auto"/>
          </w:divBdr>
          <w:divsChild>
            <w:div w:id="2063940833">
              <w:marLeft w:val="0"/>
              <w:marRight w:val="0"/>
              <w:marTop w:val="0"/>
              <w:marBottom w:val="0"/>
              <w:divBdr>
                <w:top w:val="none" w:sz="0" w:space="0" w:color="auto"/>
                <w:left w:val="none" w:sz="0" w:space="0" w:color="auto"/>
                <w:bottom w:val="none" w:sz="0" w:space="0" w:color="auto"/>
                <w:right w:val="none" w:sz="0" w:space="0" w:color="auto"/>
              </w:divBdr>
            </w:div>
          </w:divsChild>
        </w:div>
        <w:div w:id="518783307">
          <w:marLeft w:val="0"/>
          <w:marRight w:val="0"/>
          <w:marTop w:val="0"/>
          <w:marBottom w:val="0"/>
          <w:divBdr>
            <w:top w:val="none" w:sz="0" w:space="0" w:color="auto"/>
            <w:left w:val="none" w:sz="0" w:space="0" w:color="auto"/>
            <w:bottom w:val="none" w:sz="0" w:space="0" w:color="auto"/>
            <w:right w:val="none" w:sz="0" w:space="0" w:color="auto"/>
          </w:divBdr>
          <w:divsChild>
            <w:div w:id="946355962">
              <w:marLeft w:val="0"/>
              <w:marRight w:val="0"/>
              <w:marTop w:val="0"/>
              <w:marBottom w:val="0"/>
              <w:divBdr>
                <w:top w:val="none" w:sz="0" w:space="0" w:color="auto"/>
                <w:left w:val="none" w:sz="0" w:space="0" w:color="auto"/>
                <w:bottom w:val="none" w:sz="0" w:space="0" w:color="auto"/>
                <w:right w:val="none" w:sz="0" w:space="0" w:color="auto"/>
              </w:divBdr>
            </w:div>
          </w:divsChild>
        </w:div>
        <w:div w:id="573394702">
          <w:marLeft w:val="0"/>
          <w:marRight w:val="0"/>
          <w:marTop w:val="0"/>
          <w:marBottom w:val="0"/>
          <w:divBdr>
            <w:top w:val="none" w:sz="0" w:space="0" w:color="auto"/>
            <w:left w:val="none" w:sz="0" w:space="0" w:color="auto"/>
            <w:bottom w:val="none" w:sz="0" w:space="0" w:color="auto"/>
            <w:right w:val="none" w:sz="0" w:space="0" w:color="auto"/>
          </w:divBdr>
          <w:divsChild>
            <w:div w:id="474688229">
              <w:marLeft w:val="0"/>
              <w:marRight w:val="0"/>
              <w:marTop w:val="0"/>
              <w:marBottom w:val="0"/>
              <w:divBdr>
                <w:top w:val="none" w:sz="0" w:space="0" w:color="auto"/>
                <w:left w:val="none" w:sz="0" w:space="0" w:color="auto"/>
                <w:bottom w:val="none" w:sz="0" w:space="0" w:color="auto"/>
                <w:right w:val="none" w:sz="0" w:space="0" w:color="auto"/>
              </w:divBdr>
            </w:div>
          </w:divsChild>
        </w:div>
        <w:div w:id="601571127">
          <w:marLeft w:val="0"/>
          <w:marRight w:val="0"/>
          <w:marTop w:val="0"/>
          <w:marBottom w:val="0"/>
          <w:divBdr>
            <w:top w:val="none" w:sz="0" w:space="0" w:color="auto"/>
            <w:left w:val="none" w:sz="0" w:space="0" w:color="auto"/>
            <w:bottom w:val="none" w:sz="0" w:space="0" w:color="auto"/>
            <w:right w:val="none" w:sz="0" w:space="0" w:color="auto"/>
          </w:divBdr>
          <w:divsChild>
            <w:div w:id="312375469">
              <w:marLeft w:val="0"/>
              <w:marRight w:val="0"/>
              <w:marTop w:val="0"/>
              <w:marBottom w:val="0"/>
              <w:divBdr>
                <w:top w:val="none" w:sz="0" w:space="0" w:color="auto"/>
                <w:left w:val="none" w:sz="0" w:space="0" w:color="auto"/>
                <w:bottom w:val="none" w:sz="0" w:space="0" w:color="auto"/>
                <w:right w:val="none" w:sz="0" w:space="0" w:color="auto"/>
              </w:divBdr>
            </w:div>
          </w:divsChild>
        </w:div>
        <w:div w:id="618151233">
          <w:marLeft w:val="0"/>
          <w:marRight w:val="0"/>
          <w:marTop w:val="0"/>
          <w:marBottom w:val="0"/>
          <w:divBdr>
            <w:top w:val="none" w:sz="0" w:space="0" w:color="auto"/>
            <w:left w:val="none" w:sz="0" w:space="0" w:color="auto"/>
            <w:bottom w:val="none" w:sz="0" w:space="0" w:color="auto"/>
            <w:right w:val="none" w:sz="0" w:space="0" w:color="auto"/>
          </w:divBdr>
          <w:divsChild>
            <w:div w:id="929001040">
              <w:marLeft w:val="0"/>
              <w:marRight w:val="0"/>
              <w:marTop w:val="0"/>
              <w:marBottom w:val="0"/>
              <w:divBdr>
                <w:top w:val="none" w:sz="0" w:space="0" w:color="auto"/>
                <w:left w:val="none" w:sz="0" w:space="0" w:color="auto"/>
                <w:bottom w:val="none" w:sz="0" w:space="0" w:color="auto"/>
                <w:right w:val="none" w:sz="0" w:space="0" w:color="auto"/>
              </w:divBdr>
            </w:div>
          </w:divsChild>
        </w:div>
        <w:div w:id="621617569">
          <w:marLeft w:val="0"/>
          <w:marRight w:val="0"/>
          <w:marTop w:val="0"/>
          <w:marBottom w:val="0"/>
          <w:divBdr>
            <w:top w:val="none" w:sz="0" w:space="0" w:color="auto"/>
            <w:left w:val="none" w:sz="0" w:space="0" w:color="auto"/>
            <w:bottom w:val="none" w:sz="0" w:space="0" w:color="auto"/>
            <w:right w:val="none" w:sz="0" w:space="0" w:color="auto"/>
          </w:divBdr>
          <w:divsChild>
            <w:div w:id="511841125">
              <w:marLeft w:val="0"/>
              <w:marRight w:val="0"/>
              <w:marTop w:val="0"/>
              <w:marBottom w:val="0"/>
              <w:divBdr>
                <w:top w:val="none" w:sz="0" w:space="0" w:color="auto"/>
                <w:left w:val="none" w:sz="0" w:space="0" w:color="auto"/>
                <w:bottom w:val="none" w:sz="0" w:space="0" w:color="auto"/>
                <w:right w:val="none" w:sz="0" w:space="0" w:color="auto"/>
              </w:divBdr>
            </w:div>
          </w:divsChild>
        </w:div>
        <w:div w:id="633487617">
          <w:marLeft w:val="0"/>
          <w:marRight w:val="0"/>
          <w:marTop w:val="0"/>
          <w:marBottom w:val="0"/>
          <w:divBdr>
            <w:top w:val="none" w:sz="0" w:space="0" w:color="auto"/>
            <w:left w:val="none" w:sz="0" w:space="0" w:color="auto"/>
            <w:bottom w:val="none" w:sz="0" w:space="0" w:color="auto"/>
            <w:right w:val="none" w:sz="0" w:space="0" w:color="auto"/>
          </w:divBdr>
          <w:divsChild>
            <w:div w:id="1798600780">
              <w:marLeft w:val="0"/>
              <w:marRight w:val="0"/>
              <w:marTop w:val="0"/>
              <w:marBottom w:val="0"/>
              <w:divBdr>
                <w:top w:val="none" w:sz="0" w:space="0" w:color="auto"/>
                <w:left w:val="none" w:sz="0" w:space="0" w:color="auto"/>
                <w:bottom w:val="none" w:sz="0" w:space="0" w:color="auto"/>
                <w:right w:val="none" w:sz="0" w:space="0" w:color="auto"/>
              </w:divBdr>
            </w:div>
          </w:divsChild>
        </w:div>
        <w:div w:id="675616449">
          <w:marLeft w:val="0"/>
          <w:marRight w:val="0"/>
          <w:marTop w:val="0"/>
          <w:marBottom w:val="0"/>
          <w:divBdr>
            <w:top w:val="none" w:sz="0" w:space="0" w:color="auto"/>
            <w:left w:val="none" w:sz="0" w:space="0" w:color="auto"/>
            <w:bottom w:val="none" w:sz="0" w:space="0" w:color="auto"/>
            <w:right w:val="none" w:sz="0" w:space="0" w:color="auto"/>
          </w:divBdr>
          <w:divsChild>
            <w:div w:id="1303848507">
              <w:marLeft w:val="0"/>
              <w:marRight w:val="0"/>
              <w:marTop w:val="0"/>
              <w:marBottom w:val="0"/>
              <w:divBdr>
                <w:top w:val="none" w:sz="0" w:space="0" w:color="auto"/>
                <w:left w:val="none" w:sz="0" w:space="0" w:color="auto"/>
                <w:bottom w:val="none" w:sz="0" w:space="0" w:color="auto"/>
                <w:right w:val="none" w:sz="0" w:space="0" w:color="auto"/>
              </w:divBdr>
            </w:div>
          </w:divsChild>
        </w:div>
        <w:div w:id="709450721">
          <w:marLeft w:val="0"/>
          <w:marRight w:val="0"/>
          <w:marTop w:val="0"/>
          <w:marBottom w:val="0"/>
          <w:divBdr>
            <w:top w:val="none" w:sz="0" w:space="0" w:color="auto"/>
            <w:left w:val="none" w:sz="0" w:space="0" w:color="auto"/>
            <w:bottom w:val="none" w:sz="0" w:space="0" w:color="auto"/>
            <w:right w:val="none" w:sz="0" w:space="0" w:color="auto"/>
          </w:divBdr>
          <w:divsChild>
            <w:div w:id="1829049750">
              <w:marLeft w:val="0"/>
              <w:marRight w:val="0"/>
              <w:marTop w:val="0"/>
              <w:marBottom w:val="0"/>
              <w:divBdr>
                <w:top w:val="none" w:sz="0" w:space="0" w:color="auto"/>
                <w:left w:val="none" w:sz="0" w:space="0" w:color="auto"/>
                <w:bottom w:val="none" w:sz="0" w:space="0" w:color="auto"/>
                <w:right w:val="none" w:sz="0" w:space="0" w:color="auto"/>
              </w:divBdr>
            </w:div>
          </w:divsChild>
        </w:div>
        <w:div w:id="790712614">
          <w:marLeft w:val="0"/>
          <w:marRight w:val="0"/>
          <w:marTop w:val="0"/>
          <w:marBottom w:val="0"/>
          <w:divBdr>
            <w:top w:val="none" w:sz="0" w:space="0" w:color="auto"/>
            <w:left w:val="none" w:sz="0" w:space="0" w:color="auto"/>
            <w:bottom w:val="none" w:sz="0" w:space="0" w:color="auto"/>
            <w:right w:val="none" w:sz="0" w:space="0" w:color="auto"/>
          </w:divBdr>
          <w:divsChild>
            <w:div w:id="1445921233">
              <w:marLeft w:val="0"/>
              <w:marRight w:val="0"/>
              <w:marTop w:val="0"/>
              <w:marBottom w:val="0"/>
              <w:divBdr>
                <w:top w:val="none" w:sz="0" w:space="0" w:color="auto"/>
                <w:left w:val="none" w:sz="0" w:space="0" w:color="auto"/>
                <w:bottom w:val="none" w:sz="0" w:space="0" w:color="auto"/>
                <w:right w:val="none" w:sz="0" w:space="0" w:color="auto"/>
              </w:divBdr>
            </w:div>
          </w:divsChild>
        </w:div>
        <w:div w:id="791172079">
          <w:marLeft w:val="0"/>
          <w:marRight w:val="0"/>
          <w:marTop w:val="0"/>
          <w:marBottom w:val="0"/>
          <w:divBdr>
            <w:top w:val="none" w:sz="0" w:space="0" w:color="auto"/>
            <w:left w:val="none" w:sz="0" w:space="0" w:color="auto"/>
            <w:bottom w:val="none" w:sz="0" w:space="0" w:color="auto"/>
            <w:right w:val="none" w:sz="0" w:space="0" w:color="auto"/>
          </w:divBdr>
          <w:divsChild>
            <w:div w:id="527329896">
              <w:marLeft w:val="0"/>
              <w:marRight w:val="0"/>
              <w:marTop w:val="0"/>
              <w:marBottom w:val="0"/>
              <w:divBdr>
                <w:top w:val="none" w:sz="0" w:space="0" w:color="auto"/>
                <w:left w:val="none" w:sz="0" w:space="0" w:color="auto"/>
                <w:bottom w:val="none" w:sz="0" w:space="0" w:color="auto"/>
                <w:right w:val="none" w:sz="0" w:space="0" w:color="auto"/>
              </w:divBdr>
            </w:div>
          </w:divsChild>
        </w:div>
        <w:div w:id="796679094">
          <w:marLeft w:val="0"/>
          <w:marRight w:val="0"/>
          <w:marTop w:val="0"/>
          <w:marBottom w:val="0"/>
          <w:divBdr>
            <w:top w:val="none" w:sz="0" w:space="0" w:color="auto"/>
            <w:left w:val="none" w:sz="0" w:space="0" w:color="auto"/>
            <w:bottom w:val="none" w:sz="0" w:space="0" w:color="auto"/>
            <w:right w:val="none" w:sz="0" w:space="0" w:color="auto"/>
          </w:divBdr>
          <w:divsChild>
            <w:div w:id="1320227239">
              <w:marLeft w:val="0"/>
              <w:marRight w:val="0"/>
              <w:marTop w:val="0"/>
              <w:marBottom w:val="0"/>
              <w:divBdr>
                <w:top w:val="none" w:sz="0" w:space="0" w:color="auto"/>
                <w:left w:val="none" w:sz="0" w:space="0" w:color="auto"/>
                <w:bottom w:val="none" w:sz="0" w:space="0" w:color="auto"/>
                <w:right w:val="none" w:sz="0" w:space="0" w:color="auto"/>
              </w:divBdr>
            </w:div>
          </w:divsChild>
        </w:div>
        <w:div w:id="801702028">
          <w:marLeft w:val="0"/>
          <w:marRight w:val="0"/>
          <w:marTop w:val="0"/>
          <w:marBottom w:val="0"/>
          <w:divBdr>
            <w:top w:val="none" w:sz="0" w:space="0" w:color="auto"/>
            <w:left w:val="none" w:sz="0" w:space="0" w:color="auto"/>
            <w:bottom w:val="none" w:sz="0" w:space="0" w:color="auto"/>
            <w:right w:val="none" w:sz="0" w:space="0" w:color="auto"/>
          </w:divBdr>
          <w:divsChild>
            <w:div w:id="951474157">
              <w:marLeft w:val="0"/>
              <w:marRight w:val="0"/>
              <w:marTop w:val="0"/>
              <w:marBottom w:val="0"/>
              <w:divBdr>
                <w:top w:val="none" w:sz="0" w:space="0" w:color="auto"/>
                <w:left w:val="none" w:sz="0" w:space="0" w:color="auto"/>
                <w:bottom w:val="none" w:sz="0" w:space="0" w:color="auto"/>
                <w:right w:val="none" w:sz="0" w:space="0" w:color="auto"/>
              </w:divBdr>
            </w:div>
          </w:divsChild>
        </w:div>
        <w:div w:id="831797503">
          <w:marLeft w:val="0"/>
          <w:marRight w:val="0"/>
          <w:marTop w:val="0"/>
          <w:marBottom w:val="0"/>
          <w:divBdr>
            <w:top w:val="none" w:sz="0" w:space="0" w:color="auto"/>
            <w:left w:val="none" w:sz="0" w:space="0" w:color="auto"/>
            <w:bottom w:val="none" w:sz="0" w:space="0" w:color="auto"/>
            <w:right w:val="none" w:sz="0" w:space="0" w:color="auto"/>
          </w:divBdr>
          <w:divsChild>
            <w:div w:id="123696017">
              <w:marLeft w:val="0"/>
              <w:marRight w:val="0"/>
              <w:marTop w:val="0"/>
              <w:marBottom w:val="0"/>
              <w:divBdr>
                <w:top w:val="none" w:sz="0" w:space="0" w:color="auto"/>
                <w:left w:val="none" w:sz="0" w:space="0" w:color="auto"/>
                <w:bottom w:val="none" w:sz="0" w:space="0" w:color="auto"/>
                <w:right w:val="none" w:sz="0" w:space="0" w:color="auto"/>
              </w:divBdr>
            </w:div>
          </w:divsChild>
        </w:div>
        <w:div w:id="840774715">
          <w:marLeft w:val="0"/>
          <w:marRight w:val="0"/>
          <w:marTop w:val="0"/>
          <w:marBottom w:val="0"/>
          <w:divBdr>
            <w:top w:val="none" w:sz="0" w:space="0" w:color="auto"/>
            <w:left w:val="none" w:sz="0" w:space="0" w:color="auto"/>
            <w:bottom w:val="none" w:sz="0" w:space="0" w:color="auto"/>
            <w:right w:val="none" w:sz="0" w:space="0" w:color="auto"/>
          </w:divBdr>
          <w:divsChild>
            <w:div w:id="170488237">
              <w:marLeft w:val="0"/>
              <w:marRight w:val="0"/>
              <w:marTop w:val="0"/>
              <w:marBottom w:val="0"/>
              <w:divBdr>
                <w:top w:val="none" w:sz="0" w:space="0" w:color="auto"/>
                <w:left w:val="none" w:sz="0" w:space="0" w:color="auto"/>
                <w:bottom w:val="none" w:sz="0" w:space="0" w:color="auto"/>
                <w:right w:val="none" w:sz="0" w:space="0" w:color="auto"/>
              </w:divBdr>
            </w:div>
          </w:divsChild>
        </w:div>
        <w:div w:id="874124540">
          <w:marLeft w:val="0"/>
          <w:marRight w:val="0"/>
          <w:marTop w:val="0"/>
          <w:marBottom w:val="0"/>
          <w:divBdr>
            <w:top w:val="none" w:sz="0" w:space="0" w:color="auto"/>
            <w:left w:val="none" w:sz="0" w:space="0" w:color="auto"/>
            <w:bottom w:val="none" w:sz="0" w:space="0" w:color="auto"/>
            <w:right w:val="none" w:sz="0" w:space="0" w:color="auto"/>
          </w:divBdr>
          <w:divsChild>
            <w:div w:id="1546212890">
              <w:marLeft w:val="0"/>
              <w:marRight w:val="0"/>
              <w:marTop w:val="0"/>
              <w:marBottom w:val="0"/>
              <w:divBdr>
                <w:top w:val="none" w:sz="0" w:space="0" w:color="auto"/>
                <w:left w:val="none" w:sz="0" w:space="0" w:color="auto"/>
                <w:bottom w:val="none" w:sz="0" w:space="0" w:color="auto"/>
                <w:right w:val="none" w:sz="0" w:space="0" w:color="auto"/>
              </w:divBdr>
            </w:div>
          </w:divsChild>
        </w:div>
        <w:div w:id="883909820">
          <w:marLeft w:val="0"/>
          <w:marRight w:val="0"/>
          <w:marTop w:val="0"/>
          <w:marBottom w:val="0"/>
          <w:divBdr>
            <w:top w:val="none" w:sz="0" w:space="0" w:color="auto"/>
            <w:left w:val="none" w:sz="0" w:space="0" w:color="auto"/>
            <w:bottom w:val="none" w:sz="0" w:space="0" w:color="auto"/>
            <w:right w:val="none" w:sz="0" w:space="0" w:color="auto"/>
          </w:divBdr>
          <w:divsChild>
            <w:div w:id="322590797">
              <w:marLeft w:val="0"/>
              <w:marRight w:val="0"/>
              <w:marTop w:val="0"/>
              <w:marBottom w:val="0"/>
              <w:divBdr>
                <w:top w:val="none" w:sz="0" w:space="0" w:color="auto"/>
                <w:left w:val="none" w:sz="0" w:space="0" w:color="auto"/>
                <w:bottom w:val="none" w:sz="0" w:space="0" w:color="auto"/>
                <w:right w:val="none" w:sz="0" w:space="0" w:color="auto"/>
              </w:divBdr>
            </w:div>
          </w:divsChild>
        </w:div>
        <w:div w:id="884029798">
          <w:marLeft w:val="0"/>
          <w:marRight w:val="0"/>
          <w:marTop w:val="0"/>
          <w:marBottom w:val="0"/>
          <w:divBdr>
            <w:top w:val="none" w:sz="0" w:space="0" w:color="auto"/>
            <w:left w:val="none" w:sz="0" w:space="0" w:color="auto"/>
            <w:bottom w:val="none" w:sz="0" w:space="0" w:color="auto"/>
            <w:right w:val="none" w:sz="0" w:space="0" w:color="auto"/>
          </w:divBdr>
          <w:divsChild>
            <w:div w:id="799692664">
              <w:marLeft w:val="0"/>
              <w:marRight w:val="0"/>
              <w:marTop w:val="0"/>
              <w:marBottom w:val="0"/>
              <w:divBdr>
                <w:top w:val="none" w:sz="0" w:space="0" w:color="auto"/>
                <w:left w:val="none" w:sz="0" w:space="0" w:color="auto"/>
                <w:bottom w:val="none" w:sz="0" w:space="0" w:color="auto"/>
                <w:right w:val="none" w:sz="0" w:space="0" w:color="auto"/>
              </w:divBdr>
            </w:div>
          </w:divsChild>
        </w:div>
        <w:div w:id="947353498">
          <w:marLeft w:val="0"/>
          <w:marRight w:val="0"/>
          <w:marTop w:val="0"/>
          <w:marBottom w:val="0"/>
          <w:divBdr>
            <w:top w:val="none" w:sz="0" w:space="0" w:color="auto"/>
            <w:left w:val="none" w:sz="0" w:space="0" w:color="auto"/>
            <w:bottom w:val="none" w:sz="0" w:space="0" w:color="auto"/>
            <w:right w:val="none" w:sz="0" w:space="0" w:color="auto"/>
          </w:divBdr>
          <w:divsChild>
            <w:div w:id="1870677348">
              <w:marLeft w:val="0"/>
              <w:marRight w:val="0"/>
              <w:marTop w:val="0"/>
              <w:marBottom w:val="0"/>
              <w:divBdr>
                <w:top w:val="none" w:sz="0" w:space="0" w:color="auto"/>
                <w:left w:val="none" w:sz="0" w:space="0" w:color="auto"/>
                <w:bottom w:val="none" w:sz="0" w:space="0" w:color="auto"/>
                <w:right w:val="none" w:sz="0" w:space="0" w:color="auto"/>
              </w:divBdr>
            </w:div>
          </w:divsChild>
        </w:div>
        <w:div w:id="961610934">
          <w:marLeft w:val="0"/>
          <w:marRight w:val="0"/>
          <w:marTop w:val="0"/>
          <w:marBottom w:val="0"/>
          <w:divBdr>
            <w:top w:val="none" w:sz="0" w:space="0" w:color="auto"/>
            <w:left w:val="none" w:sz="0" w:space="0" w:color="auto"/>
            <w:bottom w:val="none" w:sz="0" w:space="0" w:color="auto"/>
            <w:right w:val="none" w:sz="0" w:space="0" w:color="auto"/>
          </w:divBdr>
          <w:divsChild>
            <w:div w:id="1110012334">
              <w:marLeft w:val="0"/>
              <w:marRight w:val="0"/>
              <w:marTop w:val="0"/>
              <w:marBottom w:val="0"/>
              <w:divBdr>
                <w:top w:val="none" w:sz="0" w:space="0" w:color="auto"/>
                <w:left w:val="none" w:sz="0" w:space="0" w:color="auto"/>
                <w:bottom w:val="none" w:sz="0" w:space="0" w:color="auto"/>
                <w:right w:val="none" w:sz="0" w:space="0" w:color="auto"/>
              </w:divBdr>
            </w:div>
          </w:divsChild>
        </w:div>
        <w:div w:id="1004093296">
          <w:marLeft w:val="0"/>
          <w:marRight w:val="0"/>
          <w:marTop w:val="0"/>
          <w:marBottom w:val="0"/>
          <w:divBdr>
            <w:top w:val="none" w:sz="0" w:space="0" w:color="auto"/>
            <w:left w:val="none" w:sz="0" w:space="0" w:color="auto"/>
            <w:bottom w:val="none" w:sz="0" w:space="0" w:color="auto"/>
            <w:right w:val="none" w:sz="0" w:space="0" w:color="auto"/>
          </w:divBdr>
          <w:divsChild>
            <w:div w:id="1370758544">
              <w:marLeft w:val="0"/>
              <w:marRight w:val="0"/>
              <w:marTop w:val="0"/>
              <w:marBottom w:val="0"/>
              <w:divBdr>
                <w:top w:val="none" w:sz="0" w:space="0" w:color="auto"/>
                <w:left w:val="none" w:sz="0" w:space="0" w:color="auto"/>
                <w:bottom w:val="none" w:sz="0" w:space="0" w:color="auto"/>
                <w:right w:val="none" w:sz="0" w:space="0" w:color="auto"/>
              </w:divBdr>
            </w:div>
          </w:divsChild>
        </w:div>
        <w:div w:id="1022584737">
          <w:marLeft w:val="0"/>
          <w:marRight w:val="0"/>
          <w:marTop w:val="0"/>
          <w:marBottom w:val="0"/>
          <w:divBdr>
            <w:top w:val="none" w:sz="0" w:space="0" w:color="auto"/>
            <w:left w:val="none" w:sz="0" w:space="0" w:color="auto"/>
            <w:bottom w:val="none" w:sz="0" w:space="0" w:color="auto"/>
            <w:right w:val="none" w:sz="0" w:space="0" w:color="auto"/>
          </w:divBdr>
          <w:divsChild>
            <w:div w:id="1983462653">
              <w:marLeft w:val="0"/>
              <w:marRight w:val="0"/>
              <w:marTop w:val="0"/>
              <w:marBottom w:val="0"/>
              <w:divBdr>
                <w:top w:val="none" w:sz="0" w:space="0" w:color="auto"/>
                <w:left w:val="none" w:sz="0" w:space="0" w:color="auto"/>
                <w:bottom w:val="none" w:sz="0" w:space="0" w:color="auto"/>
                <w:right w:val="none" w:sz="0" w:space="0" w:color="auto"/>
              </w:divBdr>
            </w:div>
          </w:divsChild>
        </w:div>
        <w:div w:id="1029063251">
          <w:marLeft w:val="0"/>
          <w:marRight w:val="0"/>
          <w:marTop w:val="0"/>
          <w:marBottom w:val="0"/>
          <w:divBdr>
            <w:top w:val="none" w:sz="0" w:space="0" w:color="auto"/>
            <w:left w:val="none" w:sz="0" w:space="0" w:color="auto"/>
            <w:bottom w:val="none" w:sz="0" w:space="0" w:color="auto"/>
            <w:right w:val="none" w:sz="0" w:space="0" w:color="auto"/>
          </w:divBdr>
          <w:divsChild>
            <w:div w:id="1552961696">
              <w:marLeft w:val="0"/>
              <w:marRight w:val="0"/>
              <w:marTop w:val="0"/>
              <w:marBottom w:val="0"/>
              <w:divBdr>
                <w:top w:val="none" w:sz="0" w:space="0" w:color="auto"/>
                <w:left w:val="none" w:sz="0" w:space="0" w:color="auto"/>
                <w:bottom w:val="none" w:sz="0" w:space="0" w:color="auto"/>
                <w:right w:val="none" w:sz="0" w:space="0" w:color="auto"/>
              </w:divBdr>
            </w:div>
          </w:divsChild>
        </w:div>
        <w:div w:id="1033383800">
          <w:marLeft w:val="0"/>
          <w:marRight w:val="0"/>
          <w:marTop w:val="0"/>
          <w:marBottom w:val="0"/>
          <w:divBdr>
            <w:top w:val="none" w:sz="0" w:space="0" w:color="auto"/>
            <w:left w:val="none" w:sz="0" w:space="0" w:color="auto"/>
            <w:bottom w:val="none" w:sz="0" w:space="0" w:color="auto"/>
            <w:right w:val="none" w:sz="0" w:space="0" w:color="auto"/>
          </w:divBdr>
          <w:divsChild>
            <w:div w:id="1520778202">
              <w:marLeft w:val="0"/>
              <w:marRight w:val="0"/>
              <w:marTop w:val="0"/>
              <w:marBottom w:val="0"/>
              <w:divBdr>
                <w:top w:val="none" w:sz="0" w:space="0" w:color="auto"/>
                <w:left w:val="none" w:sz="0" w:space="0" w:color="auto"/>
                <w:bottom w:val="none" w:sz="0" w:space="0" w:color="auto"/>
                <w:right w:val="none" w:sz="0" w:space="0" w:color="auto"/>
              </w:divBdr>
            </w:div>
          </w:divsChild>
        </w:div>
        <w:div w:id="1097141355">
          <w:marLeft w:val="0"/>
          <w:marRight w:val="0"/>
          <w:marTop w:val="0"/>
          <w:marBottom w:val="0"/>
          <w:divBdr>
            <w:top w:val="none" w:sz="0" w:space="0" w:color="auto"/>
            <w:left w:val="none" w:sz="0" w:space="0" w:color="auto"/>
            <w:bottom w:val="none" w:sz="0" w:space="0" w:color="auto"/>
            <w:right w:val="none" w:sz="0" w:space="0" w:color="auto"/>
          </w:divBdr>
          <w:divsChild>
            <w:div w:id="565992843">
              <w:marLeft w:val="0"/>
              <w:marRight w:val="0"/>
              <w:marTop w:val="0"/>
              <w:marBottom w:val="0"/>
              <w:divBdr>
                <w:top w:val="none" w:sz="0" w:space="0" w:color="auto"/>
                <w:left w:val="none" w:sz="0" w:space="0" w:color="auto"/>
                <w:bottom w:val="none" w:sz="0" w:space="0" w:color="auto"/>
                <w:right w:val="none" w:sz="0" w:space="0" w:color="auto"/>
              </w:divBdr>
            </w:div>
          </w:divsChild>
        </w:div>
        <w:div w:id="1117144044">
          <w:marLeft w:val="0"/>
          <w:marRight w:val="0"/>
          <w:marTop w:val="0"/>
          <w:marBottom w:val="0"/>
          <w:divBdr>
            <w:top w:val="none" w:sz="0" w:space="0" w:color="auto"/>
            <w:left w:val="none" w:sz="0" w:space="0" w:color="auto"/>
            <w:bottom w:val="none" w:sz="0" w:space="0" w:color="auto"/>
            <w:right w:val="none" w:sz="0" w:space="0" w:color="auto"/>
          </w:divBdr>
          <w:divsChild>
            <w:div w:id="1476995053">
              <w:marLeft w:val="0"/>
              <w:marRight w:val="0"/>
              <w:marTop w:val="0"/>
              <w:marBottom w:val="0"/>
              <w:divBdr>
                <w:top w:val="none" w:sz="0" w:space="0" w:color="auto"/>
                <w:left w:val="none" w:sz="0" w:space="0" w:color="auto"/>
                <w:bottom w:val="none" w:sz="0" w:space="0" w:color="auto"/>
                <w:right w:val="none" w:sz="0" w:space="0" w:color="auto"/>
              </w:divBdr>
            </w:div>
          </w:divsChild>
        </w:div>
        <w:div w:id="1133596954">
          <w:marLeft w:val="0"/>
          <w:marRight w:val="0"/>
          <w:marTop w:val="0"/>
          <w:marBottom w:val="0"/>
          <w:divBdr>
            <w:top w:val="none" w:sz="0" w:space="0" w:color="auto"/>
            <w:left w:val="none" w:sz="0" w:space="0" w:color="auto"/>
            <w:bottom w:val="none" w:sz="0" w:space="0" w:color="auto"/>
            <w:right w:val="none" w:sz="0" w:space="0" w:color="auto"/>
          </w:divBdr>
          <w:divsChild>
            <w:div w:id="809634619">
              <w:marLeft w:val="0"/>
              <w:marRight w:val="0"/>
              <w:marTop w:val="0"/>
              <w:marBottom w:val="0"/>
              <w:divBdr>
                <w:top w:val="none" w:sz="0" w:space="0" w:color="auto"/>
                <w:left w:val="none" w:sz="0" w:space="0" w:color="auto"/>
                <w:bottom w:val="none" w:sz="0" w:space="0" w:color="auto"/>
                <w:right w:val="none" w:sz="0" w:space="0" w:color="auto"/>
              </w:divBdr>
            </w:div>
            <w:div w:id="1653175646">
              <w:marLeft w:val="0"/>
              <w:marRight w:val="0"/>
              <w:marTop w:val="0"/>
              <w:marBottom w:val="0"/>
              <w:divBdr>
                <w:top w:val="none" w:sz="0" w:space="0" w:color="auto"/>
                <w:left w:val="none" w:sz="0" w:space="0" w:color="auto"/>
                <w:bottom w:val="none" w:sz="0" w:space="0" w:color="auto"/>
                <w:right w:val="none" w:sz="0" w:space="0" w:color="auto"/>
              </w:divBdr>
            </w:div>
          </w:divsChild>
        </w:div>
        <w:div w:id="1161196282">
          <w:marLeft w:val="0"/>
          <w:marRight w:val="0"/>
          <w:marTop w:val="0"/>
          <w:marBottom w:val="0"/>
          <w:divBdr>
            <w:top w:val="none" w:sz="0" w:space="0" w:color="auto"/>
            <w:left w:val="none" w:sz="0" w:space="0" w:color="auto"/>
            <w:bottom w:val="none" w:sz="0" w:space="0" w:color="auto"/>
            <w:right w:val="none" w:sz="0" w:space="0" w:color="auto"/>
          </w:divBdr>
          <w:divsChild>
            <w:div w:id="1130320603">
              <w:marLeft w:val="0"/>
              <w:marRight w:val="0"/>
              <w:marTop w:val="0"/>
              <w:marBottom w:val="0"/>
              <w:divBdr>
                <w:top w:val="none" w:sz="0" w:space="0" w:color="auto"/>
                <w:left w:val="none" w:sz="0" w:space="0" w:color="auto"/>
                <w:bottom w:val="none" w:sz="0" w:space="0" w:color="auto"/>
                <w:right w:val="none" w:sz="0" w:space="0" w:color="auto"/>
              </w:divBdr>
            </w:div>
          </w:divsChild>
        </w:div>
        <w:div w:id="1184711681">
          <w:marLeft w:val="0"/>
          <w:marRight w:val="0"/>
          <w:marTop w:val="0"/>
          <w:marBottom w:val="0"/>
          <w:divBdr>
            <w:top w:val="none" w:sz="0" w:space="0" w:color="auto"/>
            <w:left w:val="none" w:sz="0" w:space="0" w:color="auto"/>
            <w:bottom w:val="none" w:sz="0" w:space="0" w:color="auto"/>
            <w:right w:val="none" w:sz="0" w:space="0" w:color="auto"/>
          </w:divBdr>
          <w:divsChild>
            <w:div w:id="500852291">
              <w:marLeft w:val="0"/>
              <w:marRight w:val="0"/>
              <w:marTop w:val="0"/>
              <w:marBottom w:val="0"/>
              <w:divBdr>
                <w:top w:val="none" w:sz="0" w:space="0" w:color="auto"/>
                <w:left w:val="none" w:sz="0" w:space="0" w:color="auto"/>
                <w:bottom w:val="none" w:sz="0" w:space="0" w:color="auto"/>
                <w:right w:val="none" w:sz="0" w:space="0" w:color="auto"/>
              </w:divBdr>
            </w:div>
          </w:divsChild>
        </w:div>
        <w:div w:id="1228147311">
          <w:marLeft w:val="0"/>
          <w:marRight w:val="0"/>
          <w:marTop w:val="0"/>
          <w:marBottom w:val="0"/>
          <w:divBdr>
            <w:top w:val="none" w:sz="0" w:space="0" w:color="auto"/>
            <w:left w:val="none" w:sz="0" w:space="0" w:color="auto"/>
            <w:bottom w:val="none" w:sz="0" w:space="0" w:color="auto"/>
            <w:right w:val="none" w:sz="0" w:space="0" w:color="auto"/>
          </w:divBdr>
          <w:divsChild>
            <w:div w:id="134109015">
              <w:marLeft w:val="0"/>
              <w:marRight w:val="0"/>
              <w:marTop w:val="0"/>
              <w:marBottom w:val="0"/>
              <w:divBdr>
                <w:top w:val="none" w:sz="0" w:space="0" w:color="auto"/>
                <w:left w:val="none" w:sz="0" w:space="0" w:color="auto"/>
                <w:bottom w:val="none" w:sz="0" w:space="0" w:color="auto"/>
                <w:right w:val="none" w:sz="0" w:space="0" w:color="auto"/>
              </w:divBdr>
            </w:div>
          </w:divsChild>
        </w:div>
        <w:div w:id="1277716168">
          <w:marLeft w:val="0"/>
          <w:marRight w:val="0"/>
          <w:marTop w:val="0"/>
          <w:marBottom w:val="0"/>
          <w:divBdr>
            <w:top w:val="none" w:sz="0" w:space="0" w:color="auto"/>
            <w:left w:val="none" w:sz="0" w:space="0" w:color="auto"/>
            <w:bottom w:val="none" w:sz="0" w:space="0" w:color="auto"/>
            <w:right w:val="none" w:sz="0" w:space="0" w:color="auto"/>
          </w:divBdr>
          <w:divsChild>
            <w:div w:id="294022911">
              <w:marLeft w:val="0"/>
              <w:marRight w:val="0"/>
              <w:marTop w:val="0"/>
              <w:marBottom w:val="0"/>
              <w:divBdr>
                <w:top w:val="none" w:sz="0" w:space="0" w:color="auto"/>
                <w:left w:val="none" w:sz="0" w:space="0" w:color="auto"/>
                <w:bottom w:val="none" w:sz="0" w:space="0" w:color="auto"/>
                <w:right w:val="none" w:sz="0" w:space="0" w:color="auto"/>
              </w:divBdr>
            </w:div>
          </w:divsChild>
        </w:div>
        <w:div w:id="1311790508">
          <w:marLeft w:val="0"/>
          <w:marRight w:val="0"/>
          <w:marTop w:val="0"/>
          <w:marBottom w:val="0"/>
          <w:divBdr>
            <w:top w:val="none" w:sz="0" w:space="0" w:color="auto"/>
            <w:left w:val="none" w:sz="0" w:space="0" w:color="auto"/>
            <w:bottom w:val="none" w:sz="0" w:space="0" w:color="auto"/>
            <w:right w:val="none" w:sz="0" w:space="0" w:color="auto"/>
          </w:divBdr>
          <w:divsChild>
            <w:div w:id="1924800489">
              <w:marLeft w:val="0"/>
              <w:marRight w:val="0"/>
              <w:marTop w:val="0"/>
              <w:marBottom w:val="0"/>
              <w:divBdr>
                <w:top w:val="none" w:sz="0" w:space="0" w:color="auto"/>
                <w:left w:val="none" w:sz="0" w:space="0" w:color="auto"/>
                <w:bottom w:val="none" w:sz="0" w:space="0" w:color="auto"/>
                <w:right w:val="none" w:sz="0" w:space="0" w:color="auto"/>
              </w:divBdr>
            </w:div>
          </w:divsChild>
        </w:div>
        <w:div w:id="1391224233">
          <w:marLeft w:val="0"/>
          <w:marRight w:val="0"/>
          <w:marTop w:val="0"/>
          <w:marBottom w:val="0"/>
          <w:divBdr>
            <w:top w:val="none" w:sz="0" w:space="0" w:color="auto"/>
            <w:left w:val="none" w:sz="0" w:space="0" w:color="auto"/>
            <w:bottom w:val="none" w:sz="0" w:space="0" w:color="auto"/>
            <w:right w:val="none" w:sz="0" w:space="0" w:color="auto"/>
          </w:divBdr>
          <w:divsChild>
            <w:div w:id="1003703904">
              <w:marLeft w:val="0"/>
              <w:marRight w:val="0"/>
              <w:marTop w:val="0"/>
              <w:marBottom w:val="0"/>
              <w:divBdr>
                <w:top w:val="none" w:sz="0" w:space="0" w:color="auto"/>
                <w:left w:val="none" w:sz="0" w:space="0" w:color="auto"/>
                <w:bottom w:val="none" w:sz="0" w:space="0" w:color="auto"/>
                <w:right w:val="none" w:sz="0" w:space="0" w:color="auto"/>
              </w:divBdr>
            </w:div>
          </w:divsChild>
        </w:div>
        <w:div w:id="1421829861">
          <w:marLeft w:val="0"/>
          <w:marRight w:val="0"/>
          <w:marTop w:val="0"/>
          <w:marBottom w:val="0"/>
          <w:divBdr>
            <w:top w:val="none" w:sz="0" w:space="0" w:color="auto"/>
            <w:left w:val="none" w:sz="0" w:space="0" w:color="auto"/>
            <w:bottom w:val="none" w:sz="0" w:space="0" w:color="auto"/>
            <w:right w:val="none" w:sz="0" w:space="0" w:color="auto"/>
          </w:divBdr>
          <w:divsChild>
            <w:div w:id="427039921">
              <w:marLeft w:val="0"/>
              <w:marRight w:val="0"/>
              <w:marTop w:val="0"/>
              <w:marBottom w:val="0"/>
              <w:divBdr>
                <w:top w:val="none" w:sz="0" w:space="0" w:color="auto"/>
                <w:left w:val="none" w:sz="0" w:space="0" w:color="auto"/>
                <w:bottom w:val="none" w:sz="0" w:space="0" w:color="auto"/>
                <w:right w:val="none" w:sz="0" w:space="0" w:color="auto"/>
              </w:divBdr>
            </w:div>
          </w:divsChild>
        </w:div>
        <w:div w:id="1473795305">
          <w:marLeft w:val="0"/>
          <w:marRight w:val="0"/>
          <w:marTop w:val="0"/>
          <w:marBottom w:val="0"/>
          <w:divBdr>
            <w:top w:val="none" w:sz="0" w:space="0" w:color="auto"/>
            <w:left w:val="none" w:sz="0" w:space="0" w:color="auto"/>
            <w:bottom w:val="none" w:sz="0" w:space="0" w:color="auto"/>
            <w:right w:val="none" w:sz="0" w:space="0" w:color="auto"/>
          </w:divBdr>
          <w:divsChild>
            <w:div w:id="1805734720">
              <w:marLeft w:val="0"/>
              <w:marRight w:val="0"/>
              <w:marTop w:val="0"/>
              <w:marBottom w:val="0"/>
              <w:divBdr>
                <w:top w:val="none" w:sz="0" w:space="0" w:color="auto"/>
                <w:left w:val="none" w:sz="0" w:space="0" w:color="auto"/>
                <w:bottom w:val="none" w:sz="0" w:space="0" w:color="auto"/>
                <w:right w:val="none" w:sz="0" w:space="0" w:color="auto"/>
              </w:divBdr>
            </w:div>
          </w:divsChild>
        </w:div>
        <w:div w:id="1488476292">
          <w:marLeft w:val="0"/>
          <w:marRight w:val="0"/>
          <w:marTop w:val="0"/>
          <w:marBottom w:val="0"/>
          <w:divBdr>
            <w:top w:val="none" w:sz="0" w:space="0" w:color="auto"/>
            <w:left w:val="none" w:sz="0" w:space="0" w:color="auto"/>
            <w:bottom w:val="none" w:sz="0" w:space="0" w:color="auto"/>
            <w:right w:val="none" w:sz="0" w:space="0" w:color="auto"/>
          </w:divBdr>
          <w:divsChild>
            <w:div w:id="111822365">
              <w:marLeft w:val="0"/>
              <w:marRight w:val="0"/>
              <w:marTop w:val="0"/>
              <w:marBottom w:val="0"/>
              <w:divBdr>
                <w:top w:val="none" w:sz="0" w:space="0" w:color="auto"/>
                <w:left w:val="none" w:sz="0" w:space="0" w:color="auto"/>
                <w:bottom w:val="none" w:sz="0" w:space="0" w:color="auto"/>
                <w:right w:val="none" w:sz="0" w:space="0" w:color="auto"/>
              </w:divBdr>
            </w:div>
          </w:divsChild>
        </w:div>
        <w:div w:id="1515727383">
          <w:marLeft w:val="0"/>
          <w:marRight w:val="0"/>
          <w:marTop w:val="0"/>
          <w:marBottom w:val="0"/>
          <w:divBdr>
            <w:top w:val="none" w:sz="0" w:space="0" w:color="auto"/>
            <w:left w:val="none" w:sz="0" w:space="0" w:color="auto"/>
            <w:bottom w:val="none" w:sz="0" w:space="0" w:color="auto"/>
            <w:right w:val="none" w:sz="0" w:space="0" w:color="auto"/>
          </w:divBdr>
          <w:divsChild>
            <w:div w:id="991060160">
              <w:marLeft w:val="0"/>
              <w:marRight w:val="0"/>
              <w:marTop w:val="0"/>
              <w:marBottom w:val="0"/>
              <w:divBdr>
                <w:top w:val="none" w:sz="0" w:space="0" w:color="auto"/>
                <w:left w:val="none" w:sz="0" w:space="0" w:color="auto"/>
                <w:bottom w:val="none" w:sz="0" w:space="0" w:color="auto"/>
                <w:right w:val="none" w:sz="0" w:space="0" w:color="auto"/>
              </w:divBdr>
            </w:div>
          </w:divsChild>
        </w:div>
        <w:div w:id="1544441690">
          <w:marLeft w:val="0"/>
          <w:marRight w:val="0"/>
          <w:marTop w:val="0"/>
          <w:marBottom w:val="0"/>
          <w:divBdr>
            <w:top w:val="none" w:sz="0" w:space="0" w:color="auto"/>
            <w:left w:val="none" w:sz="0" w:space="0" w:color="auto"/>
            <w:bottom w:val="none" w:sz="0" w:space="0" w:color="auto"/>
            <w:right w:val="none" w:sz="0" w:space="0" w:color="auto"/>
          </w:divBdr>
          <w:divsChild>
            <w:div w:id="149906224">
              <w:marLeft w:val="0"/>
              <w:marRight w:val="0"/>
              <w:marTop w:val="0"/>
              <w:marBottom w:val="0"/>
              <w:divBdr>
                <w:top w:val="none" w:sz="0" w:space="0" w:color="auto"/>
                <w:left w:val="none" w:sz="0" w:space="0" w:color="auto"/>
                <w:bottom w:val="none" w:sz="0" w:space="0" w:color="auto"/>
                <w:right w:val="none" w:sz="0" w:space="0" w:color="auto"/>
              </w:divBdr>
            </w:div>
          </w:divsChild>
        </w:div>
        <w:div w:id="1605185619">
          <w:marLeft w:val="0"/>
          <w:marRight w:val="0"/>
          <w:marTop w:val="0"/>
          <w:marBottom w:val="0"/>
          <w:divBdr>
            <w:top w:val="none" w:sz="0" w:space="0" w:color="auto"/>
            <w:left w:val="none" w:sz="0" w:space="0" w:color="auto"/>
            <w:bottom w:val="none" w:sz="0" w:space="0" w:color="auto"/>
            <w:right w:val="none" w:sz="0" w:space="0" w:color="auto"/>
          </w:divBdr>
          <w:divsChild>
            <w:div w:id="490950300">
              <w:marLeft w:val="0"/>
              <w:marRight w:val="0"/>
              <w:marTop w:val="0"/>
              <w:marBottom w:val="0"/>
              <w:divBdr>
                <w:top w:val="none" w:sz="0" w:space="0" w:color="auto"/>
                <w:left w:val="none" w:sz="0" w:space="0" w:color="auto"/>
                <w:bottom w:val="none" w:sz="0" w:space="0" w:color="auto"/>
                <w:right w:val="none" w:sz="0" w:space="0" w:color="auto"/>
              </w:divBdr>
            </w:div>
          </w:divsChild>
        </w:div>
        <w:div w:id="1764841784">
          <w:marLeft w:val="0"/>
          <w:marRight w:val="0"/>
          <w:marTop w:val="0"/>
          <w:marBottom w:val="0"/>
          <w:divBdr>
            <w:top w:val="none" w:sz="0" w:space="0" w:color="auto"/>
            <w:left w:val="none" w:sz="0" w:space="0" w:color="auto"/>
            <w:bottom w:val="none" w:sz="0" w:space="0" w:color="auto"/>
            <w:right w:val="none" w:sz="0" w:space="0" w:color="auto"/>
          </w:divBdr>
          <w:divsChild>
            <w:div w:id="1175607768">
              <w:marLeft w:val="0"/>
              <w:marRight w:val="0"/>
              <w:marTop w:val="0"/>
              <w:marBottom w:val="0"/>
              <w:divBdr>
                <w:top w:val="none" w:sz="0" w:space="0" w:color="auto"/>
                <w:left w:val="none" w:sz="0" w:space="0" w:color="auto"/>
                <w:bottom w:val="none" w:sz="0" w:space="0" w:color="auto"/>
                <w:right w:val="none" w:sz="0" w:space="0" w:color="auto"/>
              </w:divBdr>
            </w:div>
          </w:divsChild>
        </w:div>
        <w:div w:id="1862081877">
          <w:marLeft w:val="0"/>
          <w:marRight w:val="0"/>
          <w:marTop w:val="0"/>
          <w:marBottom w:val="0"/>
          <w:divBdr>
            <w:top w:val="none" w:sz="0" w:space="0" w:color="auto"/>
            <w:left w:val="none" w:sz="0" w:space="0" w:color="auto"/>
            <w:bottom w:val="none" w:sz="0" w:space="0" w:color="auto"/>
            <w:right w:val="none" w:sz="0" w:space="0" w:color="auto"/>
          </w:divBdr>
          <w:divsChild>
            <w:div w:id="1742949421">
              <w:marLeft w:val="0"/>
              <w:marRight w:val="0"/>
              <w:marTop w:val="0"/>
              <w:marBottom w:val="0"/>
              <w:divBdr>
                <w:top w:val="none" w:sz="0" w:space="0" w:color="auto"/>
                <w:left w:val="none" w:sz="0" w:space="0" w:color="auto"/>
                <w:bottom w:val="none" w:sz="0" w:space="0" w:color="auto"/>
                <w:right w:val="none" w:sz="0" w:space="0" w:color="auto"/>
              </w:divBdr>
            </w:div>
          </w:divsChild>
        </w:div>
        <w:div w:id="1871381914">
          <w:marLeft w:val="0"/>
          <w:marRight w:val="0"/>
          <w:marTop w:val="0"/>
          <w:marBottom w:val="0"/>
          <w:divBdr>
            <w:top w:val="none" w:sz="0" w:space="0" w:color="auto"/>
            <w:left w:val="none" w:sz="0" w:space="0" w:color="auto"/>
            <w:bottom w:val="none" w:sz="0" w:space="0" w:color="auto"/>
            <w:right w:val="none" w:sz="0" w:space="0" w:color="auto"/>
          </w:divBdr>
          <w:divsChild>
            <w:div w:id="1732531993">
              <w:marLeft w:val="0"/>
              <w:marRight w:val="0"/>
              <w:marTop w:val="0"/>
              <w:marBottom w:val="0"/>
              <w:divBdr>
                <w:top w:val="none" w:sz="0" w:space="0" w:color="auto"/>
                <w:left w:val="none" w:sz="0" w:space="0" w:color="auto"/>
                <w:bottom w:val="none" w:sz="0" w:space="0" w:color="auto"/>
                <w:right w:val="none" w:sz="0" w:space="0" w:color="auto"/>
              </w:divBdr>
            </w:div>
          </w:divsChild>
        </w:div>
        <w:div w:id="1902981142">
          <w:marLeft w:val="0"/>
          <w:marRight w:val="0"/>
          <w:marTop w:val="0"/>
          <w:marBottom w:val="0"/>
          <w:divBdr>
            <w:top w:val="none" w:sz="0" w:space="0" w:color="auto"/>
            <w:left w:val="none" w:sz="0" w:space="0" w:color="auto"/>
            <w:bottom w:val="none" w:sz="0" w:space="0" w:color="auto"/>
            <w:right w:val="none" w:sz="0" w:space="0" w:color="auto"/>
          </w:divBdr>
          <w:divsChild>
            <w:div w:id="2109305690">
              <w:marLeft w:val="0"/>
              <w:marRight w:val="0"/>
              <w:marTop w:val="0"/>
              <w:marBottom w:val="0"/>
              <w:divBdr>
                <w:top w:val="none" w:sz="0" w:space="0" w:color="auto"/>
                <w:left w:val="none" w:sz="0" w:space="0" w:color="auto"/>
                <w:bottom w:val="none" w:sz="0" w:space="0" w:color="auto"/>
                <w:right w:val="none" w:sz="0" w:space="0" w:color="auto"/>
              </w:divBdr>
            </w:div>
          </w:divsChild>
        </w:div>
        <w:div w:id="2084793709">
          <w:marLeft w:val="0"/>
          <w:marRight w:val="0"/>
          <w:marTop w:val="0"/>
          <w:marBottom w:val="0"/>
          <w:divBdr>
            <w:top w:val="none" w:sz="0" w:space="0" w:color="auto"/>
            <w:left w:val="none" w:sz="0" w:space="0" w:color="auto"/>
            <w:bottom w:val="none" w:sz="0" w:space="0" w:color="auto"/>
            <w:right w:val="none" w:sz="0" w:space="0" w:color="auto"/>
          </w:divBdr>
          <w:divsChild>
            <w:div w:id="470562149">
              <w:marLeft w:val="0"/>
              <w:marRight w:val="0"/>
              <w:marTop w:val="0"/>
              <w:marBottom w:val="0"/>
              <w:divBdr>
                <w:top w:val="none" w:sz="0" w:space="0" w:color="auto"/>
                <w:left w:val="none" w:sz="0" w:space="0" w:color="auto"/>
                <w:bottom w:val="none" w:sz="0" w:space="0" w:color="auto"/>
                <w:right w:val="none" w:sz="0" w:space="0" w:color="auto"/>
              </w:divBdr>
            </w:div>
          </w:divsChild>
        </w:div>
        <w:div w:id="2143768574">
          <w:marLeft w:val="0"/>
          <w:marRight w:val="0"/>
          <w:marTop w:val="0"/>
          <w:marBottom w:val="0"/>
          <w:divBdr>
            <w:top w:val="none" w:sz="0" w:space="0" w:color="auto"/>
            <w:left w:val="none" w:sz="0" w:space="0" w:color="auto"/>
            <w:bottom w:val="none" w:sz="0" w:space="0" w:color="auto"/>
            <w:right w:val="none" w:sz="0" w:space="0" w:color="auto"/>
          </w:divBdr>
          <w:divsChild>
            <w:div w:id="1320843499">
              <w:marLeft w:val="0"/>
              <w:marRight w:val="0"/>
              <w:marTop w:val="0"/>
              <w:marBottom w:val="0"/>
              <w:divBdr>
                <w:top w:val="none" w:sz="0" w:space="0" w:color="auto"/>
                <w:left w:val="none" w:sz="0" w:space="0" w:color="auto"/>
                <w:bottom w:val="none" w:sz="0" w:space="0" w:color="auto"/>
                <w:right w:val="none" w:sz="0" w:space="0" w:color="auto"/>
              </w:divBdr>
            </w:div>
          </w:divsChild>
        </w:div>
        <w:div w:id="2145921871">
          <w:marLeft w:val="0"/>
          <w:marRight w:val="0"/>
          <w:marTop w:val="0"/>
          <w:marBottom w:val="0"/>
          <w:divBdr>
            <w:top w:val="none" w:sz="0" w:space="0" w:color="auto"/>
            <w:left w:val="none" w:sz="0" w:space="0" w:color="auto"/>
            <w:bottom w:val="none" w:sz="0" w:space="0" w:color="auto"/>
            <w:right w:val="none" w:sz="0" w:space="0" w:color="auto"/>
          </w:divBdr>
          <w:divsChild>
            <w:div w:id="130438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Tabela%2008-3.docx" TargetMode="External"/><Relationship Id="rId21" Type="http://schemas.openxmlformats.org/officeDocument/2006/relationships/hyperlink" Target="http://www.pef.uns.ac.rs/index.php/home/pages/2021-11-25-10-51-27/63-2021-12-08-09-44-17" TargetMode="External"/><Relationship Id="rId42" Type="http://schemas.openxmlformats.org/officeDocument/2006/relationships/hyperlink" Target="http://www.pef.uns.ac.rs/index.php/home/2021-11-29-09-28-35" TargetMode="External"/><Relationship Id="rId63" Type="http://schemas.openxmlformats.org/officeDocument/2006/relationships/chart" Target="charts/chart9.xml"/><Relationship Id="rId84" Type="http://schemas.openxmlformats.org/officeDocument/2006/relationships/hyperlink" Target="Tabela%2006-7.docx" TargetMode="External"/><Relationship Id="rId138" Type="http://schemas.openxmlformats.org/officeDocument/2006/relationships/hyperlink" Target="Tabela%2015-1.docx" TargetMode="External"/><Relationship Id="rId107" Type="http://schemas.openxmlformats.org/officeDocument/2006/relationships/hyperlink" Target="http://www.pef.uns.ac.rs/index.php/home/pages/2021-11-25-10-51-27" TargetMode="External"/><Relationship Id="rId11" Type="http://schemas.openxmlformats.org/officeDocument/2006/relationships/hyperlink" Target="Prilog%2001-1.pdf" TargetMode="External"/><Relationship Id="rId32" Type="http://schemas.openxmlformats.org/officeDocument/2006/relationships/hyperlink" Target="http://www.pef.uns.ac.rs/index.php/home/pages/2021-11-25-10-51-27/63-2021-12-08-09-44-17" TargetMode="External"/><Relationship Id="rId53" Type="http://schemas.openxmlformats.org/officeDocument/2006/relationships/hyperlink" Target="Tabela%2004-1.docx" TargetMode="External"/><Relationship Id="rId74" Type="http://schemas.openxmlformats.org/officeDocument/2006/relationships/hyperlink" Target="http://www.pef.uns.ac.rs/index.php/home/pages/2021-11-25-10-51-27/63-2021-12-08-09-44-17" TargetMode="External"/><Relationship Id="rId128" Type="http://schemas.openxmlformats.org/officeDocument/2006/relationships/hyperlink" Target="Prilog%2010-2.docx" TargetMode="External"/><Relationship Id="rId5" Type="http://schemas.openxmlformats.org/officeDocument/2006/relationships/webSettings" Target="webSettings.xml"/><Relationship Id="rId90" Type="http://schemas.openxmlformats.org/officeDocument/2006/relationships/chart" Target="charts/chart13.xml"/><Relationship Id="rId95" Type="http://schemas.openxmlformats.org/officeDocument/2006/relationships/hyperlink" Target="Prilog%2007-2.docx" TargetMode="External"/><Relationship Id="rId22" Type="http://schemas.openxmlformats.org/officeDocument/2006/relationships/hyperlink" Target="http://www.pef.uns.ac.rs/index.php/home/pages/2021-11-25-10-51-27/63-2021-12-08-09-44-17" TargetMode="External"/><Relationship Id="rId27" Type="http://schemas.openxmlformats.org/officeDocument/2006/relationships/hyperlink" Target="http://www.pef.uns.ac.rs/index.php%20/home/pages/2021-11-25-10-51-27/63-2021-12-08-09-44-17" TargetMode="External"/><Relationship Id="rId43" Type="http://schemas.openxmlformats.org/officeDocument/2006/relationships/hyperlink" Target="http://www.pef.uns.ac.rs" TargetMode="External"/><Relationship Id="rId48" Type="http://schemas.openxmlformats.org/officeDocument/2006/relationships/image" Target="media/image2.png"/><Relationship Id="rId64" Type="http://schemas.openxmlformats.org/officeDocument/2006/relationships/chart" Target="charts/chart10.xml"/><Relationship Id="rId69" Type="http://schemas.openxmlformats.org/officeDocument/2006/relationships/hyperlink" Target="Prilog%2005-2.pdf" TargetMode="External"/><Relationship Id="rId113" Type="http://schemas.openxmlformats.org/officeDocument/2006/relationships/hyperlink" Target="http://www.pef.uns.ac.rs/index.php/2022-02-21-08-14-22/2023-05-24-10-53-11" TargetMode="External"/><Relationship Id="rId118" Type="http://schemas.openxmlformats.org/officeDocument/2006/relationships/hyperlink" Target="Prilog%2008-1.pdf" TargetMode="External"/><Relationship Id="rId134" Type="http://schemas.openxmlformats.org/officeDocument/2006/relationships/hyperlink" Target="Prilog%2013-1.pdf" TargetMode="External"/><Relationship Id="rId139" Type="http://schemas.openxmlformats.org/officeDocument/2006/relationships/hyperlink" Target="Tabela%2015-2.docx" TargetMode="External"/><Relationship Id="rId80" Type="http://schemas.openxmlformats.org/officeDocument/2006/relationships/hyperlink" Target="Tabela%2006-3.docx" TargetMode="External"/><Relationship Id="rId85" Type="http://schemas.openxmlformats.org/officeDocument/2006/relationships/hyperlink" Target="Prilog%2006_1.docx" TargetMode="External"/><Relationship Id="rId12" Type="http://schemas.openxmlformats.org/officeDocument/2006/relationships/hyperlink" Target="Prilog%2001-2.pdf" TargetMode="External"/><Relationship Id="rId17" Type="http://schemas.openxmlformats.org/officeDocument/2006/relationships/hyperlink" Target="http://www.pef.uns.ac.rs/index.php/home/pages/2021-11-25-10-51-27/64-2021-12-08-09-44-35" TargetMode="External"/><Relationship Id="rId33" Type="http://schemas.openxmlformats.org/officeDocument/2006/relationships/hyperlink" Target="http://www.pef.uns.ac.rs/index.php/home/pages/2021-11-25-10-51-27/63-2021-12-08-09-44-17" TargetMode="External"/><Relationship Id="rId38" Type="http://schemas.openxmlformats.org/officeDocument/2006/relationships/hyperlink" Target="Prilog%2002-3.pdf" TargetMode="External"/><Relationship Id="rId59" Type="http://schemas.openxmlformats.org/officeDocument/2006/relationships/chart" Target="charts/chart5.xml"/><Relationship Id="rId103" Type="http://schemas.openxmlformats.org/officeDocument/2006/relationships/hyperlink" Target="http://www.pef.uns.ac.rs/index.php/courses-list/2023-03-14-09-00-11/2023-03-14-09-28-34/2023-03-14-09-30-9" TargetMode="External"/><Relationship Id="rId108" Type="http://schemas.openxmlformats.org/officeDocument/2006/relationships/hyperlink" Target="http://www.pef.uns.ac.rs/index.php/home/pages/2021-11-25-10-51-27" TargetMode="External"/><Relationship Id="rId124" Type="http://schemas.openxmlformats.org/officeDocument/2006/relationships/hyperlink" Target="Prilog%2009-2.doc" TargetMode="External"/><Relationship Id="rId129" Type="http://schemas.openxmlformats.org/officeDocument/2006/relationships/hyperlink" Target="Tabela%2011-1.docx" TargetMode="External"/><Relationship Id="rId54" Type="http://schemas.openxmlformats.org/officeDocument/2006/relationships/hyperlink" Target="Tabela%2004-2.docx" TargetMode="External"/><Relationship Id="rId70" Type="http://schemas.openxmlformats.org/officeDocument/2006/relationships/hyperlink" Target="Prilog%2005-3.pdf" TargetMode="External"/><Relationship Id="rId75" Type="http://schemas.openxmlformats.org/officeDocument/2006/relationships/hyperlink" Target="http://www.pef.uns.ac.rs/norma/index.php" TargetMode="External"/><Relationship Id="rId91" Type="http://schemas.openxmlformats.org/officeDocument/2006/relationships/chart" Target="charts/chart14.xml"/><Relationship Id="rId96" Type="http://schemas.openxmlformats.org/officeDocument/2006/relationships/hyperlink" Target="http://www.pef.uns.ac.rs/index.php/courses-list/2023-03-14-09-00-11/2023-03-14-09-27-01/2023-03-14-09-30-04" TargetMode="External"/><Relationship Id="rId140" Type="http://schemas.openxmlformats.org/officeDocument/2006/relationships/hyperlink" Target="tabela%2015-3.pdf" TargetMode="External"/><Relationship Id="rId145" Type="http://schemas.openxmlformats.org/officeDocument/2006/relationships/hyperlink" Target="Prilog%2015-5.pdf"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pef.uns.ac.rs/index.php/home/pages/2021-11-25-10-51-27/63-2021-12-08-09-44-17" TargetMode="External"/><Relationship Id="rId28" Type="http://schemas.openxmlformats.org/officeDocument/2006/relationships/hyperlink" Target="http://www.pef.uns.ac.rs/index.php/home/pages/2021-11-25-10-51-27/63-2021-12-08-09-44-17" TargetMode="External"/><Relationship Id="rId49" Type="http://schemas.openxmlformats.org/officeDocument/2006/relationships/image" Target="media/image3.png"/><Relationship Id="rId114" Type="http://schemas.openxmlformats.org/officeDocument/2006/relationships/hyperlink" Target="http://www.pef.uns.ac.rs/index.php/component/content/category/2022-09-20-07-16-47?Itemid=228" TargetMode="External"/><Relationship Id="rId119" Type="http://schemas.openxmlformats.org/officeDocument/2006/relationships/hyperlink" Target="Prilog%2008-2.pdf" TargetMode="External"/><Relationship Id="rId44" Type="http://schemas.openxmlformats.org/officeDocument/2006/relationships/chart" Target="charts/chart1.xml"/><Relationship Id="rId60" Type="http://schemas.openxmlformats.org/officeDocument/2006/relationships/chart" Target="charts/chart6.xml"/><Relationship Id="rId65" Type="http://schemas.openxmlformats.org/officeDocument/2006/relationships/hyperlink" Target="http://www.pef.uns.ac.rs/index.php/courses-list/2023-03-14-09-00-11/2023-03-14-09-27-01/2023-03-14-09-30-5" TargetMode="External"/><Relationship Id="rId81" Type="http://schemas.openxmlformats.org/officeDocument/2006/relationships/hyperlink" Target="Tabela%2006-4.docx" TargetMode="External"/><Relationship Id="rId86" Type="http://schemas.openxmlformats.org/officeDocument/2006/relationships/hyperlink" Target="Prilog%2006_2.docx" TargetMode="External"/><Relationship Id="rId130" Type="http://schemas.openxmlformats.org/officeDocument/2006/relationships/hyperlink" Target="Tabela%2011-2.xls" TargetMode="External"/><Relationship Id="rId135" Type="http://schemas.openxmlformats.org/officeDocument/2006/relationships/hyperlink" Target="Prilog%2014-1.docx" TargetMode="External"/><Relationship Id="rId13" Type="http://schemas.openxmlformats.org/officeDocument/2006/relationships/hyperlink" Target="Prilog%2001-3.pdf" TargetMode="External"/><Relationship Id="rId18" Type="http://schemas.openxmlformats.org/officeDocument/2006/relationships/hyperlink" Target="http://www.pef.uns.ac.rs/index.php/home/pages/2021-11-25-10-51-27/63-2021-12-08-09-44-17" TargetMode="External"/><Relationship Id="rId39" Type="http://schemas.openxmlformats.org/officeDocument/2006/relationships/hyperlink" Target="prilog%2003.1.pdf" TargetMode="External"/><Relationship Id="rId109" Type="http://schemas.openxmlformats.org/officeDocument/2006/relationships/hyperlink" Target="http://www.pef.uns.ac.rs/index.php/2022-02-21-08-14-22/2023-05-30-07-06-20" TargetMode="External"/><Relationship Id="rId34" Type="http://schemas.openxmlformats.org/officeDocument/2006/relationships/hyperlink" Target="http://www.pef.uns.ac.rs/index.php/home/pages/2021-11-25-10-51-27/63-2021-12-08-09-44-17" TargetMode="External"/><Relationship Id="rId50" Type="http://schemas.openxmlformats.org/officeDocument/2006/relationships/image" Target="media/image4.png"/><Relationship Id="rId55" Type="http://schemas.openxmlformats.org/officeDocument/2006/relationships/hyperlink" Target="Tabela%2004-3.docx" TargetMode="External"/><Relationship Id="rId76" Type="http://schemas.openxmlformats.org/officeDocument/2006/relationships/hyperlink" Target="http://www.uns.ac.rs/index.php/univerzitet/dokumenti/send/35-pravilnici-2/122-pravilnik-o-mobilnosti-studenata-i-akademskom-priznavanju-perioda-mobilnosti-2" TargetMode="External"/><Relationship Id="rId97" Type="http://schemas.openxmlformats.org/officeDocument/2006/relationships/hyperlink" Target="http://www.pef.uns.ac.rs/index.php/courses-list/2023-03-14-09-00-11/2023-03-14-09-27-01/2023-03-14-09-30-5" TargetMode="External"/><Relationship Id="rId104" Type="http://schemas.openxmlformats.org/officeDocument/2006/relationships/hyperlink" Target="http://www.pef.uns.ac.rs/index.php/courses-list/2023-03-14-09-00-11/2023-03-14-09-29-14/2023-03-14-09-30-9" TargetMode="External"/><Relationship Id="rId120" Type="http://schemas.openxmlformats.org/officeDocument/2006/relationships/hyperlink" Target="Prilog%2008-3.pdf" TargetMode="External"/><Relationship Id="rId125" Type="http://schemas.openxmlformats.org/officeDocument/2006/relationships/hyperlink" Target="Prilog%2009-3.docx" TargetMode="External"/><Relationship Id="rId141" Type="http://schemas.openxmlformats.org/officeDocument/2006/relationships/hyperlink" Target="Prilog%2015-1.pdf" TargetMode="External"/><Relationship Id="rId14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ceepus.info/public/network/network.aspx%23nbb" TargetMode="External"/><Relationship Id="rId92" Type="http://schemas.openxmlformats.org/officeDocument/2006/relationships/hyperlink" Target="Tabela%2007-1.docx" TargetMode="External"/><Relationship Id="rId2" Type="http://schemas.openxmlformats.org/officeDocument/2006/relationships/numbering" Target="numbering.xml"/><Relationship Id="rId29" Type="http://schemas.openxmlformats.org/officeDocument/2006/relationships/hyperlink" Target="http://www.pef.uns.ac.rs/index.php/home%20/pages/2021-11-25-10-51-27/63-2021-12-08-09-44-17" TargetMode="External"/><Relationship Id="rId24" Type="http://schemas.openxmlformats.org/officeDocument/2006/relationships/hyperlink" Target="http://www.pef.uns.ac.rs/index.php/home/pages/2021-11-25-10-51-27/63-2021-12-08-09-44-17" TargetMode="External"/><Relationship Id="rId40" Type="http://schemas.openxmlformats.org/officeDocument/2006/relationships/hyperlink" Target="Prilog%2003-2.pdf" TargetMode="External"/><Relationship Id="rId45" Type="http://schemas.openxmlformats.org/officeDocument/2006/relationships/chart" Target="charts/chart2.xml"/><Relationship Id="rId66" Type="http://schemas.openxmlformats.org/officeDocument/2006/relationships/hyperlink" Target="http://www.course-catalogue.uns.ac.rs" TargetMode="External"/><Relationship Id="rId87" Type="http://schemas.openxmlformats.org/officeDocument/2006/relationships/hyperlink" Target="Prilog%2006_3.docx" TargetMode="External"/><Relationship Id="rId110" Type="http://schemas.openxmlformats.org/officeDocument/2006/relationships/hyperlink" Target="http://www.pef.uns.ac.rs/index.php/2022-02-21-08-14-22/2023-05-30-07-06-20" TargetMode="External"/><Relationship Id="rId115" Type="http://schemas.openxmlformats.org/officeDocument/2006/relationships/hyperlink" Target="Tabela%2008-1.docx" TargetMode="External"/><Relationship Id="rId131" Type="http://schemas.openxmlformats.org/officeDocument/2006/relationships/hyperlink" Target="tabela%2011-3.docx" TargetMode="External"/><Relationship Id="rId136" Type="http://schemas.openxmlformats.org/officeDocument/2006/relationships/image" Target="media/image7.png"/><Relationship Id="rId61" Type="http://schemas.openxmlformats.org/officeDocument/2006/relationships/chart" Target="charts/chart7.xml"/><Relationship Id="rId82" Type="http://schemas.openxmlformats.org/officeDocument/2006/relationships/hyperlink" Target="Tabela%2006-5.docx" TargetMode="External"/><Relationship Id="rId19" Type="http://schemas.openxmlformats.org/officeDocument/2006/relationships/hyperlink" Target="http://www.pef.uns.ac.rs/index.php/%20home/pages/2021-11-25-10-51-27/63-2021-12-08-09-44-17" TargetMode="External"/><Relationship Id="rId14" Type="http://schemas.openxmlformats.org/officeDocument/2006/relationships/hyperlink" Target="http://demo.paragraf.rs/demo/combined/Old/t/t2024_09/SG_078_2024_025.htm" TargetMode="External"/><Relationship Id="rId30" Type="http://schemas.openxmlformats.org/officeDocument/2006/relationships/hyperlink" Target="http://www.pef.uns.ac.rs/index.php/home/pages/2021-11-25-10-51-27/63-2021-12-08-09-44-17" TargetMode="External"/><Relationship Id="rId35" Type="http://schemas.openxmlformats.org/officeDocument/2006/relationships/hyperlink" Target="http://www.pef.uns.ac.rs/index.php/home/pages/2021-11-25-10-51-27/63-2021-12-08-09-44-17" TargetMode="External"/><Relationship Id="rId56" Type="http://schemas.openxmlformats.org/officeDocument/2006/relationships/hyperlink" Target="Prilog%2004-1.pdf" TargetMode="External"/><Relationship Id="rId77" Type="http://schemas.openxmlformats.org/officeDocument/2006/relationships/hyperlink" Target="http://www.pef.uns.ac.rs/index.php/english" TargetMode="External"/><Relationship Id="rId100" Type="http://schemas.openxmlformats.org/officeDocument/2006/relationships/hyperlink" Target="http://www.pef.uns.ac.rs/index.php/courses-list/2023-03-14-09-00-11/2023-03-14-09-28-34/2023-03-14-09-30-7" TargetMode="External"/><Relationship Id="rId105" Type="http://schemas.openxmlformats.org/officeDocument/2006/relationships/hyperlink" Target="http://www.pef.uns.ac.rs/index.php/courses-list/2023-03-14-09-00-11/2023-03-14-09-29-14/2023-03-14-09-30-10" TargetMode="External"/><Relationship Id="rId126" Type="http://schemas.openxmlformats.org/officeDocument/2006/relationships/hyperlink" Target="Tabela%2010-1.docx" TargetMode="External"/><Relationship Id="rId147"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5.png"/><Relationship Id="rId72" Type="http://schemas.openxmlformats.org/officeDocument/2006/relationships/hyperlink" Target="http://knr.uns.ac.rs" TargetMode="External"/><Relationship Id="rId93" Type="http://schemas.openxmlformats.org/officeDocument/2006/relationships/hyperlink" Target="Tabela%2007-2.docx" TargetMode="External"/><Relationship Id="rId98" Type="http://schemas.openxmlformats.org/officeDocument/2006/relationships/hyperlink" Target="http://www.pef.uns.ac.rs/index.php/courses-list/2023-03-14-09-00-11/2023-03-14-09-27-01/2023-03-14-09-30-6" TargetMode="External"/><Relationship Id="rId121" Type="http://schemas.openxmlformats.org/officeDocument/2006/relationships/hyperlink" Target="Tabela%2009-1.docx" TargetMode="External"/><Relationship Id="rId142" Type="http://schemas.openxmlformats.org/officeDocument/2006/relationships/hyperlink" Target="Prilog%2015-2.pdf" TargetMode="External"/><Relationship Id="rId3" Type="http://schemas.openxmlformats.org/officeDocument/2006/relationships/styles" Target="styles.xml"/><Relationship Id="rId25" Type="http://schemas.openxmlformats.org/officeDocument/2006/relationships/hyperlink" Target="http://www.pef.uns.ac.rs/index.php/home/pages/2021-11-25-10-51-27/63-2021-12-08-09-44-17" TargetMode="External"/><Relationship Id="rId46" Type="http://schemas.openxmlformats.org/officeDocument/2006/relationships/chart" Target="charts/chart3.xml"/><Relationship Id="rId67" Type="http://schemas.openxmlformats.org/officeDocument/2006/relationships/hyperlink" Target="http://www.pef.uns.ac.rs/index.php/english" TargetMode="External"/><Relationship Id="rId116" Type="http://schemas.openxmlformats.org/officeDocument/2006/relationships/hyperlink" Target="Tabela%2008-2.docx" TargetMode="External"/><Relationship Id="rId137" Type="http://schemas.openxmlformats.org/officeDocument/2006/relationships/image" Target="media/image8.png"/><Relationship Id="rId20" Type="http://schemas.openxmlformats.org/officeDocument/2006/relationships/hyperlink" Target="http://www.pef.uns.ac.rs/index.php/home/pages/2021-11-25-10-51-27/63-2021-12-08-09-44-17" TargetMode="External"/><Relationship Id="rId41" Type="http://schemas.openxmlformats.org/officeDocument/2006/relationships/hyperlink" Target="Prilog%2003-3.pdf" TargetMode="External"/><Relationship Id="rId62" Type="http://schemas.openxmlformats.org/officeDocument/2006/relationships/chart" Target="charts/chart8.xml"/><Relationship Id="rId83" Type="http://schemas.openxmlformats.org/officeDocument/2006/relationships/hyperlink" Target="Tabela%2006-6.docx" TargetMode="External"/><Relationship Id="rId88" Type="http://schemas.openxmlformats.org/officeDocument/2006/relationships/chart" Target="charts/chart11.xml"/><Relationship Id="rId111" Type="http://schemas.openxmlformats.org/officeDocument/2006/relationships/hyperlink" Target="http://www.pef.uns.ac.rs/index.php/2022-02-21-08-14-22/2023-05-30-07-06-21" TargetMode="External"/><Relationship Id="rId132" Type="http://schemas.openxmlformats.org/officeDocument/2006/relationships/hyperlink" Target="Prilog%2012-1.pdf" TargetMode="External"/><Relationship Id="rId15" Type="http://schemas.openxmlformats.org/officeDocument/2006/relationships/hyperlink" Target="https://www.nat.rs/wp-content/uploads/2026/02/Pravilnik-o-standardima-za-SPK-29.01.2026.pdf" TargetMode="External"/><Relationship Id="rId36" Type="http://schemas.openxmlformats.org/officeDocument/2006/relationships/hyperlink" Target="Prilog%2002-1.pdf" TargetMode="External"/><Relationship Id="rId57" Type="http://schemas.openxmlformats.org/officeDocument/2006/relationships/hyperlink" Target="Prilog%2004-2.pdf" TargetMode="External"/><Relationship Id="rId106" Type="http://schemas.openxmlformats.org/officeDocument/2006/relationships/hyperlink" Target="http://www.pef.uns.ac.rs/index.php/courses-list/course-finder" TargetMode="External"/><Relationship Id="rId127" Type="http://schemas.openxmlformats.org/officeDocument/2006/relationships/hyperlink" Target="Prilog%2010-1.docx" TargetMode="External"/><Relationship Id="rId10" Type="http://schemas.openxmlformats.org/officeDocument/2006/relationships/hyperlink" Target="http://www.pef.uns.ac.rs/" TargetMode="External"/><Relationship Id="rId31" Type="http://schemas.openxmlformats.org/officeDocument/2006/relationships/hyperlink" Target="http://www.pef.uns.ac.rs/index.php/home/pages/2021-11-25-10-51-27/63-2021-12-08-09-44-17" TargetMode="External"/><Relationship Id="rId52" Type="http://schemas.openxmlformats.org/officeDocument/2006/relationships/hyperlink" Target="http://www.pef.uns.ac.rs/index.php/home/2021-11-29-09-28-35" TargetMode="External"/><Relationship Id="rId73" Type="http://schemas.openxmlformats.org/officeDocument/2006/relationships/hyperlink" Target="https://www.uns.ac.rs/index.php/univerzitet/javnost-rada/dokumenti/aktiuns/send/35-pravilnici/236-pr-vilni-blizi-ini-lni-usl-vi-z-izb-r-u-zv-nj-n-s-vni" TargetMode="External"/><Relationship Id="rId78" Type="http://schemas.openxmlformats.org/officeDocument/2006/relationships/hyperlink" Target="Tabela%2006-1.docx" TargetMode="External"/><Relationship Id="rId94" Type="http://schemas.openxmlformats.org/officeDocument/2006/relationships/hyperlink" Target="Prilog%2007-1.pdf" TargetMode="External"/><Relationship Id="rId99" Type="http://schemas.openxmlformats.org/officeDocument/2006/relationships/hyperlink" Target="http://www.pef.uns.ac.rs/index.php/courses-list/2023-03-14-09-00-11/2023-03-14-09-27-01/2023-03-14-09-30-7" TargetMode="External"/><Relationship Id="rId101" Type="http://schemas.openxmlformats.org/officeDocument/2006/relationships/hyperlink" Target="http://www.pef.uns.ac.rs/index.php/courses-list/2023-03-14-09-00-11/2023-03-14-09-28-34/2023-03-14-09-30-8" TargetMode="External"/><Relationship Id="rId122" Type="http://schemas.openxmlformats.org/officeDocument/2006/relationships/hyperlink" Target="Tabela%2009-2.docx" TargetMode="External"/><Relationship Id="rId143" Type="http://schemas.openxmlformats.org/officeDocument/2006/relationships/hyperlink" Target="Prilog%2015-3.pdf" TargetMode="External"/><Relationship Id="rId14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ef.uns.ac.rs" TargetMode="External"/><Relationship Id="rId26" Type="http://schemas.openxmlformats.org/officeDocument/2006/relationships/hyperlink" Target="http://www.pef.uns.ac.rs/index.php/home/pages/2021-11-25-10-51-27/63-2021-12-08-09-44-17" TargetMode="External"/><Relationship Id="rId47" Type="http://schemas.openxmlformats.org/officeDocument/2006/relationships/chart" Target="charts/chart4.xml"/><Relationship Id="rId68" Type="http://schemas.openxmlformats.org/officeDocument/2006/relationships/hyperlink" Target="Prilog%2005-1.pdf" TargetMode="External"/><Relationship Id="rId89" Type="http://schemas.openxmlformats.org/officeDocument/2006/relationships/chart" Target="charts/chart12.xml"/><Relationship Id="rId112" Type="http://schemas.openxmlformats.org/officeDocument/2006/relationships/hyperlink" Target="http://www.pef.uns.ac.rs/index.php/2022-02-21-08-14-22/2023-05-30-07-06-22" TargetMode="External"/><Relationship Id="rId133" Type="http://schemas.openxmlformats.org/officeDocument/2006/relationships/hyperlink" Target="Prilog%2012-2.pdf" TargetMode="External"/><Relationship Id="rId16" Type="http://schemas.openxmlformats.org/officeDocument/2006/relationships/hyperlink" Target="https://www.nat.rs/wp-content/uploads/2026/02/Pravilnik-o-standardima-za-SP-29.01.2026.pdf?script=cir" TargetMode="External"/><Relationship Id="rId37" Type="http://schemas.openxmlformats.org/officeDocument/2006/relationships/hyperlink" Target="Prilog%2002-2.pdf" TargetMode="External"/><Relationship Id="rId58" Type="http://schemas.openxmlformats.org/officeDocument/2006/relationships/image" Target="media/image6.png"/><Relationship Id="rId79" Type="http://schemas.openxmlformats.org/officeDocument/2006/relationships/hyperlink" Target="Tabela%2006-2.docx" TargetMode="External"/><Relationship Id="rId102" Type="http://schemas.openxmlformats.org/officeDocument/2006/relationships/hyperlink" Target="http://www.pef.uns.ac.rs/index.php/courses-list/2023-03-14-09-00-11/2023-03-14-09-28-34/2023-03-14-09-30-10" TargetMode="External"/><Relationship Id="rId123" Type="http://schemas.openxmlformats.org/officeDocument/2006/relationships/hyperlink" Target="Prilog%2009-1.pdf" TargetMode="External"/><Relationship Id="rId144" Type="http://schemas.openxmlformats.org/officeDocument/2006/relationships/hyperlink" Target="Prilog%2015-4.pdf"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Teodora\Documents\Samovrednovanje%20kona&#269;no\sve.xlsx" TargetMode="Externa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oleObject" Target="file:///D:\Akreditacija\2026%20Samovrednovanje\S4\Prilog%205-1%20ODM.xlsx" TargetMode="External"/></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11.xm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oleObject" Target="file:///D:\Akreditacija\2026%20Samovrednovanje\S4\Prilog%205-1%20OUC.xlsx" TargetMode="External"/></Relationships>
</file>

<file path=word/charts/_rels/chart12.xml.rels><?xml version="1.0" encoding="UTF-8" standalone="yes"?>
<Relationships xmlns="http://schemas.openxmlformats.org/package/2006/relationships"><Relationship Id="rId3" Type="http://schemas.openxmlformats.org/officeDocument/2006/relationships/themeOverride" Target="../theme/themeOverride12.xml"/><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oleObject" Target="file:///D:\Akreditacija\2026%20Samovrednovanje\S4\Prilog%205-1%20OVA.xlsx" TargetMode="External"/></Relationships>
</file>

<file path=word/charts/_rels/chart13.xml.rels><?xml version="1.0" encoding="UTF-8" standalone="yes"?>
<Relationships xmlns="http://schemas.openxmlformats.org/package/2006/relationships"><Relationship Id="rId3" Type="http://schemas.openxmlformats.org/officeDocument/2006/relationships/themeOverride" Target="../theme/themeOverride13.xml"/><Relationship Id="rId2" Type="http://schemas.microsoft.com/office/2011/relationships/chartColorStyle" Target="colors13.xml"/><Relationship Id="rId1" Type="http://schemas.microsoft.com/office/2011/relationships/chartStyle" Target="style13.xml"/><Relationship Id="rId4" Type="http://schemas.openxmlformats.org/officeDocument/2006/relationships/oleObject" Target="file:///D:\Akreditacija\2026%20Samovrednovanje\S4\Prilog%205-1%20OBI.xlsx" TargetMode="External"/></Relationships>
</file>

<file path=word/charts/_rels/chart14.xml.rels><?xml version="1.0" encoding="UTF-8" standalone="yes"?>
<Relationships xmlns="http://schemas.openxmlformats.org/package/2006/relationships"><Relationship Id="rId3" Type="http://schemas.openxmlformats.org/officeDocument/2006/relationships/themeOverride" Target="../theme/themeOverride14.xml"/><Relationship Id="rId2" Type="http://schemas.microsoft.com/office/2011/relationships/chartColorStyle" Target="colors14.xml"/><Relationship Id="rId1" Type="http://schemas.microsoft.com/office/2011/relationships/chartStyle" Target="style14.xml"/><Relationship Id="rId4" Type="http://schemas.openxmlformats.org/officeDocument/2006/relationships/oleObject" Target="file:///D:\Akreditacija\2026%20Samovrednovanje\S4\Prilog%205-1%20ODM.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Book3"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Book2"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D:\Akreditacija\2026%20Samovrednovanje\Za%20standard%205.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D:\Akreditacija\2026%20Samovrednovanje\Za%20standard%205.xlsx" TargetMode="Externa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oleObject" Target="file:///D:\Akreditacija\2026%20Samovrednovanje\S4\Prilog%205-1%20OUC.xlsx" TargetMode="Externa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oleObject" Target="file:///D:\Akreditacija\2026%20Samovrednovanje\S4\Prilog%205-1%20OVA.xlsx" TargetMode="External"/></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oleObject" Target="file:///D:\Akreditacija\2026%20Samovrednovanje\S4\Prilog%205-1%20OBI.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УЧ3!$E$54</c:f>
              <c:strCache>
                <c:ptCount val="1"/>
                <c:pt idx="0">
                  <c:v>Један (1)</c:v>
                </c:pt>
              </c:strCache>
            </c:strRef>
          </c:tx>
          <c:spPr>
            <a:solidFill>
              <a:schemeClr val="accent6"/>
            </a:solidFill>
            <a:ln>
              <a:noFill/>
            </a:ln>
            <a:effectLst/>
          </c:spPr>
          <c:invertIfNegative val="0"/>
          <c:cat>
            <c:strRef>
              <c:f>УЧ3!$B$55:$D$64</c:f>
              <c:strCache>
                <c:ptCount val="4"/>
                <c:pt idx="0">
                  <c:v>2021/2022</c:v>
                </c:pt>
                <c:pt idx="1">
                  <c:v>2022/2023</c:v>
                </c:pt>
                <c:pt idx="2">
                  <c:v>2023/2024</c:v>
                </c:pt>
                <c:pt idx="3">
                  <c:v>2024/2025</c:v>
                </c:pt>
              </c:strCache>
            </c:strRef>
          </c:cat>
          <c:val>
            <c:numRef>
              <c:f>УЧ3!$E$55:$E$64</c:f>
              <c:numCache>
                <c:formatCode>0.0%</c:formatCode>
                <c:ptCount val="4"/>
                <c:pt idx="0">
                  <c:v>0</c:v>
                </c:pt>
                <c:pt idx="1">
                  <c:v>0</c:v>
                </c:pt>
                <c:pt idx="2">
                  <c:v>0</c:v>
                </c:pt>
                <c:pt idx="3">
                  <c:v>0</c:v>
                </c:pt>
              </c:numCache>
            </c:numRef>
          </c:val>
          <c:extLst>
            <c:ext xmlns:c16="http://schemas.microsoft.com/office/drawing/2014/chart" uri="{C3380CC4-5D6E-409C-BE32-E72D297353CC}">
              <c16:uniqueId val="{00000000-81AF-4698-BC55-82977E3B1C09}"/>
            </c:ext>
          </c:extLst>
        </c:ser>
        <c:ser>
          <c:idx val="1"/>
          <c:order val="1"/>
          <c:tx>
            <c:strRef>
              <c:f>УЧ3!$F$54</c:f>
              <c:strCache>
                <c:ptCount val="1"/>
                <c:pt idx="0">
                  <c:v>Два (2)</c:v>
                </c:pt>
              </c:strCache>
            </c:strRef>
          </c:tx>
          <c:spPr>
            <a:solidFill>
              <a:schemeClr val="accent5"/>
            </a:solidFill>
            <a:ln>
              <a:noFill/>
            </a:ln>
            <a:effectLst/>
          </c:spPr>
          <c:invertIfNegative val="0"/>
          <c:cat>
            <c:strRef>
              <c:f>УЧ3!$B$55:$D$64</c:f>
              <c:strCache>
                <c:ptCount val="4"/>
                <c:pt idx="0">
                  <c:v>2021/2022</c:v>
                </c:pt>
                <c:pt idx="1">
                  <c:v>2022/2023</c:v>
                </c:pt>
                <c:pt idx="2">
                  <c:v>2023/2024</c:v>
                </c:pt>
                <c:pt idx="3">
                  <c:v>2024/2025</c:v>
                </c:pt>
              </c:strCache>
            </c:strRef>
          </c:cat>
          <c:val>
            <c:numRef>
              <c:f>УЧ3!$F$55:$F$64</c:f>
              <c:numCache>
                <c:formatCode>0.0%</c:formatCode>
                <c:ptCount val="4"/>
                <c:pt idx="0">
                  <c:v>0</c:v>
                </c:pt>
                <c:pt idx="1">
                  <c:v>0.05</c:v>
                </c:pt>
                <c:pt idx="2">
                  <c:v>6.6666666666666666E-2</c:v>
                </c:pt>
                <c:pt idx="3">
                  <c:v>0</c:v>
                </c:pt>
              </c:numCache>
            </c:numRef>
          </c:val>
          <c:extLst>
            <c:ext xmlns:c16="http://schemas.microsoft.com/office/drawing/2014/chart" uri="{C3380CC4-5D6E-409C-BE32-E72D297353CC}">
              <c16:uniqueId val="{00000001-81AF-4698-BC55-82977E3B1C09}"/>
            </c:ext>
          </c:extLst>
        </c:ser>
        <c:ser>
          <c:idx val="2"/>
          <c:order val="2"/>
          <c:tx>
            <c:strRef>
              <c:f>УЧ3!$G$54</c:f>
              <c:strCache>
                <c:ptCount val="1"/>
                <c:pt idx="0">
                  <c:v>Три (3)</c:v>
                </c:pt>
              </c:strCache>
            </c:strRef>
          </c:tx>
          <c:spPr>
            <a:solidFill>
              <a:schemeClr val="accent4"/>
            </a:solidFill>
            <a:ln>
              <a:noFill/>
            </a:ln>
            <a:effectLst/>
          </c:spPr>
          <c:invertIfNegative val="0"/>
          <c:cat>
            <c:strRef>
              <c:f>УЧ3!$B$55:$D$64</c:f>
              <c:strCache>
                <c:ptCount val="4"/>
                <c:pt idx="0">
                  <c:v>2021/2022</c:v>
                </c:pt>
                <c:pt idx="1">
                  <c:v>2022/2023</c:v>
                </c:pt>
                <c:pt idx="2">
                  <c:v>2023/2024</c:v>
                </c:pt>
                <c:pt idx="3">
                  <c:v>2024/2025</c:v>
                </c:pt>
              </c:strCache>
            </c:strRef>
          </c:cat>
          <c:val>
            <c:numRef>
              <c:f>УЧ3!$G$55:$G$64</c:f>
              <c:numCache>
                <c:formatCode>0.0%</c:formatCode>
                <c:ptCount val="4"/>
                <c:pt idx="0">
                  <c:v>7.6923076923076927E-2</c:v>
                </c:pt>
                <c:pt idx="1">
                  <c:v>0.05</c:v>
                </c:pt>
                <c:pt idx="2">
                  <c:v>0</c:v>
                </c:pt>
                <c:pt idx="3">
                  <c:v>0.13333333333333333</c:v>
                </c:pt>
              </c:numCache>
            </c:numRef>
          </c:val>
          <c:extLst>
            <c:ext xmlns:c16="http://schemas.microsoft.com/office/drawing/2014/chart" uri="{C3380CC4-5D6E-409C-BE32-E72D297353CC}">
              <c16:uniqueId val="{00000002-81AF-4698-BC55-82977E3B1C09}"/>
            </c:ext>
          </c:extLst>
        </c:ser>
        <c:ser>
          <c:idx val="3"/>
          <c:order val="3"/>
          <c:tx>
            <c:strRef>
              <c:f>УЧ3!$H$54</c:f>
              <c:strCache>
                <c:ptCount val="1"/>
                <c:pt idx="0">
                  <c:v>Четири (4)</c:v>
                </c:pt>
              </c:strCache>
            </c:strRef>
          </c:tx>
          <c:spPr>
            <a:solidFill>
              <a:schemeClr val="accent6">
                <a:lumMod val="60000"/>
              </a:schemeClr>
            </a:solidFill>
            <a:ln>
              <a:noFill/>
            </a:ln>
            <a:effectLst/>
          </c:spPr>
          <c:invertIfNegative val="0"/>
          <c:cat>
            <c:strRef>
              <c:f>УЧ3!$B$55:$D$64</c:f>
              <c:strCache>
                <c:ptCount val="4"/>
                <c:pt idx="0">
                  <c:v>2021/2022</c:v>
                </c:pt>
                <c:pt idx="1">
                  <c:v>2022/2023</c:v>
                </c:pt>
                <c:pt idx="2">
                  <c:v>2023/2024</c:v>
                </c:pt>
                <c:pt idx="3">
                  <c:v>2024/2025</c:v>
                </c:pt>
              </c:strCache>
            </c:strRef>
          </c:cat>
          <c:val>
            <c:numRef>
              <c:f>УЧ3!$H$55:$H$64</c:f>
              <c:numCache>
                <c:formatCode>0.0%</c:formatCode>
                <c:ptCount val="4"/>
                <c:pt idx="0">
                  <c:v>0.46153846153846156</c:v>
                </c:pt>
                <c:pt idx="1">
                  <c:v>0.5</c:v>
                </c:pt>
                <c:pt idx="2">
                  <c:v>0.6</c:v>
                </c:pt>
                <c:pt idx="3">
                  <c:v>0.26666666666666666</c:v>
                </c:pt>
              </c:numCache>
            </c:numRef>
          </c:val>
          <c:extLst>
            <c:ext xmlns:c16="http://schemas.microsoft.com/office/drawing/2014/chart" uri="{C3380CC4-5D6E-409C-BE32-E72D297353CC}">
              <c16:uniqueId val="{00000003-81AF-4698-BC55-82977E3B1C09}"/>
            </c:ext>
          </c:extLst>
        </c:ser>
        <c:ser>
          <c:idx val="4"/>
          <c:order val="4"/>
          <c:tx>
            <c:strRef>
              <c:f>УЧ3!$I$54</c:f>
              <c:strCache>
                <c:ptCount val="1"/>
                <c:pt idx="0">
                  <c:v>Пет (5)</c:v>
                </c:pt>
              </c:strCache>
            </c:strRef>
          </c:tx>
          <c:spPr>
            <a:solidFill>
              <a:schemeClr val="accent5">
                <a:lumMod val="60000"/>
              </a:schemeClr>
            </a:solidFill>
            <a:ln>
              <a:noFill/>
            </a:ln>
            <a:effectLst/>
          </c:spPr>
          <c:invertIfNegative val="0"/>
          <c:cat>
            <c:strRef>
              <c:f>УЧ3!$B$55:$D$64</c:f>
              <c:strCache>
                <c:ptCount val="4"/>
                <c:pt idx="0">
                  <c:v>2021/2022</c:v>
                </c:pt>
                <c:pt idx="1">
                  <c:v>2022/2023</c:v>
                </c:pt>
                <c:pt idx="2">
                  <c:v>2023/2024</c:v>
                </c:pt>
                <c:pt idx="3">
                  <c:v>2024/2025</c:v>
                </c:pt>
              </c:strCache>
            </c:strRef>
          </c:cat>
          <c:val>
            <c:numRef>
              <c:f>УЧ3!$I$55:$I$64</c:f>
              <c:numCache>
                <c:formatCode>0.0%</c:formatCode>
                <c:ptCount val="4"/>
                <c:pt idx="0">
                  <c:v>0.46153846153846156</c:v>
                </c:pt>
                <c:pt idx="1">
                  <c:v>0.4</c:v>
                </c:pt>
                <c:pt idx="2">
                  <c:v>0.33333333333333331</c:v>
                </c:pt>
                <c:pt idx="3">
                  <c:v>0.6</c:v>
                </c:pt>
              </c:numCache>
            </c:numRef>
          </c:val>
          <c:extLst>
            <c:ext xmlns:c16="http://schemas.microsoft.com/office/drawing/2014/chart" uri="{C3380CC4-5D6E-409C-BE32-E72D297353CC}">
              <c16:uniqueId val="{00000004-81AF-4698-BC55-82977E3B1C09}"/>
            </c:ext>
          </c:extLst>
        </c:ser>
        <c:dLbls>
          <c:showLegendKey val="0"/>
          <c:showVal val="0"/>
          <c:showCatName val="0"/>
          <c:showSerName val="0"/>
          <c:showPercent val="0"/>
          <c:showBubbleSize val="0"/>
        </c:dLbls>
        <c:gapWidth val="150"/>
        <c:axId val="874442368"/>
        <c:axId val="874438208"/>
      </c:barChart>
      <c:catAx>
        <c:axId val="8744423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74438208"/>
        <c:crosses val="autoZero"/>
        <c:auto val="1"/>
        <c:lblAlgn val="ctr"/>
        <c:lblOffset val="100"/>
        <c:noMultiLvlLbl val="0"/>
      </c:catAx>
      <c:valAx>
        <c:axId val="874438208"/>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7444236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r-Cyrl-RS"/>
              <a:t>Просечна оцена наставника</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Sheet1!$BM$205:$BM$208</c:f>
              <c:strCache>
                <c:ptCount val="4"/>
                <c:pt idx="0">
                  <c:v>2021/22</c:v>
                </c:pt>
                <c:pt idx="1">
                  <c:v>2022/23</c:v>
                </c:pt>
                <c:pt idx="2">
                  <c:v>2023/24</c:v>
                </c:pt>
                <c:pt idx="3">
                  <c:v>2024/25</c:v>
                </c:pt>
              </c:strCache>
            </c:strRef>
          </c:cat>
          <c:val>
            <c:numRef>
              <c:f>Sheet1!$BN$205:$BN$208</c:f>
              <c:numCache>
                <c:formatCode>0.00</c:formatCode>
                <c:ptCount val="4"/>
                <c:pt idx="0">
                  <c:v>9.6651862029999993</c:v>
                </c:pt>
                <c:pt idx="1">
                  <c:v>9.6845012629999996</c:v>
                </c:pt>
                <c:pt idx="2">
                  <c:v>9.7239583330000006</c:v>
                </c:pt>
                <c:pt idx="3">
                  <c:v>9.7762499999999992</c:v>
                </c:pt>
              </c:numCache>
            </c:numRef>
          </c:val>
          <c:extLst>
            <c:ext xmlns:c16="http://schemas.microsoft.com/office/drawing/2014/chart" uri="{C3380CC4-5D6E-409C-BE32-E72D297353CC}">
              <c16:uniqueId val="{00000000-8981-4C72-BD3F-CA4AB8BF1ED4}"/>
            </c:ext>
          </c:extLst>
        </c:ser>
        <c:dLbls>
          <c:showLegendKey val="0"/>
          <c:showVal val="0"/>
          <c:showCatName val="0"/>
          <c:showSerName val="0"/>
          <c:showPercent val="0"/>
          <c:showBubbleSize val="0"/>
        </c:dLbls>
        <c:gapWidth val="219"/>
        <c:overlap val="-27"/>
        <c:axId val="1130292032"/>
        <c:axId val="1129371088"/>
      </c:barChart>
      <c:catAx>
        <c:axId val="11302920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29371088"/>
        <c:crosses val="autoZero"/>
        <c:auto val="1"/>
        <c:lblAlgn val="ctr"/>
        <c:lblOffset val="100"/>
        <c:noMultiLvlLbl val="0"/>
      </c:catAx>
      <c:valAx>
        <c:axId val="1129371088"/>
        <c:scaling>
          <c:orientation val="minMax"/>
          <c:max val="10"/>
          <c:min val="5"/>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0292032"/>
        <c:crosses val="autoZero"/>
        <c:crossBetween val="between"/>
        <c:majorUnit val="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r-Cyrl-RS"/>
              <a:t>Просечна оцена наставника</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Sheet1!$BM$205:$BM$208</c:f>
              <c:strCache>
                <c:ptCount val="4"/>
                <c:pt idx="0">
                  <c:v>2021/22</c:v>
                </c:pt>
                <c:pt idx="1">
                  <c:v>2022/23</c:v>
                </c:pt>
                <c:pt idx="2">
                  <c:v>2023/24</c:v>
                </c:pt>
                <c:pt idx="3">
                  <c:v>2024/25</c:v>
                </c:pt>
              </c:strCache>
            </c:strRef>
          </c:cat>
          <c:val>
            <c:numRef>
              <c:f>Sheet1!$BN$205:$BN$208</c:f>
              <c:numCache>
                <c:formatCode>0.00</c:formatCode>
                <c:ptCount val="4"/>
                <c:pt idx="0">
                  <c:v>9.6093633710000006</c:v>
                </c:pt>
                <c:pt idx="1">
                  <c:v>9.6037176259999999</c:v>
                </c:pt>
                <c:pt idx="2">
                  <c:v>9.7080553619999996</c:v>
                </c:pt>
                <c:pt idx="3">
                  <c:v>9.6365015639999996</c:v>
                </c:pt>
              </c:numCache>
            </c:numRef>
          </c:val>
          <c:extLst>
            <c:ext xmlns:c16="http://schemas.microsoft.com/office/drawing/2014/chart" uri="{C3380CC4-5D6E-409C-BE32-E72D297353CC}">
              <c16:uniqueId val="{00000000-5CC2-4FFA-8503-4FE7B4087BC8}"/>
            </c:ext>
          </c:extLst>
        </c:ser>
        <c:dLbls>
          <c:showLegendKey val="0"/>
          <c:showVal val="0"/>
          <c:showCatName val="0"/>
          <c:showSerName val="0"/>
          <c:showPercent val="0"/>
          <c:showBubbleSize val="0"/>
        </c:dLbls>
        <c:gapWidth val="219"/>
        <c:overlap val="-27"/>
        <c:axId val="1130292032"/>
        <c:axId val="1129371088"/>
      </c:barChart>
      <c:catAx>
        <c:axId val="11302920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29371088"/>
        <c:crosses val="autoZero"/>
        <c:auto val="1"/>
        <c:lblAlgn val="ctr"/>
        <c:lblOffset val="100"/>
        <c:noMultiLvlLbl val="0"/>
      </c:catAx>
      <c:valAx>
        <c:axId val="1129371088"/>
        <c:scaling>
          <c:orientation val="minMax"/>
          <c:max val="10"/>
          <c:min val="5"/>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0292032"/>
        <c:crosses val="autoZero"/>
        <c:crossBetween val="between"/>
        <c:majorUnit val="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r-Cyrl-RS"/>
              <a:t>Просечна оцена наставника</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Sheet1!$BM$205:$BM$208</c:f>
              <c:strCache>
                <c:ptCount val="4"/>
                <c:pt idx="0">
                  <c:v>2021/22</c:v>
                </c:pt>
                <c:pt idx="1">
                  <c:v>2022/23</c:v>
                </c:pt>
                <c:pt idx="2">
                  <c:v>2023/24</c:v>
                </c:pt>
                <c:pt idx="3">
                  <c:v>2024/25</c:v>
                </c:pt>
              </c:strCache>
            </c:strRef>
          </c:cat>
          <c:val>
            <c:numRef>
              <c:f>Sheet1!$BN$205:$BN$208</c:f>
              <c:numCache>
                <c:formatCode>0.00</c:formatCode>
                <c:ptCount val="4"/>
                <c:pt idx="0">
                  <c:v>9.5661678509999994</c:v>
                </c:pt>
                <c:pt idx="1">
                  <c:v>9.4599908030000002</c:v>
                </c:pt>
                <c:pt idx="2">
                  <c:v>9.6248401010000002</c:v>
                </c:pt>
                <c:pt idx="3">
                  <c:v>9.6650837349999996</c:v>
                </c:pt>
              </c:numCache>
            </c:numRef>
          </c:val>
          <c:extLst>
            <c:ext xmlns:c16="http://schemas.microsoft.com/office/drawing/2014/chart" uri="{C3380CC4-5D6E-409C-BE32-E72D297353CC}">
              <c16:uniqueId val="{00000000-9E06-4514-AFB3-A7E5EC733D84}"/>
            </c:ext>
          </c:extLst>
        </c:ser>
        <c:dLbls>
          <c:showLegendKey val="0"/>
          <c:showVal val="0"/>
          <c:showCatName val="0"/>
          <c:showSerName val="0"/>
          <c:showPercent val="0"/>
          <c:showBubbleSize val="0"/>
        </c:dLbls>
        <c:gapWidth val="219"/>
        <c:overlap val="-27"/>
        <c:axId val="1130292032"/>
        <c:axId val="1129371088"/>
      </c:barChart>
      <c:catAx>
        <c:axId val="11302920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29371088"/>
        <c:crosses val="autoZero"/>
        <c:auto val="1"/>
        <c:lblAlgn val="ctr"/>
        <c:lblOffset val="100"/>
        <c:noMultiLvlLbl val="0"/>
      </c:catAx>
      <c:valAx>
        <c:axId val="1129371088"/>
        <c:scaling>
          <c:orientation val="minMax"/>
          <c:max val="10"/>
          <c:min val="5"/>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0292032"/>
        <c:crosses val="autoZero"/>
        <c:crossBetween val="between"/>
        <c:majorUnit val="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r-Cyrl-RS"/>
              <a:t>Просечна оцена наставника</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Sheet1!$BM$205:$BM$208</c:f>
              <c:strCache>
                <c:ptCount val="4"/>
                <c:pt idx="0">
                  <c:v>2021/22</c:v>
                </c:pt>
                <c:pt idx="1">
                  <c:v>2022/23</c:v>
                </c:pt>
                <c:pt idx="2">
                  <c:v>2023/24</c:v>
                </c:pt>
                <c:pt idx="3">
                  <c:v>2024/25</c:v>
                </c:pt>
              </c:strCache>
            </c:strRef>
          </c:cat>
          <c:val>
            <c:numRef>
              <c:f>Sheet1!$BN$205:$BN$208</c:f>
              <c:numCache>
                <c:formatCode>0.00</c:formatCode>
                <c:ptCount val="4"/>
                <c:pt idx="0">
                  <c:v>9.6651862029999993</c:v>
                </c:pt>
                <c:pt idx="1">
                  <c:v>9.6845012629999996</c:v>
                </c:pt>
                <c:pt idx="2">
                  <c:v>9.7239583330000006</c:v>
                </c:pt>
                <c:pt idx="3">
                  <c:v>9.7762499999999992</c:v>
                </c:pt>
              </c:numCache>
            </c:numRef>
          </c:val>
          <c:extLst>
            <c:ext xmlns:c16="http://schemas.microsoft.com/office/drawing/2014/chart" uri="{C3380CC4-5D6E-409C-BE32-E72D297353CC}">
              <c16:uniqueId val="{00000000-400F-46DC-A4FA-CAA907B7E0F7}"/>
            </c:ext>
          </c:extLst>
        </c:ser>
        <c:dLbls>
          <c:showLegendKey val="0"/>
          <c:showVal val="0"/>
          <c:showCatName val="0"/>
          <c:showSerName val="0"/>
          <c:showPercent val="0"/>
          <c:showBubbleSize val="0"/>
        </c:dLbls>
        <c:gapWidth val="219"/>
        <c:overlap val="-27"/>
        <c:axId val="1130292032"/>
        <c:axId val="1129371088"/>
      </c:barChart>
      <c:catAx>
        <c:axId val="11302920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29371088"/>
        <c:crosses val="autoZero"/>
        <c:auto val="1"/>
        <c:lblAlgn val="ctr"/>
        <c:lblOffset val="100"/>
        <c:noMultiLvlLbl val="0"/>
      </c:catAx>
      <c:valAx>
        <c:axId val="1129371088"/>
        <c:scaling>
          <c:orientation val="minMax"/>
          <c:max val="10"/>
          <c:min val="5"/>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0292032"/>
        <c:crosses val="autoZero"/>
        <c:crossBetween val="between"/>
        <c:majorUnit val="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r-Cyrl-RS"/>
              <a:t>Просечна оцена наставника</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Sheet1!$BM$205:$BM$208</c:f>
              <c:strCache>
                <c:ptCount val="4"/>
                <c:pt idx="0">
                  <c:v>2021/22</c:v>
                </c:pt>
                <c:pt idx="1">
                  <c:v>2022/23</c:v>
                </c:pt>
                <c:pt idx="2">
                  <c:v>2023/24</c:v>
                </c:pt>
                <c:pt idx="3">
                  <c:v>2024/25</c:v>
                </c:pt>
              </c:strCache>
            </c:strRef>
          </c:cat>
          <c:val>
            <c:numRef>
              <c:f>Sheet1!$BN$205:$BN$208</c:f>
              <c:numCache>
                <c:formatCode>0.00</c:formatCode>
                <c:ptCount val="4"/>
                <c:pt idx="0">
                  <c:v>9.6651862029999993</c:v>
                </c:pt>
                <c:pt idx="1">
                  <c:v>9.6845012629999996</c:v>
                </c:pt>
                <c:pt idx="2">
                  <c:v>9.7239583330000006</c:v>
                </c:pt>
                <c:pt idx="3">
                  <c:v>9.7762499999999992</c:v>
                </c:pt>
              </c:numCache>
            </c:numRef>
          </c:val>
          <c:extLst>
            <c:ext xmlns:c16="http://schemas.microsoft.com/office/drawing/2014/chart" uri="{C3380CC4-5D6E-409C-BE32-E72D297353CC}">
              <c16:uniqueId val="{00000000-FF2F-455C-8AF7-2C42AEDA841E}"/>
            </c:ext>
          </c:extLst>
        </c:ser>
        <c:dLbls>
          <c:showLegendKey val="0"/>
          <c:showVal val="0"/>
          <c:showCatName val="0"/>
          <c:showSerName val="0"/>
          <c:showPercent val="0"/>
          <c:showBubbleSize val="0"/>
        </c:dLbls>
        <c:gapWidth val="219"/>
        <c:overlap val="-27"/>
        <c:axId val="1130292032"/>
        <c:axId val="1129371088"/>
      </c:barChart>
      <c:catAx>
        <c:axId val="11302920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29371088"/>
        <c:crosses val="autoZero"/>
        <c:auto val="1"/>
        <c:lblAlgn val="ctr"/>
        <c:lblOffset val="100"/>
        <c:noMultiLvlLbl val="0"/>
      </c:catAx>
      <c:valAx>
        <c:axId val="1129371088"/>
        <c:scaling>
          <c:orientation val="minMax"/>
          <c:max val="10"/>
          <c:min val="5"/>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0292032"/>
        <c:crosses val="autoZero"/>
        <c:crossBetween val="between"/>
        <c:majorUnit val="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'ВАС3 Д'!$Q$20</c:f>
              <c:strCache>
                <c:ptCount val="1"/>
                <c:pt idx="0">
                  <c:v>Један (1)</c:v>
                </c:pt>
              </c:strCache>
            </c:strRef>
          </c:tx>
          <c:spPr>
            <a:solidFill>
              <a:schemeClr val="accent6"/>
            </a:solidFill>
            <a:ln>
              <a:noFill/>
            </a:ln>
            <a:effectLst/>
          </c:spPr>
          <c:invertIfNegative val="0"/>
          <c:cat>
            <c:strRef>
              <c:f>'ВАС3 Д'!$O$21:$P$25</c:f>
              <c:strCache>
                <c:ptCount val="4"/>
                <c:pt idx="0">
                  <c:v>2021/2022</c:v>
                </c:pt>
                <c:pt idx="1">
                  <c:v>2022/2023</c:v>
                </c:pt>
                <c:pt idx="2">
                  <c:v>2023/2024</c:v>
                </c:pt>
                <c:pt idx="3">
                  <c:v>2024/2025</c:v>
                </c:pt>
              </c:strCache>
            </c:strRef>
          </c:cat>
          <c:val>
            <c:numRef>
              <c:f>'ВАС3 Д'!$Q$21:$Q$25</c:f>
              <c:numCache>
                <c:formatCode>0.0%</c:formatCode>
                <c:ptCount val="4"/>
                <c:pt idx="0">
                  <c:v>0</c:v>
                </c:pt>
                <c:pt idx="1">
                  <c:v>0</c:v>
                </c:pt>
                <c:pt idx="2">
                  <c:v>0</c:v>
                </c:pt>
                <c:pt idx="3">
                  <c:v>0</c:v>
                </c:pt>
              </c:numCache>
            </c:numRef>
          </c:val>
          <c:extLst>
            <c:ext xmlns:c16="http://schemas.microsoft.com/office/drawing/2014/chart" uri="{C3380CC4-5D6E-409C-BE32-E72D297353CC}">
              <c16:uniqueId val="{00000000-3966-4959-BB59-56DA2BBDD5B3}"/>
            </c:ext>
          </c:extLst>
        </c:ser>
        <c:ser>
          <c:idx val="1"/>
          <c:order val="1"/>
          <c:tx>
            <c:strRef>
              <c:f>'ВАС3 Д'!$R$20</c:f>
              <c:strCache>
                <c:ptCount val="1"/>
                <c:pt idx="0">
                  <c:v>Два (2)</c:v>
                </c:pt>
              </c:strCache>
            </c:strRef>
          </c:tx>
          <c:spPr>
            <a:solidFill>
              <a:schemeClr val="accent5"/>
            </a:solidFill>
            <a:ln>
              <a:noFill/>
            </a:ln>
            <a:effectLst/>
          </c:spPr>
          <c:invertIfNegative val="0"/>
          <c:cat>
            <c:strRef>
              <c:f>'ВАС3 Д'!$O$21:$P$25</c:f>
              <c:strCache>
                <c:ptCount val="4"/>
                <c:pt idx="0">
                  <c:v>2021/2022</c:v>
                </c:pt>
                <c:pt idx="1">
                  <c:v>2022/2023</c:v>
                </c:pt>
                <c:pt idx="2">
                  <c:v>2023/2024</c:v>
                </c:pt>
                <c:pt idx="3">
                  <c:v>2024/2025</c:v>
                </c:pt>
              </c:strCache>
            </c:strRef>
          </c:cat>
          <c:val>
            <c:numRef>
              <c:f>'ВАС3 Д'!$R$21:$R$25</c:f>
              <c:numCache>
                <c:formatCode>0.0%</c:formatCode>
                <c:ptCount val="4"/>
                <c:pt idx="0">
                  <c:v>0</c:v>
                </c:pt>
                <c:pt idx="1">
                  <c:v>0</c:v>
                </c:pt>
                <c:pt idx="2">
                  <c:v>0</c:v>
                </c:pt>
                <c:pt idx="3">
                  <c:v>0</c:v>
                </c:pt>
              </c:numCache>
            </c:numRef>
          </c:val>
          <c:extLst>
            <c:ext xmlns:c16="http://schemas.microsoft.com/office/drawing/2014/chart" uri="{C3380CC4-5D6E-409C-BE32-E72D297353CC}">
              <c16:uniqueId val="{00000001-3966-4959-BB59-56DA2BBDD5B3}"/>
            </c:ext>
          </c:extLst>
        </c:ser>
        <c:ser>
          <c:idx val="2"/>
          <c:order val="2"/>
          <c:tx>
            <c:strRef>
              <c:f>'ВАС3 Д'!$S$20</c:f>
              <c:strCache>
                <c:ptCount val="1"/>
                <c:pt idx="0">
                  <c:v>Три (3)</c:v>
                </c:pt>
              </c:strCache>
            </c:strRef>
          </c:tx>
          <c:spPr>
            <a:solidFill>
              <a:schemeClr val="accent4"/>
            </a:solidFill>
            <a:ln>
              <a:noFill/>
            </a:ln>
            <a:effectLst/>
          </c:spPr>
          <c:invertIfNegative val="0"/>
          <c:cat>
            <c:strRef>
              <c:f>'ВАС3 Д'!$O$21:$P$25</c:f>
              <c:strCache>
                <c:ptCount val="4"/>
                <c:pt idx="0">
                  <c:v>2021/2022</c:v>
                </c:pt>
                <c:pt idx="1">
                  <c:v>2022/2023</c:v>
                </c:pt>
                <c:pt idx="2">
                  <c:v>2023/2024</c:v>
                </c:pt>
                <c:pt idx="3">
                  <c:v>2024/2025</c:v>
                </c:pt>
              </c:strCache>
            </c:strRef>
          </c:cat>
          <c:val>
            <c:numRef>
              <c:f>'ВАС3 Д'!$S$21:$S$25</c:f>
              <c:numCache>
                <c:formatCode>0.0%</c:formatCode>
                <c:ptCount val="4"/>
                <c:pt idx="0">
                  <c:v>0.16700000000000001</c:v>
                </c:pt>
                <c:pt idx="1">
                  <c:v>0</c:v>
                </c:pt>
                <c:pt idx="2">
                  <c:v>0.16700000000000001</c:v>
                </c:pt>
                <c:pt idx="3">
                  <c:v>0</c:v>
                </c:pt>
              </c:numCache>
            </c:numRef>
          </c:val>
          <c:extLst>
            <c:ext xmlns:c16="http://schemas.microsoft.com/office/drawing/2014/chart" uri="{C3380CC4-5D6E-409C-BE32-E72D297353CC}">
              <c16:uniqueId val="{00000002-3966-4959-BB59-56DA2BBDD5B3}"/>
            </c:ext>
          </c:extLst>
        </c:ser>
        <c:ser>
          <c:idx val="3"/>
          <c:order val="3"/>
          <c:tx>
            <c:strRef>
              <c:f>'ВАС3 Д'!$T$20</c:f>
              <c:strCache>
                <c:ptCount val="1"/>
                <c:pt idx="0">
                  <c:v>Четири (4)</c:v>
                </c:pt>
              </c:strCache>
            </c:strRef>
          </c:tx>
          <c:spPr>
            <a:solidFill>
              <a:schemeClr val="accent6">
                <a:lumMod val="60000"/>
              </a:schemeClr>
            </a:solidFill>
            <a:ln>
              <a:noFill/>
            </a:ln>
            <a:effectLst/>
          </c:spPr>
          <c:invertIfNegative val="0"/>
          <c:cat>
            <c:strRef>
              <c:f>'ВАС3 Д'!$O$21:$P$25</c:f>
              <c:strCache>
                <c:ptCount val="4"/>
                <c:pt idx="0">
                  <c:v>2021/2022</c:v>
                </c:pt>
                <c:pt idx="1">
                  <c:v>2022/2023</c:v>
                </c:pt>
                <c:pt idx="2">
                  <c:v>2023/2024</c:v>
                </c:pt>
                <c:pt idx="3">
                  <c:v>2024/2025</c:v>
                </c:pt>
              </c:strCache>
            </c:strRef>
          </c:cat>
          <c:val>
            <c:numRef>
              <c:f>'ВАС3 Д'!$T$21:$T$25</c:f>
              <c:numCache>
                <c:formatCode>0.0%</c:formatCode>
                <c:ptCount val="4"/>
                <c:pt idx="0">
                  <c:v>0.33300000000000002</c:v>
                </c:pt>
                <c:pt idx="1">
                  <c:v>0.2</c:v>
                </c:pt>
                <c:pt idx="2">
                  <c:v>0.16700000000000001</c:v>
                </c:pt>
                <c:pt idx="3">
                  <c:v>0.4</c:v>
                </c:pt>
              </c:numCache>
            </c:numRef>
          </c:val>
          <c:extLst>
            <c:ext xmlns:c16="http://schemas.microsoft.com/office/drawing/2014/chart" uri="{C3380CC4-5D6E-409C-BE32-E72D297353CC}">
              <c16:uniqueId val="{00000003-3966-4959-BB59-56DA2BBDD5B3}"/>
            </c:ext>
          </c:extLst>
        </c:ser>
        <c:ser>
          <c:idx val="4"/>
          <c:order val="4"/>
          <c:tx>
            <c:strRef>
              <c:f>'ВАС3 Д'!$U$20</c:f>
              <c:strCache>
                <c:ptCount val="1"/>
                <c:pt idx="0">
                  <c:v>Пет (5)</c:v>
                </c:pt>
              </c:strCache>
            </c:strRef>
          </c:tx>
          <c:spPr>
            <a:solidFill>
              <a:schemeClr val="accent5">
                <a:lumMod val="60000"/>
              </a:schemeClr>
            </a:solidFill>
            <a:ln>
              <a:noFill/>
            </a:ln>
            <a:effectLst/>
          </c:spPr>
          <c:invertIfNegative val="0"/>
          <c:cat>
            <c:strRef>
              <c:f>'ВАС3 Д'!$O$21:$P$25</c:f>
              <c:strCache>
                <c:ptCount val="4"/>
                <c:pt idx="0">
                  <c:v>2021/2022</c:v>
                </c:pt>
                <c:pt idx="1">
                  <c:v>2022/2023</c:v>
                </c:pt>
                <c:pt idx="2">
                  <c:v>2023/2024</c:v>
                </c:pt>
                <c:pt idx="3">
                  <c:v>2024/2025</c:v>
                </c:pt>
              </c:strCache>
            </c:strRef>
          </c:cat>
          <c:val>
            <c:numRef>
              <c:f>'ВАС3 Д'!$U$21:$U$25</c:f>
              <c:numCache>
                <c:formatCode>0.0%</c:formatCode>
                <c:ptCount val="4"/>
                <c:pt idx="0">
                  <c:v>0.5</c:v>
                </c:pt>
                <c:pt idx="1">
                  <c:v>0.8</c:v>
                </c:pt>
                <c:pt idx="2">
                  <c:v>0.66700000000000004</c:v>
                </c:pt>
                <c:pt idx="3">
                  <c:v>0.6</c:v>
                </c:pt>
              </c:numCache>
            </c:numRef>
          </c:val>
          <c:extLst>
            <c:ext xmlns:c16="http://schemas.microsoft.com/office/drawing/2014/chart" uri="{C3380CC4-5D6E-409C-BE32-E72D297353CC}">
              <c16:uniqueId val="{00000004-3966-4959-BB59-56DA2BBDD5B3}"/>
            </c:ext>
          </c:extLst>
        </c:ser>
        <c:dLbls>
          <c:showLegendKey val="0"/>
          <c:showVal val="0"/>
          <c:showCatName val="0"/>
          <c:showSerName val="0"/>
          <c:showPercent val="0"/>
          <c:showBubbleSize val="0"/>
        </c:dLbls>
        <c:gapWidth val="150"/>
        <c:axId val="689433840"/>
        <c:axId val="689437168"/>
      </c:barChart>
      <c:catAx>
        <c:axId val="6894338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9437168"/>
        <c:crosses val="autoZero"/>
        <c:auto val="1"/>
        <c:lblAlgn val="ctr"/>
        <c:lblOffset val="100"/>
        <c:noMultiLvlLbl val="0"/>
      </c:catAx>
      <c:valAx>
        <c:axId val="689437168"/>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943384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'ДМО3 Д'!$E$45</c:f>
              <c:strCache>
                <c:ptCount val="1"/>
                <c:pt idx="0">
                  <c:v>Два (2)</c:v>
                </c:pt>
              </c:strCache>
            </c:strRef>
          </c:tx>
          <c:spPr>
            <a:solidFill>
              <a:schemeClr val="accent6"/>
            </a:solidFill>
            <a:ln>
              <a:noFill/>
            </a:ln>
            <a:effectLst/>
          </c:spPr>
          <c:invertIfNegative val="0"/>
          <c:cat>
            <c:strRef>
              <c:f>'ДМО3 Д'!$C$46:$D$55</c:f>
              <c:strCache>
                <c:ptCount val="4"/>
                <c:pt idx="0">
                  <c:v>2021/2022</c:v>
                </c:pt>
                <c:pt idx="1">
                  <c:v>2022/2023</c:v>
                </c:pt>
                <c:pt idx="2">
                  <c:v>2023/2024</c:v>
                </c:pt>
                <c:pt idx="3">
                  <c:v>2024/2025</c:v>
                </c:pt>
              </c:strCache>
            </c:strRef>
          </c:cat>
          <c:val>
            <c:numRef>
              <c:f>'ДМО3 Д'!$E$46:$E$55</c:f>
              <c:numCache>
                <c:formatCode>0.0%</c:formatCode>
                <c:ptCount val="4"/>
                <c:pt idx="0">
                  <c:v>0</c:v>
                </c:pt>
                <c:pt idx="1">
                  <c:v>0</c:v>
                </c:pt>
                <c:pt idx="2">
                  <c:v>0</c:v>
                </c:pt>
                <c:pt idx="3">
                  <c:v>0</c:v>
                </c:pt>
              </c:numCache>
            </c:numRef>
          </c:val>
          <c:extLst>
            <c:ext xmlns:c16="http://schemas.microsoft.com/office/drawing/2014/chart" uri="{C3380CC4-5D6E-409C-BE32-E72D297353CC}">
              <c16:uniqueId val="{00000000-2450-4B89-AC14-C6D0BE5DB5B4}"/>
            </c:ext>
          </c:extLst>
        </c:ser>
        <c:ser>
          <c:idx val="1"/>
          <c:order val="1"/>
          <c:tx>
            <c:strRef>
              <c:f>'ДМО3 Д'!$F$45</c:f>
              <c:strCache>
                <c:ptCount val="1"/>
                <c:pt idx="0">
                  <c:v>Три (3)</c:v>
                </c:pt>
              </c:strCache>
            </c:strRef>
          </c:tx>
          <c:spPr>
            <a:solidFill>
              <a:schemeClr val="accent5"/>
            </a:solidFill>
            <a:ln>
              <a:noFill/>
            </a:ln>
            <a:effectLst/>
          </c:spPr>
          <c:invertIfNegative val="0"/>
          <c:cat>
            <c:strRef>
              <c:f>'ДМО3 Д'!$C$46:$D$55</c:f>
              <c:strCache>
                <c:ptCount val="4"/>
                <c:pt idx="0">
                  <c:v>2021/2022</c:v>
                </c:pt>
                <c:pt idx="1">
                  <c:v>2022/2023</c:v>
                </c:pt>
                <c:pt idx="2">
                  <c:v>2023/2024</c:v>
                </c:pt>
                <c:pt idx="3">
                  <c:v>2024/2025</c:v>
                </c:pt>
              </c:strCache>
            </c:strRef>
          </c:cat>
          <c:val>
            <c:numRef>
              <c:f>'ДМО3 Д'!$F$46:$F$55</c:f>
              <c:numCache>
                <c:formatCode>0.0%</c:formatCode>
                <c:ptCount val="4"/>
                <c:pt idx="0">
                  <c:v>0</c:v>
                </c:pt>
                <c:pt idx="1">
                  <c:v>0</c:v>
                </c:pt>
                <c:pt idx="2">
                  <c:v>0</c:v>
                </c:pt>
                <c:pt idx="3">
                  <c:v>0</c:v>
                </c:pt>
              </c:numCache>
            </c:numRef>
          </c:val>
          <c:extLst>
            <c:ext xmlns:c16="http://schemas.microsoft.com/office/drawing/2014/chart" uri="{C3380CC4-5D6E-409C-BE32-E72D297353CC}">
              <c16:uniqueId val="{00000001-2450-4B89-AC14-C6D0BE5DB5B4}"/>
            </c:ext>
          </c:extLst>
        </c:ser>
        <c:ser>
          <c:idx val="2"/>
          <c:order val="2"/>
          <c:tx>
            <c:strRef>
              <c:f>'ДМО3 Д'!$G$45</c:f>
              <c:strCache>
                <c:ptCount val="1"/>
                <c:pt idx="0">
                  <c:v>Четири (4)</c:v>
                </c:pt>
              </c:strCache>
            </c:strRef>
          </c:tx>
          <c:spPr>
            <a:solidFill>
              <a:schemeClr val="accent4"/>
            </a:solidFill>
            <a:ln>
              <a:noFill/>
            </a:ln>
            <a:effectLst/>
          </c:spPr>
          <c:invertIfNegative val="0"/>
          <c:cat>
            <c:strRef>
              <c:f>'ДМО3 Д'!$C$46:$D$55</c:f>
              <c:strCache>
                <c:ptCount val="4"/>
                <c:pt idx="0">
                  <c:v>2021/2022</c:v>
                </c:pt>
                <c:pt idx="1">
                  <c:v>2022/2023</c:v>
                </c:pt>
                <c:pt idx="2">
                  <c:v>2023/2024</c:v>
                </c:pt>
                <c:pt idx="3">
                  <c:v>2024/2025</c:v>
                </c:pt>
              </c:strCache>
            </c:strRef>
          </c:cat>
          <c:val>
            <c:numRef>
              <c:f>'ДМО3 Д'!$G$46:$G$55</c:f>
              <c:numCache>
                <c:formatCode>0.0%</c:formatCode>
                <c:ptCount val="4"/>
                <c:pt idx="0">
                  <c:v>0</c:v>
                </c:pt>
                <c:pt idx="1">
                  <c:v>0.2</c:v>
                </c:pt>
                <c:pt idx="2">
                  <c:v>0</c:v>
                </c:pt>
                <c:pt idx="3">
                  <c:v>0</c:v>
                </c:pt>
              </c:numCache>
            </c:numRef>
          </c:val>
          <c:extLst>
            <c:ext xmlns:c16="http://schemas.microsoft.com/office/drawing/2014/chart" uri="{C3380CC4-5D6E-409C-BE32-E72D297353CC}">
              <c16:uniqueId val="{00000002-2450-4B89-AC14-C6D0BE5DB5B4}"/>
            </c:ext>
          </c:extLst>
        </c:ser>
        <c:ser>
          <c:idx val="3"/>
          <c:order val="3"/>
          <c:tx>
            <c:strRef>
              <c:f>'ДМО3 Д'!$H$45</c:f>
              <c:strCache>
                <c:ptCount val="1"/>
                <c:pt idx="0">
                  <c:v>Пет (5)</c:v>
                </c:pt>
              </c:strCache>
            </c:strRef>
          </c:tx>
          <c:spPr>
            <a:solidFill>
              <a:schemeClr val="accent6">
                <a:lumMod val="60000"/>
              </a:schemeClr>
            </a:solidFill>
            <a:ln>
              <a:noFill/>
            </a:ln>
            <a:effectLst/>
          </c:spPr>
          <c:invertIfNegative val="0"/>
          <c:cat>
            <c:strRef>
              <c:f>'ДМО3 Д'!$C$46:$D$55</c:f>
              <c:strCache>
                <c:ptCount val="4"/>
                <c:pt idx="0">
                  <c:v>2021/2022</c:v>
                </c:pt>
                <c:pt idx="1">
                  <c:v>2022/2023</c:v>
                </c:pt>
                <c:pt idx="2">
                  <c:v>2023/2024</c:v>
                </c:pt>
                <c:pt idx="3">
                  <c:v>2024/2025</c:v>
                </c:pt>
              </c:strCache>
            </c:strRef>
          </c:cat>
          <c:val>
            <c:numRef>
              <c:f>'ДМО3 Д'!$H$46:$H$55</c:f>
              <c:numCache>
                <c:formatCode>0.0%</c:formatCode>
                <c:ptCount val="4"/>
                <c:pt idx="0">
                  <c:v>0</c:v>
                </c:pt>
                <c:pt idx="1">
                  <c:v>0.8</c:v>
                </c:pt>
                <c:pt idx="2">
                  <c:v>1</c:v>
                </c:pt>
                <c:pt idx="3">
                  <c:v>0</c:v>
                </c:pt>
              </c:numCache>
            </c:numRef>
          </c:val>
          <c:extLst>
            <c:ext xmlns:c16="http://schemas.microsoft.com/office/drawing/2014/chart" uri="{C3380CC4-5D6E-409C-BE32-E72D297353CC}">
              <c16:uniqueId val="{00000003-2450-4B89-AC14-C6D0BE5DB5B4}"/>
            </c:ext>
          </c:extLst>
        </c:ser>
        <c:dLbls>
          <c:showLegendKey val="0"/>
          <c:showVal val="0"/>
          <c:showCatName val="0"/>
          <c:showSerName val="0"/>
          <c:showPercent val="0"/>
          <c:showBubbleSize val="0"/>
        </c:dLbls>
        <c:gapWidth val="150"/>
        <c:axId val="304940463"/>
        <c:axId val="304936303"/>
      </c:barChart>
      <c:catAx>
        <c:axId val="30494046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04936303"/>
        <c:crosses val="autoZero"/>
        <c:auto val="1"/>
        <c:lblAlgn val="ctr"/>
        <c:lblOffset val="100"/>
        <c:noMultiLvlLbl val="0"/>
      </c:catAx>
      <c:valAx>
        <c:axId val="304936303"/>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04940463"/>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'БИБ3 Д'!$E$38</c:f>
              <c:strCache>
                <c:ptCount val="1"/>
                <c:pt idx="0">
                  <c:v>Два (2)</c:v>
                </c:pt>
              </c:strCache>
            </c:strRef>
          </c:tx>
          <c:spPr>
            <a:solidFill>
              <a:schemeClr val="accent6"/>
            </a:solidFill>
            <a:ln>
              <a:noFill/>
            </a:ln>
            <a:effectLst/>
          </c:spPr>
          <c:invertIfNegative val="0"/>
          <c:cat>
            <c:strRef>
              <c:f>'БИБ3 Д'!$C$39:$D$48</c:f>
              <c:strCache>
                <c:ptCount val="4"/>
                <c:pt idx="0">
                  <c:v>2021/2022</c:v>
                </c:pt>
                <c:pt idx="1">
                  <c:v>2022/2023</c:v>
                </c:pt>
                <c:pt idx="2">
                  <c:v>2023/2024</c:v>
                </c:pt>
                <c:pt idx="3">
                  <c:v>2024/2025</c:v>
                </c:pt>
              </c:strCache>
            </c:strRef>
          </c:cat>
          <c:val>
            <c:numRef>
              <c:f>'БИБ3 Д'!$E$39:$E$48</c:f>
              <c:numCache>
                <c:formatCode>0.0%</c:formatCode>
                <c:ptCount val="4"/>
                <c:pt idx="0">
                  <c:v>0</c:v>
                </c:pt>
                <c:pt idx="1">
                  <c:v>0</c:v>
                </c:pt>
                <c:pt idx="2">
                  <c:v>0</c:v>
                </c:pt>
                <c:pt idx="3">
                  <c:v>0</c:v>
                </c:pt>
              </c:numCache>
            </c:numRef>
          </c:val>
          <c:extLst>
            <c:ext xmlns:c16="http://schemas.microsoft.com/office/drawing/2014/chart" uri="{C3380CC4-5D6E-409C-BE32-E72D297353CC}">
              <c16:uniqueId val="{00000000-EA5E-4078-9073-ECB03185D3FF}"/>
            </c:ext>
          </c:extLst>
        </c:ser>
        <c:ser>
          <c:idx val="1"/>
          <c:order val="1"/>
          <c:tx>
            <c:strRef>
              <c:f>'БИБ3 Д'!$F$38</c:f>
              <c:strCache>
                <c:ptCount val="1"/>
                <c:pt idx="0">
                  <c:v>Три (3)</c:v>
                </c:pt>
              </c:strCache>
            </c:strRef>
          </c:tx>
          <c:spPr>
            <a:solidFill>
              <a:schemeClr val="accent5"/>
            </a:solidFill>
            <a:ln>
              <a:noFill/>
            </a:ln>
            <a:effectLst/>
          </c:spPr>
          <c:invertIfNegative val="0"/>
          <c:cat>
            <c:strRef>
              <c:f>'БИБ3 Д'!$C$39:$D$48</c:f>
              <c:strCache>
                <c:ptCount val="4"/>
                <c:pt idx="0">
                  <c:v>2021/2022</c:v>
                </c:pt>
                <c:pt idx="1">
                  <c:v>2022/2023</c:v>
                </c:pt>
                <c:pt idx="2">
                  <c:v>2023/2024</c:v>
                </c:pt>
                <c:pt idx="3">
                  <c:v>2024/2025</c:v>
                </c:pt>
              </c:strCache>
            </c:strRef>
          </c:cat>
          <c:val>
            <c:numRef>
              <c:f>'БИБ3 Д'!$F$39:$F$48</c:f>
              <c:numCache>
                <c:formatCode>0.0%</c:formatCode>
                <c:ptCount val="4"/>
                <c:pt idx="0">
                  <c:v>0</c:v>
                </c:pt>
                <c:pt idx="1">
                  <c:v>0</c:v>
                </c:pt>
                <c:pt idx="2">
                  <c:v>0.33333333333333331</c:v>
                </c:pt>
                <c:pt idx="3">
                  <c:v>0.33333333333333331</c:v>
                </c:pt>
              </c:numCache>
            </c:numRef>
          </c:val>
          <c:extLst>
            <c:ext xmlns:c16="http://schemas.microsoft.com/office/drawing/2014/chart" uri="{C3380CC4-5D6E-409C-BE32-E72D297353CC}">
              <c16:uniqueId val="{00000001-EA5E-4078-9073-ECB03185D3FF}"/>
            </c:ext>
          </c:extLst>
        </c:ser>
        <c:ser>
          <c:idx val="2"/>
          <c:order val="2"/>
          <c:tx>
            <c:strRef>
              <c:f>'БИБ3 Д'!$G$38</c:f>
              <c:strCache>
                <c:ptCount val="1"/>
                <c:pt idx="0">
                  <c:v>Четири (4)</c:v>
                </c:pt>
              </c:strCache>
            </c:strRef>
          </c:tx>
          <c:spPr>
            <a:solidFill>
              <a:schemeClr val="accent4"/>
            </a:solidFill>
            <a:ln>
              <a:noFill/>
            </a:ln>
            <a:effectLst/>
          </c:spPr>
          <c:invertIfNegative val="0"/>
          <c:cat>
            <c:strRef>
              <c:f>'БИБ3 Д'!$C$39:$D$48</c:f>
              <c:strCache>
                <c:ptCount val="4"/>
                <c:pt idx="0">
                  <c:v>2021/2022</c:v>
                </c:pt>
                <c:pt idx="1">
                  <c:v>2022/2023</c:v>
                </c:pt>
                <c:pt idx="2">
                  <c:v>2023/2024</c:v>
                </c:pt>
                <c:pt idx="3">
                  <c:v>2024/2025</c:v>
                </c:pt>
              </c:strCache>
            </c:strRef>
          </c:cat>
          <c:val>
            <c:numRef>
              <c:f>'БИБ3 Д'!$G$39:$G$48</c:f>
              <c:numCache>
                <c:formatCode>0.0%</c:formatCode>
                <c:ptCount val="4"/>
                <c:pt idx="0">
                  <c:v>1</c:v>
                </c:pt>
                <c:pt idx="1">
                  <c:v>0</c:v>
                </c:pt>
                <c:pt idx="2">
                  <c:v>0.33333333333333331</c:v>
                </c:pt>
                <c:pt idx="3">
                  <c:v>0.66666666666666663</c:v>
                </c:pt>
              </c:numCache>
            </c:numRef>
          </c:val>
          <c:extLst>
            <c:ext xmlns:c16="http://schemas.microsoft.com/office/drawing/2014/chart" uri="{C3380CC4-5D6E-409C-BE32-E72D297353CC}">
              <c16:uniqueId val="{00000002-EA5E-4078-9073-ECB03185D3FF}"/>
            </c:ext>
          </c:extLst>
        </c:ser>
        <c:ser>
          <c:idx val="3"/>
          <c:order val="3"/>
          <c:tx>
            <c:strRef>
              <c:f>'БИБ3 Д'!$H$38</c:f>
              <c:strCache>
                <c:ptCount val="1"/>
                <c:pt idx="0">
                  <c:v>Пет (5)</c:v>
                </c:pt>
              </c:strCache>
            </c:strRef>
          </c:tx>
          <c:spPr>
            <a:solidFill>
              <a:schemeClr val="accent6">
                <a:lumMod val="60000"/>
              </a:schemeClr>
            </a:solidFill>
            <a:ln>
              <a:noFill/>
            </a:ln>
            <a:effectLst/>
          </c:spPr>
          <c:invertIfNegative val="0"/>
          <c:cat>
            <c:strRef>
              <c:f>'БИБ3 Д'!$C$39:$D$48</c:f>
              <c:strCache>
                <c:ptCount val="4"/>
                <c:pt idx="0">
                  <c:v>2021/2022</c:v>
                </c:pt>
                <c:pt idx="1">
                  <c:v>2022/2023</c:v>
                </c:pt>
                <c:pt idx="2">
                  <c:v>2023/2024</c:v>
                </c:pt>
                <c:pt idx="3">
                  <c:v>2024/2025</c:v>
                </c:pt>
              </c:strCache>
            </c:strRef>
          </c:cat>
          <c:val>
            <c:numRef>
              <c:f>'БИБ3 Д'!$H$39:$H$48</c:f>
              <c:numCache>
                <c:formatCode>0.0%</c:formatCode>
                <c:ptCount val="4"/>
                <c:pt idx="0">
                  <c:v>0</c:v>
                </c:pt>
                <c:pt idx="1">
                  <c:v>1</c:v>
                </c:pt>
                <c:pt idx="2">
                  <c:v>0.33333333333333331</c:v>
                </c:pt>
                <c:pt idx="3">
                  <c:v>0</c:v>
                </c:pt>
              </c:numCache>
            </c:numRef>
          </c:val>
          <c:extLst>
            <c:ext xmlns:c16="http://schemas.microsoft.com/office/drawing/2014/chart" uri="{C3380CC4-5D6E-409C-BE32-E72D297353CC}">
              <c16:uniqueId val="{00000003-EA5E-4078-9073-ECB03185D3FF}"/>
            </c:ext>
          </c:extLst>
        </c:ser>
        <c:dLbls>
          <c:showLegendKey val="0"/>
          <c:showVal val="0"/>
          <c:showCatName val="0"/>
          <c:showSerName val="0"/>
          <c:showPercent val="0"/>
          <c:showBubbleSize val="0"/>
        </c:dLbls>
        <c:gapWidth val="150"/>
        <c:axId val="864218608"/>
        <c:axId val="864209040"/>
      </c:barChart>
      <c:catAx>
        <c:axId val="8642186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64209040"/>
        <c:crosses val="autoZero"/>
        <c:auto val="1"/>
        <c:lblAlgn val="ctr"/>
        <c:lblOffset val="100"/>
        <c:noMultiLvlLbl val="0"/>
      </c:catAx>
      <c:valAx>
        <c:axId val="864209040"/>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6421860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r-Cyrl-RS"/>
              <a:t>Похађање</a:t>
            </a:r>
            <a:r>
              <a:rPr lang="sr-Cyrl-RS" baseline="0"/>
              <a:t> наставе</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Sheet2!$A$36</c:f>
              <c:strCache>
                <c:ptCount val="1"/>
                <c:pt idx="0">
                  <c:v>Долазио/ла сваки дан, али нисам присуствовао/ла свим предавањима и вежбама (a)</c:v>
                </c:pt>
              </c:strCache>
            </c:strRef>
          </c:tx>
          <c:spPr>
            <a:solidFill>
              <a:schemeClr val="accent1"/>
            </a:solidFill>
            <a:ln>
              <a:noFill/>
            </a:ln>
            <a:effectLst/>
          </c:spPr>
          <c:invertIfNegative val="0"/>
          <c:cat>
            <c:strRef>
              <c:f>Sheet2!$B$35:$J$35</c:f>
              <c:strCache>
                <c:ptCount val="9"/>
                <c:pt idx="0">
                  <c:v>ОУЧ</c:v>
                </c:pt>
                <c:pt idx="1">
                  <c:v>ОВА</c:v>
                </c:pt>
                <c:pt idx="2">
                  <c:v>ОБИ</c:v>
                </c:pt>
                <c:pt idx="3">
                  <c:v>ОДМ</c:v>
                </c:pt>
                <c:pt idx="4">
                  <c:v>МУЧ</c:v>
                </c:pt>
                <c:pt idx="5">
                  <c:v>МВА</c:v>
                </c:pt>
                <c:pt idx="6">
                  <c:v>МБИ</c:v>
                </c:pt>
                <c:pt idx="7">
                  <c:v>МДО</c:v>
                </c:pt>
                <c:pt idx="8">
                  <c:v>ДУЧ</c:v>
                </c:pt>
              </c:strCache>
            </c:strRef>
          </c:cat>
          <c:val>
            <c:numRef>
              <c:f>Sheet2!$B$36:$J$36</c:f>
              <c:numCache>
                <c:formatCode>0.00%</c:formatCode>
                <c:ptCount val="9"/>
                <c:pt idx="0">
                  <c:v>0.69550000000000001</c:v>
                </c:pt>
                <c:pt idx="1">
                  <c:v>0.81799999999999995</c:v>
                </c:pt>
                <c:pt idx="2">
                  <c:v>0.5</c:v>
                </c:pt>
                <c:pt idx="3">
                  <c:v>0.375</c:v>
                </c:pt>
                <c:pt idx="4">
                  <c:v>0.47899999999999998</c:v>
                </c:pt>
                <c:pt idx="5">
                  <c:v>0.53600000000000003</c:v>
                </c:pt>
                <c:pt idx="6">
                  <c:v>0.313</c:v>
                </c:pt>
                <c:pt idx="7">
                  <c:v>0.75</c:v>
                </c:pt>
                <c:pt idx="8">
                  <c:v>1</c:v>
                </c:pt>
              </c:numCache>
            </c:numRef>
          </c:val>
          <c:extLst>
            <c:ext xmlns:c16="http://schemas.microsoft.com/office/drawing/2014/chart" uri="{C3380CC4-5D6E-409C-BE32-E72D297353CC}">
              <c16:uniqueId val="{00000000-66E1-42B0-9094-33758AF92422}"/>
            </c:ext>
          </c:extLst>
        </c:ser>
        <c:ser>
          <c:idx val="1"/>
          <c:order val="1"/>
          <c:tx>
            <c:strRef>
              <c:f>Sheet2!$A$37</c:f>
              <c:strCache>
                <c:ptCount val="1"/>
                <c:pt idx="0">
                  <c:v>Долазио/ла сваки дан и присуствовао/ла свим предавањима и вежбама (б) </c:v>
                </c:pt>
              </c:strCache>
            </c:strRef>
          </c:tx>
          <c:spPr>
            <a:solidFill>
              <a:schemeClr val="accent2"/>
            </a:solidFill>
            <a:ln>
              <a:noFill/>
            </a:ln>
            <a:effectLst/>
          </c:spPr>
          <c:invertIfNegative val="0"/>
          <c:cat>
            <c:strRef>
              <c:f>Sheet2!$B$35:$J$35</c:f>
              <c:strCache>
                <c:ptCount val="9"/>
                <c:pt idx="0">
                  <c:v>ОУЧ</c:v>
                </c:pt>
                <c:pt idx="1">
                  <c:v>ОВА</c:v>
                </c:pt>
                <c:pt idx="2">
                  <c:v>ОБИ</c:v>
                </c:pt>
                <c:pt idx="3">
                  <c:v>ОДМ</c:v>
                </c:pt>
                <c:pt idx="4">
                  <c:v>МУЧ</c:v>
                </c:pt>
                <c:pt idx="5">
                  <c:v>МВА</c:v>
                </c:pt>
                <c:pt idx="6">
                  <c:v>МБИ</c:v>
                </c:pt>
                <c:pt idx="7">
                  <c:v>МДО</c:v>
                </c:pt>
                <c:pt idx="8">
                  <c:v>ДУЧ</c:v>
                </c:pt>
              </c:strCache>
            </c:strRef>
          </c:cat>
          <c:val>
            <c:numRef>
              <c:f>Sheet2!$B$37:$J$37</c:f>
              <c:numCache>
                <c:formatCode>0.00%</c:formatCode>
                <c:ptCount val="9"/>
                <c:pt idx="0">
                  <c:v>0.20600000000000002</c:v>
                </c:pt>
                <c:pt idx="1">
                  <c:v>4.4999999999999998E-2</c:v>
                </c:pt>
                <c:pt idx="2">
                  <c:v>0.25</c:v>
                </c:pt>
                <c:pt idx="3">
                  <c:v>0.5</c:v>
                </c:pt>
                <c:pt idx="4">
                  <c:v>0.188</c:v>
                </c:pt>
                <c:pt idx="5">
                  <c:v>0.107</c:v>
                </c:pt>
                <c:pt idx="6">
                  <c:v>0</c:v>
                </c:pt>
                <c:pt idx="7">
                  <c:v>0</c:v>
                </c:pt>
                <c:pt idx="8">
                  <c:v>0</c:v>
                </c:pt>
              </c:numCache>
            </c:numRef>
          </c:val>
          <c:extLst>
            <c:ext xmlns:c16="http://schemas.microsoft.com/office/drawing/2014/chart" uri="{C3380CC4-5D6E-409C-BE32-E72D297353CC}">
              <c16:uniqueId val="{00000001-66E1-42B0-9094-33758AF92422}"/>
            </c:ext>
          </c:extLst>
        </c:ser>
        <c:ser>
          <c:idx val="2"/>
          <c:order val="2"/>
          <c:tx>
            <c:strRef>
              <c:f>Sheet2!$A$38</c:f>
              <c:strCache>
                <c:ptCount val="1"/>
                <c:pt idx="0">
                  <c:v>Долазио/ла понекад на одређена предавања и вежбе (ц)</c:v>
                </c:pt>
              </c:strCache>
            </c:strRef>
          </c:tx>
          <c:spPr>
            <a:solidFill>
              <a:schemeClr val="accent3"/>
            </a:solidFill>
            <a:ln>
              <a:noFill/>
            </a:ln>
            <a:effectLst/>
          </c:spPr>
          <c:invertIfNegative val="0"/>
          <c:cat>
            <c:strRef>
              <c:f>Sheet2!$B$35:$J$35</c:f>
              <c:strCache>
                <c:ptCount val="9"/>
                <c:pt idx="0">
                  <c:v>ОУЧ</c:v>
                </c:pt>
                <c:pt idx="1">
                  <c:v>ОВА</c:v>
                </c:pt>
                <c:pt idx="2">
                  <c:v>ОБИ</c:v>
                </c:pt>
                <c:pt idx="3">
                  <c:v>ОДМ</c:v>
                </c:pt>
                <c:pt idx="4">
                  <c:v>МУЧ</c:v>
                </c:pt>
                <c:pt idx="5">
                  <c:v>МВА</c:v>
                </c:pt>
                <c:pt idx="6">
                  <c:v>МБИ</c:v>
                </c:pt>
                <c:pt idx="7">
                  <c:v>МДО</c:v>
                </c:pt>
                <c:pt idx="8">
                  <c:v>ДУЧ</c:v>
                </c:pt>
              </c:strCache>
            </c:strRef>
          </c:cat>
          <c:val>
            <c:numRef>
              <c:f>Sheet2!$B$38:$J$38</c:f>
              <c:numCache>
                <c:formatCode>0.00%</c:formatCode>
                <c:ptCount val="9"/>
                <c:pt idx="0">
                  <c:v>8.1750000000000003E-2</c:v>
                </c:pt>
                <c:pt idx="1">
                  <c:v>9.0999999999999998E-2</c:v>
                </c:pt>
                <c:pt idx="2">
                  <c:v>0.25</c:v>
                </c:pt>
                <c:pt idx="3">
                  <c:v>0.125</c:v>
                </c:pt>
                <c:pt idx="4">
                  <c:v>0.313</c:v>
                </c:pt>
                <c:pt idx="5">
                  <c:v>0.35699999999999998</c:v>
                </c:pt>
                <c:pt idx="6">
                  <c:v>0.56299999999999994</c:v>
                </c:pt>
                <c:pt idx="7">
                  <c:v>0.25</c:v>
                </c:pt>
                <c:pt idx="8">
                  <c:v>0</c:v>
                </c:pt>
              </c:numCache>
            </c:numRef>
          </c:val>
          <c:extLst>
            <c:ext xmlns:c16="http://schemas.microsoft.com/office/drawing/2014/chart" uri="{C3380CC4-5D6E-409C-BE32-E72D297353CC}">
              <c16:uniqueId val="{00000002-66E1-42B0-9094-33758AF92422}"/>
            </c:ext>
          </c:extLst>
        </c:ser>
        <c:ser>
          <c:idx val="3"/>
          <c:order val="3"/>
          <c:tx>
            <c:strRef>
              <c:f>Sheet2!$A$39</c:f>
              <c:strCache>
                <c:ptCount val="1"/>
                <c:pt idx="0">
                  <c:v>Нисам долазио/ла готово никад, осим кад се деле потписи (д)</c:v>
                </c:pt>
              </c:strCache>
            </c:strRef>
          </c:tx>
          <c:spPr>
            <a:solidFill>
              <a:schemeClr val="accent4"/>
            </a:solidFill>
            <a:ln>
              <a:noFill/>
            </a:ln>
            <a:effectLst/>
          </c:spPr>
          <c:invertIfNegative val="0"/>
          <c:cat>
            <c:strRef>
              <c:f>Sheet2!$B$35:$J$35</c:f>
              <c:strCache>
                <c:ptCount val="9"/>
                <c:pt idx="0">
                  <c:v>ОУЧ</c:v>
                </c:pt>
                <c:pt idx="1">
                  <c:v>ОВА</c:v>
                </c:pt>
                <c:pt idx="2">
                  <c:v>ОБИ</c:v>
                </c:pt>
                <c:pt idx="3">
                  <c:v>ОДМ</c:v>
                </c:pt>
                <c:pt idx="4">
                  <c:v>МУЧ</c:v>
                </c:pt>
                <c:pt idx="5">
                  <c:v>МВА</c:v>
                </c:pt>
                <c:pt idx="6">
                  <c:v>МБИ</c:v>
                </c:pt>
                <c:pt idx="7">
                  <c:v>МДО</c:v>
                </c:pt>
                <c:pt idx="8">
                  <c:v>ДУЧ</c:v>
                </c:pt>
              </c:strCache>
            </c:strRef>
          </c:cat>
          <c:val>
            <c:numRef>
              <c:f>Sheet2!$B$39:$J$39</c:f>
              <c:numCache>
                <c:formatCode>0.00%</c:formatCode>
                <c:ptCount val="9"/>
                <c:pt idx="0">
                  <c:v>1.6750000000000001E-2</c:v>
                </c:pt>
                <c:pt idx="1">
                  <c:v>4.4999999999999998E-2</c:v>
                </c:pt>
                <c:pt idx="2">
                  <c:v>0</c:v>
                </c:pt>
                <c:pt idx="3">
                  <c:v>0</c:v>
                </c:pt>
                <c:pt idx="4">
                  <c:v>2.1000000000000001E-2</c:v>
                </c:pt>
                <c:pt idx="5">
                  <c:v>0</c:v>
                </c:pt>
                <c:pt idx="6">
                  <c:v>0.125</c:v>
                </c:pt>
                <c:pt idx="7">
                  <c:v>0</c:v>
                </c:pt>
                <c:pt idx="8">
                  <c:v>0</c:v>
                </c:pt>
              </c:numCache>
            </c:numRef>
          </c:val>
          <c:extLst>
            <c:ext xmlns:c16="http://schemas.microsoft.com/office/drawing/2014/chart" uri="{C3380CC4-5D6E-409C-BE32-E72D297353CC}">
              <c16:uniqueId val="{00000003-66E1-42B0-9094-33758AF92422}"/>
            </c:ext>
          </c:extLst>
        </c:ser>
        <c:dLbls>
          <c:showLegendKey val="0"/>
          <c:showVal val="0"/>
          <c:showCatName val="0"/>
          <c:showSerName val="0"/>
          <c:showPercent val="0"/>
          <c:showBubbleSize val="0"/>
        </c:dLbls>
        <c:gapWidth val="219"/>
        <c:overlap val="-27"/>
        <c:axId val="1106815983"/>
        <c:axId val="1106818383"/>
      </c:barChart>
      <c:catAx>
        <c:axId val="11068159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06818383"/>
        <c:crosses val="autoZero"/>
        <c:auto val="1"/>
        <c:lblAlgn val="ctr"/>
        <c:lblOffset val="100"/>
        <c:noMultiLvlLbl val="0"/>
      </c:catAx>
      <c:valAx>
        <c:axId val="1106818383"/>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0681598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r-Cyrl-RS"/>
              <a:t>Просечна оцена студената</a:t>
            </a:r>
            <a:r>
              <a:rPr lang="sr-Cyrl-RS" sz="1400" b="0" i="0" u="none" strike="noStrike" baseline="0"/>
              <a:t> </a:t>
            </a:r>
            <a:r>
              <a:rPr lang="sr-Cyrl-RS" baseline="0"/>
              <a:t>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Sheet2!$A$25</c:f>
              <c:strCache>
                <c:ptCount val="1"/>
                <c:pt idx="0">
                  <c:v>6,00-7,00</c:v>
                </c:pt>
              </c:strCache>
            </c:strRef>
          </c:tx>
          <c:spPr>
            <a:solidFill>
              <a:schemeClr val="accent1"/>
            </a:solidFill>
            <a:ln>
              <a:noFill/>
            </a:ln>
            <a:effectLst/>
          </c:spPr>
          <c:invertIfNegative val="0"/>
          <c:cat>
            <c:strRef>
              <c:f>Sheet2!$B$24:$J$24</c:f>
              <c:strCache>
                <c:ptCount val="9"/>
                <c:pt idx="0">
                  <c:v>ОУЧ</c:v>
                </c:pt>
                <c:pt idx="1">
                  <c:v>ОВА</c:v>
                </c:pt>
                <c:pt idx="2">
                  <c:v>ОБИ</c:v>
                </c:pt>
                <c:pt idx="3">
                  <c:v>ОДМ</c:v>
                </c:pt>
                <c:pt idx="4">
                  <c:v>МУЧ</c:v>
                </c:pt>
                <c:pt idx="5">
                  <c:v>МВА</c:v>
                </c:pt>
                <c:pt idx="6">
                  <c:v>МБИ</c:v>
                </c:pt>
                <c:pt idx="7">
                  <c:v>МДО</c:v>
                </c:pt>
                <c:pt idx="8">
                  <c:v>ДУЧ</c:v>
                </c:pt>
              </c:strCache>
            </c:strRef>
          </c:cat>
          <c:val>
            <c:numRef>
              <c:f>Sheet2!$B$25:$J$25</c:f>
              <c:numCache>
                <c:formatCode>0.00%</c:formatCode>
                <c:ptCount val="9"/>
                <c:pt idx="0">
                  <c:v>4.8000000000000001E-2</c:v>
                </c:pt>
                <c:pt idx="1">
                  <c:v>4.4999999999999998E-2</c:v>
                </c:pt>
                <c:pt idx="2">
                  <c:v>0</c:v>
                </c:pt>
                <c:pt idx="3">
                  <c:v>0</c:v>
                </c:pt>
                <c:pt idx="4">
                  <c:v>0</c:v>
                </c:pt>
                <c:pt idx="5">
                  <c:v>0</c:v>
                </c:pt>
                <c:pt idx="6">
                  <c:v>0</c:v>
                </c:pt>
                <c:pt idx="7">
                  <c:v>0</c:v>
                </c:pt>
                <c:pt idx="8">
                  <c:v>0</c:v>
                </c:pt>
              </c:numCache>
            </c:numRef>
          </c:val>
          <c:extLst>
            <c:ext xmlns:c16="http://schemas.microsoft.com/office/drawing/2014/chart" uri="{C3380CC4-5D6E-409C-BE32-E72D297353CC}">
              <c16:uniqueId val="{00000000-53A4-4D05-AEEF-3C3B1776B2EF}"/>
            </c:ext>
          </c:extLst>
        </c:ser>
        <c:ser>
          <c:idx val="1"/>
          <c:order val="1"/>
          <c:tx>
            <c:strRef>
              <c:f>Sheet2!$A$26</c:f>
              <c:strCache>
                <c:ptCount val="1"/>
                <c:pt idx="0">
                  <c:v>7,00-8,00</c:v>
                </c:pt>
              </c:strCache>
            </c:strRef>
          </c:tx>
          <c:spPr>
            <a:solidFill>
              <a:schemeClr val="accent2"/>
            </a:solidFill>
            <a:ln>
              <a:noFill/>
            </a:ln>
            <a:effectLst/>
          </c:spPr>
          <c:invertIfNegative val="0"/>
          <c:cat>
            <c:strRef>
              <c:f>Sheet2!$B$24:$J$24</c:f>
              <c:strCache>
                <c:ptCount val="9"/>
                <c:pt idx="0">
                  <c:v>ОУЧ</c:v>
                </c:pt>
                <c:pt idx="1">
                  <c:v>ОВА</c:v>
                </c:pt>
                <c:pt idx="2">
                  <c:v>ОБИ</c:v>
                </c:pt>
                <c:pt idx="3">
                  <c:v>ОДМ</c:v>
                </c:pt>
                <c:pt idx="4">
                  <c:v>МУЧ</c:v>
                </c:pt>
                <c:pt idx="5">
                  <c:v>МВА</c:v>
                </c:pt>
                <c:pt idx="6">
                  <c:v>МБИ</c:v>
                </c:pt>
                <c:pt idx="7">
                  <c:v>МДО</c:v>
                </c:pt>
                <c:pt idx="8">
                  <c:v>ДУЧ</c:v>
                </c:pt>
              </c:strCache>
            </c:strRef>
          </c:cat>
          <c:val>
            <c:numRef>
              <c:f>Sheet2!$B$26:$J$26</c:f>
              <c:numCache>
                <c:formatCode>0.00%</c:formatCode>
                <c:ptCount val="9"/>
                <c:pt idx="0">
                  <c:v>0.317</c:v>
                </c:pt>
                <c:pt idx="1">
                  <c:v>0.22700000000000001</c:v>
                </c:pt>
                <c:pt idx="2">
                  <c:v>0</c:v>
                </c:pt>
                <c:pt idx="3">
                  <c:v>0</c:v>
                </c:pt>
                <c:pt idx="4">
                  <c:v>4.2000000000000003E-2</c:v>
                </c:pt>
                <c:pt idx="5">
                  <c:v>3.5999999999999997E-2</c:v>
                </c:pt>
                <c:pt idx="6">
                  <c:v>0</c:v>
                </c:pt>
                <c:pt idx="7">
                  <c:v>0</c:v>
                </c:pt>
                <c:pt idx="8">
                  <c:v>0</c:v>
                </c:pt>
              </c:numCache>
            </c:numRef>
          </c:val>
          <c:extLst>
            <c:ext xmlns:c16="http://schemas.microsoft.com/office/drawing/2014/chart" uri="{C3380CC4-5D6E-409C-BE32-E72D297353CC}">
              <c16:uniqueId val="{00000001-53A4-4D05-AEEF-3C3B1776B2EF}"/>
            </c:ext>
          </c:extLst>
        </c:ser>
        <c:ser>
          <c:idx val="2"/>
          <c:order val="2"/>
          <c:tx>
            <c:strRef>
              <c:f>Sheet2!$A$27</c:f>
              <c:strCache>
                <c:ptCount val="1"/>
                <c:pt idx="0">
                  <c:v>8.00-9,00</c:v>
                </c:pt>
              </c:strCache>
            </c:strRef>
          </c:tx>
          <c:spPr>
            <a:solidFill>
              <a:schemeClr val="accent3"/>
            </a:solidFill>
            <a:ln>
              <a:noFill/>
            </a:ln>
            <a:effectLst/>
          </c:spPr>
          <c:invertIfNegative val="0"/>
          <c:cat>
            <c:strRef>
              <c:f>Sheet2!$B$24:$J$24</c:f>
              <c:strCache>
                <c:ptCount val="9"/>
                <c:pt idx="0">
                  <c:v>ОУЧ</c:v>
                </c:pt>
                <c:pt idx="1">
                  <c:v>ОВА</c:v>
                </c:pt>
                <c:pt idx="2">
                  <c:v>ОБИ</c:v>
                </c:pt>
                <c:pt idx="3">
                  <c:v>ОДМ</c:v>
                </c:pt>
                <c:pt idx="4">
                  <c:v>МУЧ</c:v>
                </c:pt>
                <c:pt idx="5">
                  <c:v>МВА</c:v>
                </c:pt>
                <c:pt idx="6">
                  <c:v>МБИ</c:v>
                </c:pt>
                <c:pt idx="7">
                  <c:v>МДО</c:v>
                </c:pt>
                <c:pt idx="8">
                  <c:v>ДУЧ</c:v>
                </c:pt>
              </c:strCache>
            </c:strRef>
          </c:cat>
          <c:val>
            <c:numRef>
              <c:f>Sheet2!$B$27:$J$27</c:f>
              <c:numCache>
                <c:formatCode>0.00%</c:formatCode>
                <c:ptCount val="9"/>
                <c:pt idx="0">
                  <c:v>0.39700000000000002</c:v>
                </c:pt>
                <c:pt idx="1">
                  <c:v>0.36399999999999999</c:v>
                </c:pt>
                <c:pt idx="2">
                  <c:v>0.5</c:v>
                </c:pt>
                <c:pt idx="3">
                  <c:v>0.375</c:v>
                </c:pt>
                <c:pt idx="4">
                  <c:v>0.45800000000000002</c:v>
                </c:pt>
                <c:pt idx="5">
                  <c:v>0.39300000000000002</c:v>
                </c:pt>
                <c:pt idx="6">
                  <c:v>0.438</c:v>
                </c:pt>
                <c:pt idx="7">
                  <c:v>0.25</c:v>
                </c:pt>
                <c:pt idx="8">
                  <c:v>0</c:v>
                </c:pt>
              </c:numCache>
            </c:numRef>
          </c:val>
          <c:extLst>
            <c:ext xmlns:c16="http://schemas.microsoft.com/office/drawing/2014/chart" uri="{C3380CC4-5D6E-409C-BE32-E72D297353CC}">
              <c16:uniqueId val="{00000002-53A4-4D05-AEEF-3C3B1776B2EF}"/>
            </c:ext>
          </c:extLst>
        </c:ser>
        <c:ser>
          <c:idx val="3"/>
          <c:order val="3"/>
          <c:tx>
            <c:strRef>
              <c:f>Sheet2!$A$28</c:f>
              <c:strCache>
                <c:ptCount val="1"/>
                <c:pt idx="0">
                  <c:v>9,00-10,00</c:v>
                </c:pt>
              </c:strCache>
            </c:strRef>
          </c:tx>
          <c:spPr>
            <a:solidFill>
              <a:schemeClr val="accent4"/>
            </a:solidFill>
            <a:ln>
              <a:noFill/>
            </a:ln>
            <a:effectLst/>
          </c:spPr>
          <c:invertIfNegative val="0"/>
          <c:cat>
            <c:strRef>
              <c:f>Sheet2!$B$24:$J$24</c:f>
              <c:strCache>
                <c:ptCount val="9"/>
                <c:pt idx="0">
                  <c:v>ОУЧ</c:v>
                </c:pt>
                <c:pt idx="1">
                  <c:v>ОВА</c:v>
                </c:pt>
                <c:pt idx="2">
                  <c:v>ОБИ</c:v>
                </c:pt>
                <c:pt idx="3">
                  <c:v>ОДМ</c:v>
                </c:pt>
                <c:pt idx="4">
                  <c:v>МУЧ</c:v>
                </c:pt>
                <c:pt idx="5">
                  <c:v>МВА</c:v>
                </c:pt>
                <c:pt idx="6">
                  <c:v>МБИ</c:v>
                </c:pt>
                <c:pt idx="7">
                  <c:v>МДО</c:v>
                </c:pt>
                <c:pt idx="8">
                  <c:v>ДУЧ</c:v>
                </c:pt>
              </c:strCache>
            </c:strRef>
          </c:cat>
          <c:val>
            <c:numRef>
              <c:f>Sheet2!$B$28:$J$28</c:f>
              <c:numCache>
                <c:formatCode>0.00%</c:formatCode>
                <c:ptCount val="9"/>
                <c:pt idx="0">
                  <c:v>0.23799999999999999</c:v>
                </c:pt>
                <c:pt idx="1">
                  <c:v>0.36399999999999999</c:v>
                </c:pt>
                <c:pt idx="2">
                  <c:v>0.5</c:v>
                </c:pt>
                <c:pt idx="3">
                  <c:v>0.625</c:v>
                </c:pt>
                <c:pt idx="4">
                  <c:v>0.5</c:v>
                </c:pt>
                <c:pt idx="5">
                  <c:v>0.57099999999999995</c:v>
                </c:pt>
                <c:pt idx="6">
                  <c:v>0.56299999999999994</c:v>
                </c:pt>
                <c:pt idx="7">
                  <c:v>0.75</c:v>
                </c:pt>
                <c:pt idx="8">
                  <c:v>1</c:v>
                </c:pt>
              </c:numCache>
            </c:numRef>
          </c:val>
          <c:extLst>
            <c:ext xmlns:c16="http://schemas.microsoft.com/office/drawing/2014/chart" uri="{C3380CC4-5D6E-409C-BE32-E72D297353CC}">
              <c16:uniqueId val="{00000003-53A4-4D05-AEEF-3C3B1776B2EF}"/>
            </c:ext>
          </c:extLst>
        </c:ser>
        <c:dLbls>
          <c:showLegendKey val="0"/>
          <c:showVal val="0"/>
          <c:showCatName val="0"/>
          <c:showSerName val="0"/>
          <c:showPercent val="0"/>
          <c:showBubbleSize val="0"/>
        </c:dLbls>
        <c:gapWidth val="219"/>
        <c:overlap val="-27"/>
        <c:axId val="1106814543"/>
        <c:axId val="1106818863"/>
      </c:barChart>
      <c:catAx>
        <c:axId val="110681454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06818863"/>
        <c:crosses val="autoZero"/>
        <c:auto val="1"/>
        <c:lblAlgn val="ctr"/>
        <c:lblOffset val="100"/>
        <c:noMultiLvlLbl val="0"/>
      </c:catAx>
      <c:valAx>
        <c:axId val="1106818863"/>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0681454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r-Cyrl-RS"/>
              <a:t>Просечна оцена наставника</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Sheet1!$BM$205:$BM$208</c:f>
              <c:strCache>
                <c:ptCount val="4"/>
                <c:pt idx="0">
                  <c:v>2021/22</c:v>
                </c:pt>
                <c:pt idx="1">
                  <c:v>2022/23</c:v>
                </c:pt>
                <c:pt idx="2">
                  <c:v>2023/24</c:v>
                </c:pt>
                <c:pt idx="3">
                  <c:v>2024/25</c:v>
                </c:pt>
              </c:strCache>
            </c:strRef>
          </c:cat>
          <c:val>
            <c:numRef>
              <c:f>Sheet1!$BN$205:$BN$208</c:f>
              <c:numCache>
                <c:formatCode>0.00</c:formatCode>
                <c:ptCount val="4"/>
                <c:pt idx="0">
                  <c:v>9.6093633710000006</c:v>
                </c:pt>
                <c:pt idx="1">
                  <c:v>9.6037176259999999</c:v>
                </c:pt>
                <c:pt idx="2">
                  <c:v>9.7080553619999996</c:v>
                </c:pt>
                <c:pt idx="3">
                  <c:v>9.6365015639999996</c:v>
                </c:pt>
              </c:numCache>
            </c:numRef>
          </c:val>
          <c:extLst>
            <c:ext xmlns:c16="http://schemas.microsoft.com/office/drawing/2014/chart" uri="{C3380CC4-5D6E-409C-BE32-E72D297353CC}">
              <c16:uniqueId val="{00000000-AE2C-49C9-A48B-39CE844A6DC3}"/>
            </c:ext>
          </c:extLst>
        </c:ser>
        <c:dLbls>
          <c:showLegendKey val="0"/>
          <c:showVal val="0"/>
          <c:showCatName val="0"/>
          <c:showSerName val="0"/>
          <c:showPercent val="0"/>
          <c:showBubbleSize val="0"/>
        </c:dLbls>
        <c:gapWidth val="219"/>
        <c:overlap val="-27"/>
        <c:axId val="1130292032"/>
        <c:axId val="1129371088"/>
      </c:barChart>
      <c:catAx>
        <c:axId val="11302920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29371088"/>
        <c:crosses val="autoZero"/>
        <c:auto val="1"/>
        <c:lblAlgn val="ctr"/>
        <c:lblOffset val="100"/>
        <c:noMultiLvlLbl val="0"/>
      </c:catAx>
      <c:valAx>
        <c:axId val="1129371088"/>
        <c:scaling>
          <c:orientation val="minMax"/>
          <c:max val="10"/>
          <c:min val="5"/>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0292032"/>
        <c:crosses val="autoZero"/>
        <c:crossBetween val="between"/>
        <c:majorUnit val="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r-Cyrl-RS"/>
              <a:t>Просечна оцена наставника</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Sheet1!$BM$205:$BM$208</c:f>
              <c:strCache>
                <c:ptCount val="4"/>
                <c:pt idx="0">
                  <c:v>2021/22</c:v>
                </c:pt>
                <c:pt idx="1">
                  <c:v>2022/23</c:v>
                </c:pt>
                <c:pt idx="2">
                  <c:v>2023/24</c:v>
                </c:pt>
                <c:pt idx="3">
                  <c:v>2024/25</c:v>
                </c:pt>
              </c:strCache>
            </c:strRef>
          </c:cat>
          <c:val>
            <c:numRef>
              <c:f>Sheet1!$BN$205:$BN$208</c:f>
              <c:numCache>
                <c:formatCode>0.00</c:formatCode>
                <c:ptCount val="4"/>
                <c:pt idx="0">
                  <c:v>9.5661678509999994</c:v>
                </c:pt>
                <c:pt idx="1">
                  <c:v>9.4599908030000002</c:v>
                </c:pt>
                <c:pt idx="2">
                  <c:v>9.6248401010000002</c:v>
                </c:pt>
                <c:pt idx="3">
                  <c:v>9.6650837349999996</c:v>
                </c:pt>
              </c:numCache>
            </c:numRef>
          </c:val>
          <c:extLst>
            <c:ext xmlns:c16="http://schemas.microsoft.com/office/drawing/2014/chart" uri="{C3380CC4-5D6E-409C-BE32-E72D297353CC}">
              <c16:uniqueId val="{00000000-AC58-42CB-8C29-8BF27E805FD1}"/>
            </c:ext>
          </c:extLst>
        </c:ser>
        <c:dLbls>
          <c:showLegendKey val="0"/>
          <c:showVal val="0"/>
          <c:showCatName val="0"/>
          <c:showSerName val="0"/>
          <c:showPercent val="0"/>
          <c:showBubbleSize val="0"/>
        </c:dLbls>
        <c:gapWidth val="219"/>
        <c:overlap val="-27"/>
        <c:axId val="1130292032"/>
        <c:axId val="1129371088"/>
      </c:barChart>
      <c:catAx>
        <c:axId val="11302920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29371088"/>
        <c:crosses val="autoZero"/>
        <c:auto val="1"/>
        <c:lblAlgn val="ctr"/>
        <c:lblOffset val="100"/>
        <c:noMultiLvlLbl val="0"/>
      </c:catAx>
      <c:valAx>
        <c:axId val="1129371088"/>
        <c:scaling>
          <c:orientation val="minMax"/>
          <c:max val="10"/>
          <c:min val="5"/>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0292032"/>
        <c:crosses val="autoZero"/>
        <c:crossBetween val="between"/>
        <c:majorUnit val="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r-Cyrl-RS"/>
              <a:t>Просечна оцена наставника</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Sheet1!$BM$205:$BM$208</c:f>
              <c:strCache>
                <c:ptCount val="4"/>
                <c:pt idx="0">
                  <c:v>2021/22</c:v>
                </c:pt>
                <c:pt idx="1">
                  <c:v>2022/23</c:v>
                </c:pt>
                <c:pt idx="2">
                  <c:v>2023/24</c:v>
                </c:pt>
                <c:pt idx="3">
                  <c:v>2024/25</c:v>
                </c:pt>
              </c:strCache>
            </c:strRef>
          </c:cat>
          <c:val>
            <c:numRef>
              <c:f>Sheet1!$BN$205:$BN$208</c:f>
              <c:numCache>
                <c:formatCode>0.00</c:formatCode>
                <c:ptCount val="4"/>
                <c:pt idx="0">
                  <c:v>9.6651862029999993</c:v>
                </c:pt>
                <c:pt idx="1">
                  <c:v>9.6845012629999996</c:v>
                </c:pt>
                <c:pt idx="2">
                  <c:v>9.7239583330000006</c:v>
                </c:pt>
                <c:pt idx="3">
                  <c:v>9.7762499999999992</c:v>
                </c:pt>
              </c:numCache>
            </c:numRef>
          </c:val>
          <c:extLst>
            <c:ext xmlns:c16="http://schemas.microsoft.com/office/drawing/2014/chart" uri="{C3380CC4-5D6E-409C-BE32-E72D297353CC}">
              <c16:uniqueId val="{00000000-F797-473F-8EE4-421C4884580F}"/>
            </c:ext>
          </c:extLst>
        </c:ser>
        <c:dLbls>
          <c:showLegendKey val="0"/>
          <c:showVal val="0"/>
          <c:showCatName val="0"/>
          <c:showSerName val="0"/>
          <c:showPercent val="0"/>
          <c:showBubbleSize val="0"/>
        </c:dLbls>
        <c:gapWidth val="219"/>
        <c:overlap val="-27"/>
        <c:axId val="1130292032"/>
        <c:axId val="1129371088"/>
      </c:barChart>
      <c:catAx>
        <c:axId val="11302920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29371088"/>
        <c:crosses val="autoZero"/>
        <c:auto val="1"/>
        <c:lblAlgn val="ctr"/>
        <c:lblOffset val="100"/>
        <c:noMultiLvlLbl val="0"/>
      </c:catAx>
      <c:valAx>
        <c:axId val="1129371088"/>
        <c:scaling>
          <c:orientation val="minMax"/>
          <c:max val="10"/>
          <c:min val="5"/>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0292032"/>
        <c:crosses val="autoZero"/>
        <c:crossBetween val="between"/>
        <c:majorUnit val="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EA265B1-A800-4B93-9643-CBC6DB2FFAC1}">
  <we:reference id="d51ccb01-85e7-42ab-885b-de05c07799f3" version="1.0.0.1" store="EXCatalog" storeType="EXCatalog"/>
  <we:alternateReferences>
    <we:reference id="WA200010453" version="1.0.0.1" store="en-US" storeType="OMEX"/>
  </we:alternateReferences>
  <we:properties>
    <we:property name="claude.fileId" value="&quot;a66bc5db-ec94-4def-b80a-ba53eaf575c3&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DB493-2B0E-4532-A117-C58278295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122</Pages>
  <Words>47926</Words>
  <Characters>273181</Characters>
  <Application>Microsoft Office Word</Application>
  <DocSecurity>0</DocSecurity>
  <Lines>2276</Lines>
  <Paragraphs>640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320467</CharactersWithSpaces>
  <SharedDoc>false</SharedDoc>
  <HLinks>
    <vt:vector size="804" baseType="variant">
      <vt:variant>
        <vt:i4>2031620</vt:i4>
      </vt:variant>
      <vt:variant>
        <vt:i4>447</vt:i4>
      </vt:variant>
      <vt:variant>
        <vt:i4>0</vt:i4>
      </vt:variant>
      <vt:variant>
        <vt:i4>5</vt:i4>
      </vt:variant>
      <vt:variant>
        <vt:lpwstr/>
      </vt:variant>
      <vt:variant>
        <vt:lpwstr>standardi</vt:lpwstr>
      </vt:variant>
      <vt:variant>
        <vt:i4>4915236</vt:i4>
      </vt:variant>
      <vt:variant>
        <vt:i4>444</vt:i4>
      </vt:variant>
      <vt:variant>
        <vt:i4>0</vt:i4>
      </vt:variant>
      <vt:variant>
        <vt:i4>5</vt:i4>
      </vt:variant>
      <vt:variant>
        <vt:lpwstr>F:\7.02.2019\Samovrednovanje  i SPK RG\Uputstva za pripremu samovrednovanja\Tabele\Tabela 15.3.docx</vt:lpwstr>
      </vt:variant>
      <vt:variant>
        <vt:lpwstr/>
      </vt:variant>
      <vt:variant>
        <vt:i4>4849700</vt:i4>
      </vt:variant>
      <vt:variant>
        <vt:i4>441</vt:i4>
      </vt:variant>
      <vt:variant>
        <vt:i4>0</vt:i4>
      </vt:variant>
      <vt:variant>
        <vt:i4>5</vt:i4>
      </vt:variant>
      <vt:variant>
        <vt:lpwstr>F:\7.02.2019\Samovrednovanje  i SPK RG\Uputstva za pripremu samovrednovanja\Tabele\Tabela 15.2.docx</vt:lpwstr>
      </vt:variant>
      <vt:variant>
        <vt:lpwstr/>
      </vt:variant>
      <vt:variant>
        <vt:i4>4784164</vt:i4>
      </vt:variant>
      <vt:variant>
        <vt:i4>438</vt:i4>
      </vt:variant>
      <vt:variant>
        <vt:i4>0</vt:i4>
      </vt:variant>
      <vt:variant>
        <vt:i4>5</vt:i4>
      </vt:variant>
      <vt:variant>
        <vt:lpwstr>F:\7.02.2019\Samovrednovanje  i SPK RG\Uputstva za pripremu samovrednovanja\Tabele\Tabela 15.1.docx</vt:lpwstr>
      </vt:variant>
      <vt:variant>
        <vt:lpwstr/>
      </vt:variant>
      <vt:variant>
        <vt:i4>131101</vt:i4>
      </vt:variant>
      <vt:variant>
        <vt:i4>435</vt:i4>
      </vt:variant>
      <vt:variant>
        <vt:i4>0</vt:i4>
      </vt:variant>
      <vt:variant>
        <vt:i4>5</vt:i4>
      </vt:variant>
      <vt:variant>
        <vt:lpwstr>E:\Downloads\3.2. Pravilnik o doktorskim studijama PEF - precisceni tekst 21.10.2020.doc</vt:lpwstr>
      </vt:variant>
      <vt:variant>
        <vt:lpwstr/>
      </vt:variant>
      <vt:variant>
        <vt:i4>2031620</vt:i4>
      </vt:variant>
      <vt:variant>
        <vt:i4>432</vt:i4>
      </vt:variant>
      <vt:variant>
        <vt:i4>0</vt:i4>
      </vt:variant>
      <vt:variant>
        <vt:i4>5</vt:i4>
      </vt:variant>
      <vt:variant>
        <vt:lpwstr/>
      </vt:variant>
      <vt:variant>
        <vt:lpwstr>standardi</vt:lpwstr>
      </vt:variant>
      <vt:variant>
        <vt:i4>2031620</vt:i4>
      </vt:variant>
      <vt:variant>
        <vt:i4>429</vt:i4>
      </vt:variant>
      <vt:variant>
        <vt:i4>0</vt:i4>
      </vt:variant>
      <vt:variant>
        <vt:i4>5</vt:i4>
      </vt:variant>
      <vt:variant>
        <vt:lpwstr/>
      </vt:variant>
      <vt:variant>
        <vt:lpwstr>standardi</vt:lpwstr>
      </vt:variant>
      <vt:variant>
        <vt:i4>2031620</vt:i4>
      </vt:variant>
      <vt:variant>
        <vt:i4>426</vt:i4>
      </vt:variant>
      <vt:variant>
        <vt:i4>0</vt:i4>
      </vt:variant>
      <vt:variant>
        <vt:i4>5</vt:i4>
      </vt:variant>
      <vt:variant>
        <vt:lpwstr/>
      </vt:variant>
      <vt:variant>
        <vt:lpwstr>standardi</vt:lpwstr>
      </vt:variant>
      <vt:variant>
        <vt:i4>2031620</vt:i4>
      </vt:variant>
      <vt:variant>
        <vt:i4>423</vt:i4>
      </vt:variant>
      <vt:variant>
        <vt:i4>0</vt:i4>
      </vt:variant>
      <vt:variant>
        <vt:i4>5</vt:i4>
      </vt:variant>
      <vt:variant>
        <vt:lpwstr/>
      </vt:variant>
      <vt:variant>
        <vt:lpwstr>standardi</vt:lpwstr>
      </vt:variant>
      <vt:variant>
        <vt:i4>5177380</vt:i4>
      </vt:variant>
      <vt:variant>
        <vt:i4>420</vt:i4>
      </vt:variant>
      <vt:variant>
        <vt:i4>0</vt:i4>
      </vt:variant>
      <vt:variant>
        <vt:i4>5</vt:i4>
      </vt:variant>
      <vt:variant>
        <vt:lpwstr>F:\7.02.2019\Samovrednovanje  i SPK RG\Uputstva za pripremu samovrednovanja\Tabele\Tabela 11.3.docx</vt:lpwstr>
      </vt:variant>
      <vt:variant>
        <vt:lpwstr/>
      </vt:variant>
      <vt:variant>
        <vt:i4>5111844</vt:i4>
      </vt:variant>
      <vt:variant>
        <vt:i4>417</vt:i4>
      </vt:variant>
      <vt:variant>
        <vt:i4>0</vt:i4>
      </vt:variant>
      <vt:variant>
        <vt:i4>5</vt:i4>
      </vt:variant>
      <vt:variant>
        <vt:lpwstr>F:\7.02.2019\Samovrednovanje  i SPK RG\Uputstva za pripremu samovrednovanja\Tabele\Tabela 11.2.docx</vt:lpwstr>
      </vt:variant>
      <vt:variant>
        <vt:lpwstr/>
      </vt:variant>
      <vt:variant>
        <vt:i4>5046308</vt:i4>
      </vt:variant>
      <vt:variant>
        <vt:i4>414</vt:i4>
      </vt:variant>
      <vt:variant>
        <vt:i4>0</vt:i4>
      </vt:variant>
      <vt:variant>
        <vt:i4>5</vt:i4>
      </vt:variant>
      <vt:variant>
        <vt:lpwstr>F:\7.02.2019\Samovrednovanje  i SPK RG\Uputstva za pripremu samovrednovanja\Tabele\Tabela 11.1.docx</vt:lpwstr>
      </vt:variant>
      <vt:variant>
        <vt:lpwstr/>
      </vt:variant>
      <vt:variant>
        <vt:i4>2031620</vt:i4>
      </vt:variant>
      <vt:variant>
        <vt:i4>411</vt:i4>
      </vt:variant>
      <vt:variant>
        <vt:i4>0</vt:i4>
      </vt:variant>
      <vt:variant>
        <vt:i4>5</vt:i4>
      </vt:variant>
      <vt:variant>
        <vt:lpwstr/>
      </vt:variant>
      <vt:variant>
        <vt:lpwstr>standardi</vt:lpwstr>
      </vt:variant>
      <vt:variant>
        <vt:i4>4980772</vt:i4>
      </vt:variant>
      <vt:variant>
        <vt:i4>408</vt:i4>
      </vt:variant>
      <vt:variant>
        <vt:i4>0</vt:i4>
      </vt:variant>
      <vt:variant>
        <vt:i4>5</vt:i4>
      </vt:variant>
      <vt:variant>
        <vt:lpwstr>F:\7.02.2019\Samovrednovanje  i SPK RG\Uputstva za pripremu samovrednovanja\Tabele\Tabela 10.1.docx</vt:lpwstr>
      </vt:variant>
      <vt:variant>
        <vt:lpwstr/>
      </vt:variant>
      <vt:variant>
        <vt:i4>6422533</vt:i4>
      </vt:variant>
      <vt:variant>
        <vt:i4>405</vt:i4>
      </vt:variant>
      <vt:variant>
        <vt:i4>0</vt:i4>
      </vt:variant>
      <vt:variant>
        <vt:i4>5</vt:i4>
      </vt:variant>
      <vt:variant>
        <vt:lpwstr>E:\AppData\Local\Temp\af735f3a-a955-42d1-ac9f-12bc7e0791cc_PEF Sombor (22).zip.1cc\PEF Sombor\Prilog 10-2.docx</vt:lpwstr>
      </vt:variant>
      <vt:variant>
        <vt:lpwstr/>
      </vt:variant>
      <vt:variant>
        <vt:i4>6422534</vt:i4>
      </vt:variant>
      <vt:variant>
        <vt:i4>402</vt:i4>
      </vt:variant>
      <vt:variant>
        <vt:i4>0</vt:i4>
      </vt:variant>
      <vt:variant>
        <vt:i4>5</vt:i4>
      </vt:variant>
      <vt:variant>
        <vt:lpwstr>E:\AppData\Local\Temp\af735f3a-a955-42d1-ac9f-12bc7e0791cc_PEF Sombor (22).zip.1cc\PEF Sombor\Prilog 10-1.docx</vt:lpwstr>
      </vt:variant>
      <vt:variant>
        <vt:lpwstr/>
      </vt:variant>
      <vt:variant>
        <vt:i4>8257546</vt:i4>
      </vt:variant>
      <vt:variant>
        <vt:i4>399</vt:i4>
      </vt:variant>
      <vt:variant>
        <vt:i4>0</vt:i4>
      </vt:variant>
      <vt:variant>
        <vt:i4>5</vt:i4>
      </vt:variant>
      <vt:variant>
        <vt:lpwstr>E:\AppData\Local\Temp\af735f3a-a955-42d1-ac9f-12bc7e0791cc_PEF Sombor (22).zip.1cc\PEF Sombor\Tabela 10-1.docx</vt:lpwstr>
      </vt:variant>
      <vt:variant>
        <vt:lpwstr/>
      </vt:variant>
      <vt:variant>
        <vt:i4>2031620</vt:i4>
      </vt:variant>
      <vt:variant>
        <vt:i4>396</vt:i4>
      </vt:variant>
      <vt:variant>
        <vt:i4>0</vt:i4>
      </vt:variant>
      <vt:variant>
        <vt:i4>5</vt:i4>
      </vt:variant>
      <vt:variant>
        <vt:lpwstr/>
      </vt:variant>
      <vt:variant>
        <vt:lpwstr>standardi</vt:lpwstr>
      </vt:variant>
      <vt:variant>
        <vt:i4>6094966</vt:i4>
      </vt:variant>
      <vt:variant>
        <vt:i4>393</vt:i4>
      </vt:variant>
      <vt:variant>
        <vt:i4>0</vt:i4>
      </vt:variant>
      <vt:variant>
        <vt:i4>5</vt:i4>
      </vt:variant>
      <vt:variant>
        <vt:lpwstr>F:\7.02.2019\Samovrednovanje  i SPK RG\Uputstva za pripremu samovrednovanja\Tabele\Tabela 9.2.docx</vt:lpwstr>
      </vt:variant>
      <vt:variant>
        <vt:lpwstr/>
      </vt:variant>
      <vt:variant>
        <vt:i4>6094965</vt:i4>
      </vt:variant>
      <vt:variant>
        <vt:i4>390</vt:i4>
      </vt:variant>
      <vt:variant>
        <vt:i4>0</vt:i4>
      </vt:variant>
      <vt:variant>
        <vt:i4>5</vt:i4>
      </vt:variant>
      <vt:variant>
        <vt:lpwstr>F:\7.02.2019\Samovrednovanje  i SPK RG\Uputstva za pripremu samovrednovanja\Tabele\Tabela 9.1.docx</vt:lpwstr>
      </vt:variant>
      <vt:variant>
        <vt:lpwstr/>
      </vt:variant>
      <vt:variant>
        <vt:i4>2031620</vt:i4>
      </vt:variant>
      <vt:variant>
        <vt:i4>387</vt:i4>
      </vt:variant>
      <vt:variant>
        <vt:i4>0</vt:i4>
      </vt:variant>
      <vt:variant>
        <vt:i4>5</vt:i4>
      </vt:variant>
      <vt:variant>
        <vt:lpwstr/>
      </vt:variant>
      <vt:variant>
        <vt:lpwstr>standardi</vt:lpwstr>
      </vt:variant>
      <vt:variant>
        <vt:i4>6094966</vt:i4>
      </vt:variant>
      <vt:variant>
        <vt:i4>384</vt:i4>
      </vt:variant>
      <vt:variant>
        <vt:i4>0</vt:i4>
      </vt:variant>
      <vt:variant>
        <vt:i4>5</vt:i4>
      </vt:variant>
      <vt:variant>
        <vt:lpwstr>F:\7.02.2019\Samovrednovanje  i SPK RG\Uputstva za pripremu samovrednovanja\Tabele\Tabela 8.3.docx</vt:lpwstr>
      </vt:variant>
      <vt:variant>
        <vt:lpwstr/>
      </vt:variant>
      <vt:variant>
        <vt:i4>6094967</vt:i4>
      </vt:variant>
      <vt:variant>
        <vt:i4>381</vt:i4>
      </vt:variant>
      <vt:variant>
        <vt:i4>0</vt:i4>
      </vt:variant>
      <vt:variant>
        <vt:i4>5</vt:i4>
      </vt:variant>
      <vt:variant>
        <vt:lpwstr>F:\7.02.2019\Samovrednovanje  i SPK RG\Uputstva za pripremu samovrednovanja\Tabele\Tabela 8.2.docx</vt:lpwstr>
      </vt:variant>
      <vt:variant>
        <vt:lpwstr/>
      </vt:variant>
      <vt:variant>
        <vt:i4>6094964</vt:i4>
      </vt:variant>
      <vt:variant>
        <vt:i4>378</vt:i4>
      </vt:variant>
      <vt:variant>
        <vt:i4>0</vt:i4>
      </vt:variant>
      <vt:variant>
        <vt:i4>5</vt:i4>
      </vt:variant>
      <vt:variant>
        <vt:lpwstr>F:\7.02.2019\Samovrednovanje  i SPK RG\Uputstva za pripremu samovrednovanja\Tabele\Tabela 8.1.docx</vt:lpwstr>
      </vt:variant>
      <vt:variant>
        <vt:lpwstr/>
      </vt:variant>
      <vt:variant>
        <vt:i4>4915202</vt:i4>
      </vt:variant>
      <vt:variant>
        <vt:i4>375</vt:i4>
      </vt:variant>
      <vt:variant>
        <vt:i4>0</vt:i4>
      </vt:variant>
      <vt:variant>
        <vt:i4>5</vt:i4>
      </vt:variant>
      <vt:variant>
        <vt:lpwstr>http://www.pef.uns.ac.rs/index.php/component/content/category/2022-09-20-07-16-47?Itemid=228</vt:lpwstr>
      </vt:variant>
      <vt:variant>
        <vt:lpwstr/>
      </vt:variant>
      <vt:variant>
        <vt:i4>7995433</vt:i4>
      </vt:variant>
      <vt:variant>
        <vt:i4>372</vt:i4>
      </vt:variant>
      <vt:variant>
        <vt:i4>0</vt:i4>
      </vt:variant>
      <vt:variant>
        <vt:i4>5</vt:i4>
      </vt:variant>
      <vt:variant>
        <vt:lpwstr>http://www.pef.uns.ac.rs/index.php/2022-02-21-08-14-22/2023-05-24-10-53-11</vt:lpwstr>
      </vt:variant>
      <vt:variant>
        <vt:lpwstr/>
      </vt:variant>
      <vt:variant>
        <vt:i4>7995434</vt:i4>
      </vt:variant>
      <vt:variant>
        <vt:i4>369</vt:i4>
      </vt:variant>
      <vt:variant>
        <vt:i4>0</vt:i4>
      </vt:variant>
      <vt:variant>
        <vt:i4>5</vt:i4>
      </vt:variant>
      <vt:variant>
        <vt:lpwstr>http://www.pef.uns.ac.rs/index.php/2022-02-21-08-14-22/2023-05-30-07-06-22</vt:lpwstr>
      </vt:variant>
      <vt:variant>
        <vt:lpwstr/>
      </vt:variant>
      <vt:variant>
        <vt:i4>7929898</vt:i4>
      </vt:variant>
      <vt:variant>
        <vt:i4>366</vt:i4>
      </vt:variant>
      <vt:variant>
        <vt:i4>0</vt:i4>
      </vt:variant>
      <vt:variant>
        <vt:i4>5</vt:i4>
      </vt:variant>
      <vt:variant>
        <vt:lpwstr>http://www.pef.uns.ac.rs/index.php/2022-02-21-08-14-22/2023-05-30-07-06-21</vt:lpwstr>
      </vt:variant>
      <vt:variant>
        <vt:lpwstr/>
      </vt:variant>
      <vt:variant>
        <vt:i4>7864362</vt:i4>
      </vt:variant>
      <vt:variant>
        <vt:i4>363</vt:i4>
      </vt:variant>
      <vt:variant>
        <vt:i4>0</vt:i4>
      </vt:variant>
      <vt:variant>
        <vt:i4>5</vt:i4>
      </vt:variant>
      <vt:variant>
        <vt:lpwstr>http://www.pef.uns.ac.rs/index.php/2022-02-21-08-14-22/2023-05-30-07-06-20</vt:lpwstr>
      </vt:variant>
      <vt:variant>
        <vt:lpwstr/>
      </vt:variant>
      <vt:variant>
        <vt:i4>7864362</vt:i4>
      </vt:variant>
      <vt:variant>
        <vt:i4>360</vt:i4>
      </vt:variant>
      <vt:variant>
        <vt:i4>0</vt:i4>
      </vt:variant>
      <vt:variant>
        <vt:i4>5</vt:i4>
      </vt:variant>
      <vt:variant>
        <vt:lpwstr>http://www.pef.uns.ac.rs/index.php/2022-02-21-08-14-22/2023-05-30-07-06-20</vt:lpwstr>
      </vt:variant>
      <vt:variant>
        <vt:lpwstr/>
      </vt:variant>
      <vt:variant>
        <vt:i4>4456514</vt:i4>
      </vt:variant>
      <vt:variant>
        <vt:i4>357</vt:i4>
      </vt:variant>
      <vt:variant>
        <vt:i4>0</vt:i4>
      </vt:variant>
      <vt:variant>
        <vt:i4>5</vt:i4>
      </vt:variant>
      <vt:variant>
        <vt:lpwstr>http://www.pef.uns.ac.rs/index.php/home/pages/2021-11-25-10-51-27</vt:lpwstr>
      </vt:variant>
      <vt:variant>
        <vt:lpwstr/>
      </vt:variant>
      <vt:variant>
        <vt:i4>4456514</vt:i4>
      </vt:variant>
      <vt:variant>
        <vt:i4>354</vt:i4>
      </vt:variant>
      <vt:variant>
        <vt:i4>0</vt:i4>
      </vt:variant>
      <vt:variant>
        <vt:i4>5</vt:i4>
      </vt:variant>
      <vt:variant>
        <vt:lpwstr>http://www.pef.uns.ac.rs/index.php/home/pages/2021-11-25-10-51-27</vt:lpwstr>
      </vt:variant>
      <vt:variant>
        <vt:lpwstr/>
      </vt:variant>
      <vt:variant>
        <vt:i4>4259850</vt:i4>
      </vt:variant>
      <vt:variant>
        <vt:i4>351</vt:i4>
      </vt:variant>
      <vt:variant>
        <vt:i4>0</vt:i4>
      </vt:variant>
      <vt:variant>
        <vt:i4>5</vt:i4>
      </vt:variant>
      <vt:variant>
        <vt:lpwstr>http://www.pef.uns.ac.rs/index.php/courses-list/course-finder</vt:lpwstr>
      </vt:variant>
      <vt:variant>
        <vt:lpwstr/>
      </vt:variant>
      <vt:variant>
        <vt:i4>7012461</vt:i4>
      </vt:variant>
      <vt:variant>
        <vt:i4>348</vt:i4>
      </vt:variant>
      <vt:variant>
        <vt:i4>0</vt:i4>
      </vt:variant>
      <vt:variant>
        <vt:i4>5</vt:i4>
      </vt:variant>
      <vt:variant>
        <vt:lpwstr>http://www.pef.uns.ac.rs/index.php/courses-list/2023-03-14-09-00-11/2023-03-14-09-29-14/2023-03-14-09-30-10</vt:lpwstr>
      </vt:variant>
      <vt:variant>
        <vt:lpwstr/>
      </vt:variant>
      <vt:variant>
        <vt:i4>6488173</vt:i4>
      </vt:variant>
      <vt:variant>
        <vt:i4>345</vt:i4>
      </vt:variant>
      <vt:variant>
        <vt:i4>0</vt:i4>
      </vt:variant>
      <vt:variant>
        <vt:i4>5</vt:i4>
      </vt:variant>
      <vt:variant>
        <vt:lpwstr>http://www.pef.uns.ac.rs/index.php/courses-list/2023-03-14-09-00-11/2023-03-14-09-29-14/2023-03-14-09-30-9</vt:lpwstr>
      </vt:variant>
      <vt:variant>
        <vt:lpwstr/>
      </vt:variant>
      <vt:variant>
        <vt:i4>6291565</vt:i4>
      </vt:variant>
      <vt:variant>
        <vt:i4>342</vt:i4>
      </vt:variant>
      <vt:variant>
        <vt:i4>0</vt:i4>
      </vt:variant>
      <vt:variant>
        <vt:i4>5</vt:i4>
      </vt:variant>
      <vt:variant>
        <vt:lpwstr>http://www.pef.uns.ac.rs/index.php/courses-list/2023-03-14-09-00-11/2023-03-14-09-28-34/2023-03-14-09-30-9</vt:lpwstr>
      </vt:variant>
      <vt:variant>
        <vt:lpwstr/>
      </vt:variant>
      <vt:variant>
        <vt:i4>6815853</vt:i4>
      </vt:variant>
      <vt:variant>
        <vt:i4>339</vt:i4>
      </vt:variant>
      <vt:variant>
        <vt:i4>0</vt:i4>
      </vt:variant>
      <vt:variant>
        <vt:i4>5</vt:i4>
      </vt:variant>
      <vt:variant>
        <vt:lpwstr>http://www.pef.uns.ac.rs/index.php/courses-list/2023-03-14-09-00-11/2023-03-14-09-28-34/2023-03-14-09-30-10</vt:lpwstr>
      </vt:variant>
      <vt:variant>
        <vt:lpwstr/>
      </vt:variant>
      <vt:variant>
        <vt:i4>6357101</vt:i4>
      </vt:variant>
      <vt:variant>
        <vt:i4>336</vt:i4>
      </vt:variant>
      <vt:variant>
        <vt:i4>0</vt:i4>
      </vt:variant>
      <vt:variant>
        <vt:i4>5</vt:i4>
      </vt:variant>
      <vt:variant>
        <vt:lpwstr>http://www.pef.uns.ac.rs/index.php/courses-list/2023-03-14-09-00-11/2023-03-14-09-28-34/2023-03-14-09-30-8</vt:lpwstr>
      </vt:variant>
      <vt:variant>
        <vt:lpwstr/>
      </vt:variant>
      <vt:variant>
        <vt:i4>7209069</vt:i4>
      </vt:variant>
      <vt:variant>
        <vt:i4>333</vt:i4>
      </vt:variant>
      <vt:variant>
        <vt:i4>0</vt:i4>
      </vt:variant>
      <vt:variant>
        <vt:i4>5</vt:i4>
      </vt:variant>
      <vt:variant>
        <vt:lpwstr>http://www.pef.uns.ac.rs/index.php/courses-list/2023-03-14-09-00-11/2023-03-14-09-28-34/2023-03-14-09-30-7</vt:lpwstr>
      </vt:variant>
      <vt:variant>
        <vt:lpwstr/>
      </vt:variant>
      <vt:variant>
        <vt:i4>6422632</vt:i4>
      </vt:variant>
      <vt:variant>
        <vt:i4>330</vt:i4>
      </vt:variant>
      <vt:variant>
        <vt:i4>0</vt:i4>
      </vt:variant>
      <vt:variant>
        <vt:i4>5</vt:i4>
      </vt:variant>
      <vt:variant>
        <vt:lpwstr>http://www.pef.uns.ac.rs/index.php/courses-list/2023-03-14-09-00-11/2023-03-14-09-27-01/2023-03-14-09-30-7</vt:lpwstr>
      </vt:variant>
      <vt:variant>
        <vt:lpwstr/>
      </vt:variant>
      <vt:variant>
        <vt:i4>6488168</vt:i4>
      </vt:variant>
      <vt:variant>
        <vt:i4>327</vt:i4>
      </vt:variant>
      <vt:variant>
        <vt:i4>0</vt:i4>
      </vt:variant>
      <vt:variant>
        <vt:i4>5</vt:i4>
      </vt:variant>
      <vt:variant>
        <vt:lpwstr>http://www.pef.uns.ac.rs/index.php/courses-list/2023-03-14-09-00-11/2023-03-14-09-27-01/2023-03-14-09-30-6</vt:lpwstr>
      </vt:variant>
      <vt:variant>
        <vt:lpwstr/>
      </vt:variant>
      <vt:variant>
        <vt:i4>6291560</vt:i4>
      </vt:variant>
      <vt:variant>
        <vt:i4>324</vt:i4>
      </vt:variant>
      <vt:variant>
        <vt:i4>0</vt:i4>
      </vt:variant>
      <vt:variant>
        <vt:i4>5</vt:i4>
      </vt:variant>
      <vt:variant>
        <vt:lpwstr>http://www.pef.uns.ac.rs/index.php/courses-list/2023-03-14-09-00-11/2023-03-14-09-27-01/2023-03-14-09-30-5</vt:lpwstr>
      </vt:variant>
      <vt:variant>
        <vt:lpwstr/>
      </vt:variant>
      <vt:variant>
        <vt:i4>6619240</vt:i4>
      </vt:variant>
      <vt:variant>
        <vt:i4>321</vt:i4>
      </vt:variant>
      <vt:variant>
        <vt:i4>0</vt:i4>
      </vt:variant>
      <vt:variant>
        <vt:i4>5</vt:i4>
      </vt:variant>
      <vt:variant>
        <vt:lpwstr>http://www.pef.uns.ac.rs/index.php/courses-list/2023-03-14-09-00-11/2023-03-14-09-27-01/2023-03-14-09-30-04</vt:lpwstr>
      </vt:variant>
      <vt:variant>
        <vt:lpwstr/>
      </vt:variant>
      <vt:variant>
        <vt:i4>2031620</vt:i4>
      </vt:variant>
      <vt:variant>
        <vt:i4>318</vt:i4>
      </vt:variant>
      <vt:variant>
        <vt:i4>0</vt:i4>
      </vt:variant>
      <vt:variant>
        <vt:i4>5</vt:i4>
      </vt:variant>
      <vt:variant>
        <vt:lpwstr/>
      </vt:variant>
      <vt:variant>
        <vt:lpwstr>standardi</vt:lpwstr>
      </vt:variant>
      <vt:variant>
        <vt:i4>6094968</vt:i4>
      </vt:variant>
      <vt:variant>
        <vt:i4>315</vt:i4>
      </vt:variant>
      <vt:variant>
        <vt:i4>0</vt:i4>
      </vt:variant>
      <vt:variant>
        <vt:i4>5</vt:i4>
      </vt:variant>
      <vt:variant>
        <vt:lpwstr>F:\7.02.2019\Samovrednovanje  i SPK RG\Uputstva za pripremu samovrednovanja\Tabele\Tabela 7.2.docx</vt:lpwstr>
      </vt:variant>
      <vt:variant>
        <vt:lpwstr/>
      </vt:variant>
      <vt:variant>
        <vt:i4>6094971</vt:i4>
      </vt:variant>
      <vt:variant>
        <vt:i4>312</vt:i4>
      </vt:variant>
      <vt:variant>
        <vt:i4>0</vt:i4>
      </vt:variant>
      <vt:variant>
        <vt:i4>5</vt:i4>
      </vt:variant>
      <vt:variant>
        <vt:lpwstr>F:\7.02.2019\Samovrednovanje  i SPK RG\Uputstva za pripremu samovrednovanja\Tabele\Tabela 7.1.docx</vt:lpwstr>
      </vt:variant>
      <vt:variant>
        <vt:lpwstr/>
      </vt:variant>
      <vt:variant>
        <vt:i4>2031620</vt:i4>
      </vt:variant>
      <vt:variant>
        <vt:i4>309</vt:i4>
      </vt:variant>
      <vt:variant>
        <vt:i4>0</vt:i4>
      </vt:variant>
      <vt:variant>
        <vt:i4>5</vt:i4>
      </vt:variant>
      <vt:variant>
        <vt:lpwstr/>
      </vt:variant>
      <vt:variant>
        <vt:lpwstr>standardi</vt:lpwstr>
      </vt:variant>
      <vt:variant>
        <vt:i4>6094972</vt:i4>
      </vt:variant>
      <vt:variant>
        <vt:i4>306</vt:i4>
      </vt:variant>
      <vt:variant>
        <vt:i4>0</vt:i4>
      </vt:variant>
      <vt:variant>
        <vt:i4>5</vt:i4>
      </vt:variant>
      <vt:variant>
        <vt:lpwstr>F:\7.02.2019\Samovrednovanje  i SPK RG\Uputstva za pripremu samovrednovanja\Tabele\Tabela 6.7.docx</vt:lpwstr>
      </vt:variant>
      <vt:variant>
        <vt:lpwstr/>
      </vt:variant>
      <vt:variant>
        <vt:i4>6094973</vt:i4>
      </vt:variant>
      <vt:variant>
        <vt:i4>303</vt:i4>
      </vt:variant>
      <vt:variant>
        <vt:i4>0</vt:i4>
      </vt:variant>
      <vt:variant>
        <vt:i4>5</vt:i4>
      </vt:variant>
      <vt:variant>
        <vt:lpwstr>F:\7.02.2019\Samovrednovanje  i SPK RG\Uputstva za pripremu samovrednovanja\Tabele\Tabela 6.6.docx</vt:lpwstr>
      </vt:variant>
      <vt:variant>
        <vt:lpwstr/>
      </vt:variant>
      <vt:variant>
        <vt:i4>6094974</vt:i4>
      </vt:variant>
      <vt:variant>
        <vt:i4>300</vt:i4>
      </vt:variant>
      <vt:variant>
        <vt:i4>0</vt:i4>
      </vt:variant>
      <vt:variant>
        <vt:i4>5</vt:i4>
      </vt:variant>
      <vt:variant>
        <vt:lpwstr>F:\7.02.2019\Samovrednovanje  i SPK RG\Uputstva za pripremu samovrednovanja\Tabele\Tabela 6.5.docx</vt:lpwstr>
      </vt:variant>
      <vt:variant>
        <vt:lpwstr/>
      </vt:variant>
      <vt:variant>
        <vt:i4>6094975</vt:i4>
      </vt:variant>
      <vt:variant>
        <vt:i4>297</vt:i4>
      </vt:variant>
      <vt:variant>
        <vt:i4>0</vt:i4>
      </vt:variant>
      <vt:variant>
        <vt:i4>5</vt:i4>
      </vt:variant>
      <vt:variant>
        <vt:lpwstr>F:\7.02.2019\Samovrednovanje  i SPK RG\Uputstva za pripremu samovrednovanja\Tabele\Tabela 6.4.docx</vt:lpwstr>
      </vt:variant>
      <vt:variant>
        <vt:lpwstr/>
      </vt:variant>
      <vt:variant>
        <vt:i4>6094968</vt:i4>
      </vt:variant>
      <vt:variant>
        <vt:i4>294</vt:i4>
      </vt:variant>
      <vt:variant>
        <vt:i4>0</vt:i4>
      </vt:variant>
      <vt:variant>
        <vt:i4>5</vt:i4>
      </vt:variant>
      <vt:variant>
        <vt:lpwstr>F:\7.02.2019\Samovrednovanje  i SPK RG\Uputstva za pripremu samovrednovanja\Tabele\Tabela 6.3.docx</vt:lpwstr>
      </vt:variant>
      <vt:variant>
        <vt:lpwstr/>
      </vt:variant>
      <vt:variant>
        <vt:i4>6094969</vt:i4>
      </vt:variant>
      <vt:variant>
        <vt:i4>291</vt:i4>
      </vt:variant>
      <vt:variant>
        <vt:i4>0</vt:i4>
      </vt:variant>
      <vt:variant>
        <vt:i4>5</vt:i4>
      </vt:variant>
      <vt:variant>
        <vt:lpwstr>F:\7.02.2019\Samovrednovanje  i SPK RG\Uputstva za pripremu samovrednovanja\Tabele\Tabela 6.2.docx</vt:lpwstr>
      </vt:variant>
      <vt:variant>
        <vt:lpwstr/>
      </vt:variant>
      <vt:variant>
        <vt:i4>6094970</vt:i4>
      </vt:variant>
      <vt:variant>
        <vt:i4>288</vt:i4>
      </vt:variant>
      <vt:variant>
        <vt:i4>0</vt:i4>
      </vt:variant>
      <vt:variant>
        <vt:i4>5</vt:i4>
      </vt:variant>
      <vt:variant>
        <vt:lpwstr>F:\7.02.2019\Samovrednovanje  i SPK RG\Uputstva za pripremu samovrednovanja\Tabele\Tabela 6.1.docx</vt:lpwstr>
      </vt:variant>
      <vt:variant>
        <vt:lpwstr/>
      </vt:variant>
      <vt:variant>
        <vt:i4>7405686</vt:i4>
      </vt:variant>
      <vt:variant>
        <vt:i4>285</vt:i4>
      </vt:variant>
      <vt:variant>
        <vt:i4>0</vt:i4>
      </vt:variant>
      <vt:variant>
        <vt:i4>5</vt:i4>
      </vt:variant>
      <vt:variant>
        <vt:lpwstr>http://www.pef.uns.ac.rs/index.php/english</vt:lpwstr>
      </vt:variant>
      <vt:variant>
        <vt:lpwstr/>
      </vt:variant>
      <vt:variant>
        <vt:i4>655373</vt:i4>
      </vt:variant>
      <vt:variant>
        <vt:i4>282</vt:i4>
      </vt:variant>
      <vt:variant>
        <vt:i4>0</vt:i4>
      </vt:variant>
      <vt:variant>
        <vt:i4>5</vt:i4>
      </vt:variant>
      <vt:variant>
        <vt:lpwstr>http://www.uns.ac.rs/index.php/univerzitet/dokumenti/send/35-pravilnici-2/122-pravilnik-o-mobilnosti-studenata-i-akademskom-priznavanju-perioda-mobilnosti-2</vt:lpwstr>
      </vt:variant>
      <vt:variant>
        <vt:lpwstr/>
      </vt:variant>
      <vt:variant>
        <vt:i4>983045</vt:i4>
      </vt:variant>
      <vt:variant>
        <vt:i4>279</vt:i4>
      </vt:variant>
      <vt:variant>
        <vt:i4>0</vt:i4>
      </vt:variant>
      <vt:variant>
        <vt:i4>5</vt:i4>
      </vt:variant>
      <vt:variant>
        <vt:lpwstr>http://www.pef.uns.ac.rs/norma/index.php</vt:lpwstr>
      </vt:variant>
      <vt:variant>
        <vt:lpwstr/>
      </vt:variant>
      <vt:variant>
        <vt:i4>8126589</vt:i4>
      </vt:variant>
      <vt:variant>
        <vt:i4>276</vt:i4>
      </vt:variant>
      <vt:variant>
        <vt:i4>0</vt:i4>
      </vt:variant>
      <vt:variant>
        <vt:i4>5</vt:i4>
      </vt:variant>
      <vt:variant>
        <vt:lpwstr>https://www.uns.ac.rs/index.php/univerzitet/javnost-rada/dokumenti/aktiuns/send/35-pravilnici/236-pr-vilni-blizi-ini-lni-usl-vi-z-izb-r-u-zv-nj-n-s-vni</vt:lpwstr>
      </vt:variant>
      <vt:variant>
        <vt:lpwstr/>
      </vt:variant>
      <vt:variant>
        <vt:i4>524312</vt:i4>
      </vt:variant>
      <vt:variant>
        <vt:i4>273</vt:i4>
      </vt:variant>
      <vt:variant>
        <vt:i4>0</vt:i4>
      </vt:variant>
      <vt:variant>
        <vt:i4>5</vt:i4>
      </vt:variant>
      <vt:variant>
        <vt:lpwstr>http://knr.uns.ac.rs/</vt:lpwstr>
      </vt:variant>
      <vt:variant>
        <vt:lpwstr/>
      </vt:variant>
      <vt:variant>
        <vt:i4>4718622</vt:i4>
      </vt:variant>
      <vt:variant>
        <vt:i4>270</vt:i4>
      </vt:variant>
      <vt:variant>
        <vt:i4>0</vt:i4>
      </vt:variant>
      <vt:variant>
        <vt:i4>5</vt:i4>
      </vt:variant>
      <vt:variant>
        <vt:lpwstr>https://ceepus.info/public/network/network.aspx%23nbb</vt:lpwstr>
      </vt:variant>
      <vt:variant>
        <vt:lpwstr/>
      </vt:variant>
      <vt:variant>
        <vt:i4>2031620</vt:i4>
      </vt:variant>
      <vt:variant>
        <vt:i4>267</vt:i4>
      </vt:variant>
      <vt:variant>
        <vt:i4>0</vt:i4>
      </vt:variant>
      <vt:variant>
        <vt:i4>5</vt:i4>
      </vt:variant>
      <vt:variant>
        <vt:lpwstr/>
      </vt:variant>
      <vt:variant>
        <vt:lpwstr>standardi</vt:lpwstr>
      </vt:variant>
      <vt:variant>
        <vt:i4>7471153</vt:i4>
      </vt:variant>
      <vt:variant>
        <vt:i4>264</vt:i4>
      </vt:variant>
      <vt:variant>
        <vt:i4>0</vt:i4>
      </vt:variant>
      <vt:variant>
        <vt:i4>5</vt:i4>
      </vt:variant>
      <vt:variant>
        <vt:lpwstr>E:\AppData\Roaming\Microsoft\AppData\Local\Temp\2a6aa346-b0cf-439c-8e6c-7670f40e1847_PEF Sombor (25).zip.847\PEF Sombor\Prilog 5-3.pdf</vt:lpwstr>
      </vt:variant>
      <vt:variant>
        <vt:lpwstr/>
      </vt:variant>
      <vt:variant>
        <vt:i4>6422586</vt:i4>
      </vt:variant>
      <vt:variant>
        <vt:i4>261</vt:i4>
      </vt:variant>
      <vt:variant>
        <vt:i4>0</vt:i4>
      </vt:variant>
      <vt:variant>
        <vt:i4>5</vt:i4>
      </vt:variant>
      <vt:variant>
        <vt:lpwstr>E:\AppData\Roaming\Microsoft\AppData\Local\Temp\2a6aa346-b0cf-439c-8e6c-7670f40e1847_PEF Sombor (25).zip.847\PEF Sombor\Prilog 5-2.docx</vt:lpwstr>
      </vt:variant>
      <vt:variant>
        <vt:lpwstr/>
      </vt:variant>
      <vt:variant>
        <vt:i4>7340081</vt:i4>
      </vt:variant>
      <vt:variant>
        <vt:i4>258</vt:i4>
      </vt:variant>
      <vt:variant>
        <vt:i4>0</vt:i4>
      </vt:variant>
      <vt:variant>
        <vt:i4>5</vt:i4>
      </vt:variant>
      <vt:variant>
        <vt:lpwstr>E:\AppData\Roaming\Microsoft\AppData\Local\Temp\2a6aa346-b0cf-439c-8e6c-7670f40e1847_PEF Sombor (25).zip.847\PEF Sombor\Prilog 5-1.pdf</vt:lpwstr>
      </vt:variant>
      <vt:variant>
        <vt:lpwstr/>
      </vt:variant>
      <vt:variant>
        <vt:i4>7405686</vt:i4>
      </vt:variant>
      <vt:variant>
        <vt:i4>255</vt:i4>
      </vt:variant>
      <vt:variant>
        <vt:i4>0</vt:i4>
      </vt:variant>
      <vt:variant>
        <vt:i4>5</vt:i4>
      </vt:variant>
      <vt:variant>
        <vt:lpwstr>http://www.pef.uns.ac.rs/index.php/english</vt:lpwstr>
      </vt:variant>
      <vt:variant>
        <vt:lpwstr/>
      </vt:variant>
      <vt:variant>
        <vt:i4>2687083</vt:i4>
      </vt:variant>
      <vt:variant>
        <vt:i4>252</vt:i4>
      </vt:variant>
      <vt:variant>
        <vt:i4>0</vt:i4>
      </vt:variant>
      <vt:variant>
        <vt:i4>5</vt:i4>
      </vt:variant>
      <vt:variant>
        <vt:lpwstr>http://www.course-catalogue.uns.ac.rs/</vt:lpwstr>
      </vt:variant>
      <vt:variant>
        <vt:lpwstr/>
      </vt:variant>
      <vt:variant>
        <vt:i4>6291560</vt:i4>
      </vt:variant>
      <vt:variant>
        <vt:i4>249</vt:i4>
      </vt:variant>
      <vt:variant>
        <vt:i4>0</vt:i4>
      </vt:variant>
      <vt:variant>
        <vt:i4>5</vt:i4>
      </vt:variant>
      <vt:variant>
        <vt:lpwstr>http://www.pef.uns.ac.rs/index.php/courses-list/2023-03-14-09-00-11/2023-03-14-09-27-01/2023-03-14-09-30-5</vt:lpwstr>
      </vt:variant>
      <vt:variant>
        <vt:lpwstr/>
      </vt:variant>
      <vt:variant>
        <vt:i4>2031620</vt:i4>
      </vt:variant>
      <vt:variant>
        <vt:i4>246</vt:i4>
      </vt:variant>
      <vt:variant>
        <vt:i4>0</vt:i4>
      </vt:variant>
      <vt:variant>
        <vt:i4>5</vt:i4>
      </vt:variant>
      <vt:variant>
        <vt:lpwstr/>
      </vt:variant>
      <vt:variant>
        <vt:lpwstr>standardi</vt:lpwstr>
      </vt:variant>
      <vt:variant>
        <vt:i4>6094970</vt:i4>
      </vt:variant>
      <vt:variant>
        <vt:i4>243</vt:i4>
      </vt:variant>
      <vt:variant>
        <vt:i4>0</vt:i4>
      </vt:variant>
      <vt:variant>
        <vt:i4>5</vt:i4>
      </vt:variant>
      <vt:variant>
        <vt:lpwstr>F:\7.02.2019\Samovrednovanje  i SPK RG\Uputstva za pripremu samovrednovanja\Tabele\Tabela 4.3.docx</vt:lpwstr>
      </vt:variant>
      <vt:variant>
        <vt:lpwstr/>
      </vt:variant>
      <vt:variant>
        <vt:i4>6094971</vt:i4>
      </vt:variant>
      <vt:variant>
        <vt:i4>240</vt:i4>
      </vt:variant>
      <vt:variant>
        <vt:i4>0</vt:i4>
      </vt:variant>
      <vt:variant>
        <vt:i4>5</vt:i4>
      </vt:variant>
      <vt:variant>
        <vt:lpwstr>F:\7.02.2019\Samovrednovanje  i SPK RG\Uputstva za pripremu samovrednovanja\Tabele\Tabela 4.2.docx</vt:lpwstr>
      </vt:variant>
      <vt:variant>
        <vt:lpwstr/>
      </vt:variant>
      <vt:variant>
        <vt:i4>6094968</vt:i4>
      </vt:variant>
      <vt:variant>
        <vt:i4>237</vt:i4>
      </vt:variant>
      <vt:variant>
        <vt:i4>0</vt:i4>
      </vt:variant>
      <vt:variant>
        <vt:i4>5</vt:i4>
      </vt:variant>
      <vt:variant>
        <vt:lpwstr>F:\7.02.2019\Samovrednovanje  i SPK RG\Uputstva za pripremu samovrednovanja\Tabele\Tabela 4.1.docx</vt:lpwstr>
      </vt:variant>
      <vt:variant>
        <vt:lpwstr/>
      </vt:variant>
      <vt:variant>
        <vt:i4>458826</vt:i4>
      </vt:variant>
      <vt:variant>
        <vt:i4>234</vt:i4>
      </vt:variant>
      <vt:variant>
        <vt:i4>0</vt:i4>
      </vt:variant>
      <vt:variant>
        <vt:i4>5</vt:i4>
      </vt:variant>
      <vt:variant>
        <vt:lpwstr>http://www.pef.uns.ac.rs/</vt:lpwstr>
      </vt:variant>
      <vt:variant>
        <vt:lpwstr/>
      </vt:variant>
      <vt:variant>
        <vt:i4>6946856</vt:i4>
      </vt:variant>
      <vt:variant>
        <vt:i4>231</vt:i4>
      </vt:variant>
      <vt:variant>
        <vt:i4>0</vt:i4>
      </vt:variant>
      <vt:variant>
        <vt:i4>5</vt:i4>
      </vt:variant>
      <vt:variant>
        <vt:lpwstr>http://www.pef.uns.ac.rs/index.php/home/2021-11-29-09-28-35</vt:lpwstr>
      </vt:variant>
      <vt:variant>
        <vt:lpwstr/>
      </vt:variant>
      <vt:variant>
        <vt:i4>2031620</vt:i4>
      </vt:variant>
      <vt:variant>
        <vt:i4>228</vt:i4>
      </vt:variant>
      <vt:variant>
        <vt:i4>0</vt:i4>
      </vt:variant>
      <vt:variant>
        <vt:i4>5</vt:i4>
      </vt:variant>
      <vt:variant>
        <vt:lpwstr/>
      </vt:variant>
      <vt:variant>
        <vt:lpwstr>standardi</vt:lpwstr>
      </vt:variant>
      <vt:variant>
        <vt:i4>2031620</vt:i4>
      </vt:variant>
      <vt:variant>
        <vt:i4>225</vt:i4>
      </vt:variant>
      <vt:variant>
        <vt:i4>0</vt:i4>
      </vt:variant>
      <vt:variant>
        <vt:i4>5</vt:i4>
      </vt:variant>
      <vt:variant>
        <vt:lpwstr/>
      </vt:variant>
      <vt:variant>
        <vt:lpwstr>standardi</vt:lpwstr>
      </vt:variant>
      <vt:variant>
        <vt:i4>5046355</vt:i4>
      </vt:variant>
      <vt:variant>
        <vt:i4>222</vt:i4>
      </vt:variant>
      <vt:variant>
        <vt:i4>0</vt:i4>
      </vt:variant>
      <vt:variant>
        <vt:i4>5</vt:i4>
      </vt:variant>
      <vt:variant>
        <vt:lpwstr>http://www.pef.uns.ac.rs/index.php/home/pages/2021-11-25-10-51-27/63-2021-12-08-09-44-17</vt:lpwstr>
      </vt:variant>
      <vt:variant>
        <vt:lpwstr/>
      </vt:variant>
      <vt:variant>
        <vt:i4>5046355</vt:i4>
      </vt:variant>
      <vt:variant>
        <vt:i4>219</vt:i4>
      </vt:variant>
      <vt:variant>
        <vt:i4>0</vt:i4>
      </vt:variant>
      <vt:variant>
        <vt:i4>5</vt:i4>
      </vt:variant>
      <vt:variant>
        <vt:lpwstr>http://www.pef.uns.ac.rs/index.php/home/pages/2021-11-25-10-51-27/63-2021-12-08-09-44-17</vt:lpwstr>
      </vt:variant>
      <vt:variant>
        <vt:lpwstr/>
      </vt:variant>
      <vt:variant>
        <vt:i4>5046355</vt:i4>
      </vt:variant>
      <vt:variant>
        <vt:i4>216</vt:i4>
      </vt:variant>
      <vt:variant>
        <vt:i4>0</vt:i4>
      </vt:variant>
      <vt:variant>
        <vt:i4>5</vt:i4>
      </vt:variant>
      <vt:variant>
        <vt:lpwstr>http://www.pef.uns.ac.rs/index.php/home/pages/2021-11-25-10-51-27/63-2021-12-08-09-44-17</vt:lpwstr>
      </vt:variant>
      <vt:variant>
        <vt:lpwstr/>
      </vt:variant>
      <vt:variant>
        <vt:i4>5046355</vt:i4>
      </vt:variant>
      <vt:variant>
        <vt:i4>213</vt:i4>
      </vt:variant>
      <vt:variant>
        <vt:i4>0</vt:i4>
      </vt:variant>
      <vt:variant>
        <vt:i4>5</vt:i4>
      </vt:variant>
      <vt:variant>
        <vt:lpwstr>http://www.pef.uns.ac.rs/index.php/home/pages/2021-11-25-10-51-27/63-2021-12-08-09-44-17</vt:lpwstr>
      </vt:variant>
      <vt:variant>
        <vt:lpwstr/>
      </vt:variant>
      <vt:variant>
        <vt:i4>5046355</vt:i4>
      </vt:variant>
      <vt:variant>
        <vt:i4>210</vt:i4>
      </vt:variant>
      <vt:variant>
        <vt:i4>0</vt:i4>
      </vt:variant>
      <vt:variant>
        <vt:i4>5</vt:i4>
      </vt:variant>
      <vt:variant>
        <vt:lpwstr>http://www.pef.uns.ac.rs/index.php/home/pages/2021-11-25-10-51-27/63-2021-12-08-09-44-17</vt:lpwstr>
      </vt:variant>
      <vt:variant>
        <vt:lpwstr/>
      </vt:variant>
      <vt:variant>
        <vt:i4>5046355</vt:i4>
      </vt:variant>
      <vt:variant>
        <vt:i4>207</vt:i4>
      </vt:variant>
      <vt:variant>
        <vt:i4>0</vt:i4>
      </vt:variant>
      <vt:variant>
        <vt:i4>5</vt:i4>
      </vt:variant>
      <vt:variant>
        <vt:lpwstr>http://www.pef.uns.ac.rs/index.php/home/pages/2021-11-25-10-51-27/63-2021-12-08-09-44-17</vt:lpwstr>
      </vt:variant>
      <vt:variant>
        <vt:lpwstr/>
      </vt:variant>
      <vt:variant>
        <vt:i4>5046355</vt:i4>
      </vt:variant>
      <vt:variant>
        <vt:i4>204</vt:i4>
      </vt:variant>
      <vt:variant>
        <vt:i4>0</vt:i4>
      </vt:variant>
      <vt:variant>
        <vt:i4>5</vt:i4>
      </vt:variant>
      <vt:variant>
        <vt:lpwstr>http://www.pef.uns.ac.rs/index.php/home/pages/2021-11-25-10-51-27/63-2021-12-08-09-44-17</vt:lpwstr>
      </vt:variant>
      <vt:variant>
        <vt:lpwstr/>
      </vt:variant>
      <vt:variant>
        <vt:i4>5046355</vt:i4>
      </vt:variant>
      <vt:variant>
        <vt:i4>201</vt:i4>
      </vt:variant>
      <vt:variant>
        <vt:i4>0</vt:i4>
      </vt:variant>
      <vt:variant>
        <vt:i4>5</vt:i4>
      </vt:variant>
      <vt:variant>
        <vt:lpwstr>http://www.pef.uns.ac.rs/index.php/home/pages/2021-11-25-10-51-27/63-2021-12-08-09-44-17</vt:lpwstr>
      </vt:variant>
      <vt:variant>
        <vt:lpwstr/>
      </vt:variant>
      <vt:variant>
        <vt:i4>5046355</vt:i4>
      </vt:variant>
      <vt:variant>
        <vt:i4>198</vt:i4>
      </vt:variant>
      <vt:variant>
        <vt:i4>0</vt:i4>
      </vt:variant>
      <vt:variant>
        <vt:i4>5</vt:i4>
      </vt:variant>
      <vt:variant>
        <vt:lpwstr>http://www.pef.uns.ac.rs/index.php/home/pages/2021-11-25-10-51-27/63-2021-12-08-09-44-17</vt:lpwstr>
      </vt:variant>
      <vt:variant>
        <vt:lpwstr/>
      </vt:variant>
      <vt:variant>
        <vt:i4>5046355</vt:i4>
      </vt:variant>
      <vt:variant>
        <vt:i4>195</vt:i4>
      </vt:variant>
      <vt:variant>
        <vt:i4>0</vt:i4>
      </vt:variant>
      <vt:variant>
        <vt:i4>5</vt:i4>
      </vt:variant>
      <vt:variant>
        <vt:lpwstr>http://www.pef.uns.ac.rs/index.php/home/pages/2021-11-25-10-51-27/63-2021-12-08-09-44-17</vt:lpwstr>
      </vt:variant>
      <vt:variant>
        <vt:lpwstr/>
      </vt:variant>
      <vt:variant>
        <vt:i4>5046355</vt:i4>
      </vt:variant>
      <vt:variant>
        <vt:i4>192</vt:i4>
      </vt:variant>
      <vt:variant>
        <vt:i4>0</vt:i4>
      </vt:variant>
      <vt:variant>
        <vt:i4>5</vt:i4>
      </vt:variant>
      <vt:variant>
        <vt:lpwstr>http://www.pef.uns.ac.rs/index.php/home/pages/2021-11-25-10-51-27/63-2021-12-08-09-44-17</vt:lpwstr>
      </vt:variant>
      <vt:variant>
        <vt:lpwstr/>
      </vt:variant>
      <vt:variant>
        <vt:i4>5046355</vt:i4>
      </vt:variant>
      <vt:variant>
        <vt:i4>189</vt:i4>
      </vt:variant>
      <vt:variant>
        <vt:i4>0</vt:i4>
      </vt:variant>
      <vt:variant>
        <vt:i4>5</vt:i4>
      </vt:variant>
      <vt:variant>
        <vt:lpwstr>http://www.pef.uns.ac.rs/index.php/home/pages/2021-11-25-10-51-27/63-2021-12-08-09-44-17</vt:lpwstr>
      </vt:variant>
      <vt:variant>
        <vt:lpwstr/>
      </vt:variant>
      <vt:variant>
        <vt:i4>5046355</vt:i4>
      </vt:variant>
      <vt:variant>
        <vt:i4>186</vt:i4>
      </vt:variant>
      <vt:variant>
        <vt:i4>0</vt:i4>
      </vt:variant>
      <vt:variant>
        <vt:i4>5</vt:i4>
      </vt:variant>
      <vt:variant>
        <vt:lpwstr>http://www.pef.uns.ac.rs/index.php/home/pages/2021-11-25-10-51-27/63-2021-12-08-09-44-17</vt:lpwstr>
      </vt:variant>
      <vt:variant>
        <vt:lpwstr/>
      </vt:variant>
      <vt:variant>
        <vt:i4>5046355</vt:i4>
      </vt:variant>
      <vt:variant>
        <vt:i4>183</vt:i4>
      </vt:variant>
      <vt:variant>
        <vt:i4>0</vt:i4>
      </vt:variant>
      <vt:variant>
        <vt:i4>5</vt:i4>
      </vt:variant>
      <vt:variant>
        <vt:lpwstr>http://www.pef.uns.ac.rs/index.php/home/pages/2021-11-25-10-51-27/63-2021-12-08-09-44-17</vt:lpwstr>
      </vt:variant>
      <vt:variant>
        <vt:lpwstr/>
      </vt:variant>
      <vt:variant>
        <vt:i4>5046355</vt:i4>
      </vt:variant>
      <vt:variant>
        <vt:i4>180</vt:i4>
      </vt:variant>
      <vt:variant>
        <vt:i4>0</vt:i4>
      </vt:variant>
      <vt:variant>
        <vt:i4>5</vt:i4>
      </vt:variant>
      <vt:variant>
        <vt:lpwstr>http://www.pef.uns.ac.rs/index.php/home/pages/2021-11-25-10-51-27/63-2021-12-08-09-44-17</vt:lpwstr>
      </vt:variant>
      <vt:variant>
        <vt:lpwstr/>
      </vt:variant>
      <vt:variant>
        <vt:i4>5046355</vt:i4>
      </vt:variant>
      <vt:variant>
        <vt:i4>177</vt:i4>
      </vt:variant>
      <vt:variant>
        <vt:i4>0</vt:i4>
      </vt:variant>
      <vt:variant>
        <vt:i4>5</vt:i4>
      </vt:variant>
      <vt:variant>
        <vt:lpwstr>http://www.pef.uns.ac.rs/index.php/home/pages/2021-11-25-10-51-27/63-2021-12-08-09-44-17</vt:lpwstr>
      </vt:variant>
      <vt:variant>
        <vt:lpwstr/>
      </vt:variant>
      <vt:variant>
        <vt:i4>5046355</vt:i4>
      </vt:variant>
      <vt:variant>
        <vt:i4>174</vt:i4>
      </vt:variant>
      <vt:variant>
        <vt:i4>0</vt:i4>
      </vt:variant>
      <vt:variant>
        <vt:i4>5</vt:i4>
      </vt:variant>
      <vt:variant>
        <vt:lpwstr>http://www.pef.uns.ac.rs/index.php/home/pages/2021-11-25-10-51-27/63-2021-12-08-09-44-17</vt:lpwstr>
      </vt:variant>
      <vt:variant>
        <vt:lpwstr/>
      </vt:variant>
      <vt:variant>
        <vt:i4>5046355</vt:i4>
      </vt:variant>
      <vt:variant>
        <vt:i4>171</vt:i4>
      </vt:variant>
      <vt:variant>
        <vt:i4>0</vt:i4>
      </vt:variant>
      <vt:variant>
        <vt:i4>5</vt:i4>
      </vt:variant>
      <vt:variant>
        <vt:lpwstr>http://www.pef.uns.ac.rs/index.php/home/pages/2021-11-25-10-51-27/63-2021-12-08-09-44-17</vt:lpwstr>
      </vt:variant>
      <vt:variant>
        <vt:lpwstr/>
      </vt:variant>
      <vt:variant>
        <vt:i4>4718673</vt:i4>
      </vt:variant>
      <vt:variant>
        <vt:i4>168</vt:i4>
      </vt:variant>
      <vt:variant>
        <vt:i4>0</vt:i4>
      </vt:variant>
      <vt:variant>
        <vt:i4>5</vt:i4>
      </vt:variant>
      <vt:variant>
        <vt:lpwstr>http://www.pef.uns.ac.rs/index.php/home/pages/2021-11-25-10-51-27/64-2021-12-08-09-44-35</vt:lpwstr>
      </vt:variant>
      <vt:variant>
        <vt:lpwstr/>
      </vt:variant>
      <vt:variant>
        <vt:i4>4849665</vt:i4>
      </vt:variant>
      <vt:variant>
        <vt:i4>165</vt:i4>
      </vt:variant>
      <vt:variant>
        <vt:i4>0</vt:i4>
      </vt:variant>
      <vt:variant>
        <vt:i4>5</vt:i4>
      </vt:variant>
      <vt:variant>
        <vt:lpwstr>https://www.nat.rs/wp-content/uploads/2026/02/Pravilnik-o-standardima-za-SP-29.01.2026.pdf?script=cir</vt:lpwstr>
      </vt:variant>
      <vt:variant>
        <vt:lpwstr/>
      </vt:variant>
      <vt:variant>
        <vt:i4>7929912</vt:i4>
      </vt:variant>
      <vt:variant>
        <vt:i4>162</vt:i4>
      </vt:variant>
      <vt:variant>
        <vt:i4>0</vt:i4>
      </vt:variant>
      <vt:variant>
        <vt:i4>5</vt:i4>
      </vt:variant>
      <vt:variant>
        <vt:lpwstr>https://www.nat.rs/wp-content/uploads/2026/02/Pravilnik-o-standardima-za-SPK-29.01.2026.pdf</vt:lpwstr>
      </vt:variant>
      <vt:variant>
        <vt:lpwstr/>
      </vt:variant>
      <vt:variant>
        <vt:i4>2621491</vt:i4>
      </vt:variant>
      <vt:variant>
        <vt:i4>159</vt:i4>
      </vt:variant>
      <vt:variant>
        <vt:i4>0</vt:i4>
      </vt:variant>
      <vt:variant>
        <vt:i4>5</vt:i4>
      </vt:variant>
      <vt:variant>
        <vt:lpwstr>http://demo.paragraf.rs/demo/combined/Old/t/t2024_09/SG_078_2024_025.htm</vt:lpwstr>
      </vt:variant>
      <vt:variant>
        <vt:lpwstr/>
      </vt:variant>
      <vt:variant>
        <vt:i4>2031620</vt:i4>
      </vt:variant>
      <vt:variant>
        <vt:i4>156</vt:i4>
      </vt:variant>
      <vt:variant>
        <vt:i4>0</vt:i4>
      </vt:variant>
      <vt:variant>
        <vt:i4>5</vt:i4>
      </vt:variant>
      <vt:variant>
        <vt:lpwstr/>
      </vt:variant>
      <vt:variant>
        <vt:lpwstr>standardi</vt:lpwstr>
      </vt:variant>
      <vt:variant>
        <vt:i4>458826</vt:i4>
      </vt:variant>
      <vt:variant>
        <vt:i4>153</vt:i4>
      </vt:variant>
      <vt:variant>
        <vt:i4>0</vt:i4>
      </vt:variant>
      <vt:variant>
        <vt:i4>5</vt:i4>
      </vt:variant>
      <vt:variant>
        <vt:lpwstr>http://www.pef.uns.ac.rs/</vt:lpwstr>
      </vt:variant>
      <vt:variant>
        <vt:lpwstr/>
      </vt:variant>
      <vt:variant>
        <vt:i4>5832768</vt:i4>
      </vt:variant>
      <vt:variant>
        <vt:i4>150</vt:i4>
      </vt:variant>
      <vt:variant>
        <vt:i4>0</vt:i4>
      </vt:variant>
      <vt:variant>
        <vt:i4>5</vt:i4>
      </vt:variant>
      <vt:variant>
        <vt:lpwstr>E:\AppData\Roaming\Microsoft\AppData\Local\Temp\774a2e8b-e452-4981-93d4-4594d3e89046_PEF Sombor (7).zip.046\PEF Sombor\Prilog 1-2.pdf</vt:lpwstr>
      </vt:variant>
      <vt:variant>
        <vt:lpwstr/>
      </vt:variant>
      <vt:variant>
        <vt:i4>458826</vt:i4>
      </vt:variant>
      <vt:variant>
        <vt:i4>147</vt:i4>
      </vt:variant>
      <vt:variant>
        <vt:i4>0</vt:i4>
      </vt:variant>
      <vt:variant>
        <vt:i4>5</vt:i4>
      </vt:variant>
      <vt:variant>
        <vt:lpwstr>http://www.pef.uns.ac.rs/</vt:lpwstr>
      </vt:variant>
      <vt:variant>
        <vt:lpwstr/>
      </vt:variant>
      <vt:variant>
        <vt:i4>1310770</vt:i4>
      </vt:variant>
      <vt:variant>
        <vt:i4>140</vt:i4>
      </vt:variant>
      <vt:variant>
        <vt:i4>0</vt:i4>
      </vt:variant>
      <vt:variant>
        <vt:i4>5</vt:i4>
      </vt:variant>
      <vt:variant>
        <vt:lpwstr/>
      </vt:variant>
      <vt:variant>
        <vt:lpwstr>_Toc102822394</vt:lpwstr>
      </vt:variant>
      <vt:variant>
        <vt:i4>1310770</vt:i4>
      </vt:variant>
      <vt:variant>
        <vt:i4>134</vt:i4>
      </vt:variant>
      <vt:variant>
        <vt:i4>0</vt:i4>
      </vt:variant>
      <vt:variant>
        <vt:i4>5</vt:i4>
      </vt:variant>
      <vt:variant>
        <vt:lpwstr/>
      </vt:variant>
      <vt:variant>
        <vt:lpwstr>_Toc102822393</vt:lpwstr>
      </vt:variant>
      <vt:variant>
        <vt:i4>1310770</vt:i4>
      </vt:variant>
      <vt:variant>
        <vt:i4>128</vt:i4>
      </vt:variant>
      <vt:variant>
        <vt:i4>0</vt:i4>
      </vt:variant>
      <vt:variant>
        <vt:i4>5</vt:i4>
      </vt:variant>
      <vt:variant>
        <vt:lpwstr/>
      </vt:variant>
      <vt:variant>
        <vt:lpwstr>_Toc102822392</vt:lpwstr>
      </vt:variant>
      <vt:variant>
        <vt:i4>1310770</vt:i4>
      </vt:variant>
      <vt:variant>
        <vt:i4>122</vt:i4>
      </vt:variant>
      <vt:variant>
        <vt:i4>0</vt:i4>
      </vt:variant>
      <vt:variant>
        <vt:i4>5</vt:i4>
      </vt:variant>
      <vt:variant>
        <vt:lpwstr/>
      </vt:variant>
      <vt:variant>
        <vt:lpwstr>_Toc102822391</vt:lpwstr>
      </vt:variant>
      <vt:variant>
        <vt:i4>1310770</vt:i4>
      </vt:variant>
      <vt:variant>
        <vt:i4>116</vt:i4>
      </vt:variant>
      <vt:variant>
        <vt:i4>0</vt:i4>
      </vt:variant>
      <vt:variant>
        <vt:i4>5</vt:i4>
      </vt:variant>
      <vt:variant>
        <vt:lpwstr/>
      </vt:variant>
      <vt:variant>
        <vt:lpwstr>_Toc102822390</vt:lpwstr>
      </vt:variant>
      <vt:variant>
        <vt:i4>1376306</vt:i4>
      </vt:variant>
      <vt:variant>
        <vt:i4>110</vt:i4>
      </vt:variant>
      <vt:variant>
        <vt:i4>0</vt:i4>
      </vt:variant>
      <vt:variant>
        <vt:i4>5</vt:i4>
      </vt:variant>
      <vt:variant>
        <vt:lpwstr/>
      </vt:variant>
      <vt:variant>
        <vt:lpwstr>_Toc102822389</vt:lpwstr>
      </vt:variant>
      <vt:variant>
        <vt:i4>1376306</vt:i4>
      </vt:variant>
      <vt:variant>
        <vt:i4>104</vt:i4>
      </vt:variant>
      <vt:variant>
        <vt:i4>0</vt:i4>
      </vt:variant>
      <vt:variant>
        <vt:i4>5</vt:i4>
      </vt:variant>
      <vt:variant>
        <vt:lpwstr/>
      </vt:variant>
      <vt:variant>
        <vt:lpwstr>_Toc102822388</vt:lpwstr>
      </vt:variant>
      <vt:variant>
        <vt:i4>1376306</vt:i4>
      </vt:variant>
      <vt:variant>
        <vt:i4>98</vt:i4>
      </vt:variant>
      <vt:variant>
        <vt:i4>0</vt:i4>
      </vt:variant>
      <vt:variant>
        <vt:i4>5</vt:i4>
      </vt:variant>
      <vt:variant>
        <vt:lpwstr/>
      </vt:variant>
      <vt:variant>
        <vt:lpwstr>_Toc102822387</vt:lpwstr>
      </vt:variant>
      <vt:variant>
        <vt:i4>1376306</vt:i4>
      </vt:variant>
      <vt:variant>
        <vt:i4>92</vt:i4>
      </vt:variant>
      <vt:variant>
        <vt:i4>0</vt:i4>
      </vt:variant>
      <vt:variant>
        <vt:i4>5</vt:i4>
      </vt:variant>
      <vt:variant>
        <vt:lpwstr/>
      </vt:variant>
      <vt:variant>
        <vt:lpwstr>_Toc102822386</vt:lpwstr>
      </vt:variant>
      <vt:variant>
        <vt:i4>1376306</vt:i4>
      </vt:variant>
      <vt:variant>
        <vt:i4>86</vt:i4>
      </vt:variant>
      <vt:variant>
        <vt:i4>0</vt:i4>
      </vt:variant>
      <vt:variant>
        <vt:i4>5</vt:i4>
      </vt:variant>
      <vt:variant>
        <vt:lpwstr/>
      </vt:variant>
      <vt:variant>
        <vt:lpwstr>_Toc102822385</vt:lpwstr>
      </vt:variant>
      <vt:variant>
        <vt:i4>1376306</vt:i4>
      </vt:variant>
      <vt:variant>
        <vt:i4>80</vt:i4>
      </vt:variant>
      <vt:variant>
        <vt:i4>0</vt:i4>
      </vt:variant>
      <vt:variant>
        <vt:i4>5</vt:i4>
      </vt:variant>
      <vt:variant>
        <vt:lpwstr/>
      </vt:variant>
      <vt:variant>
        <vt:lpwstr>_Toc102822384</vt:lpwstr>
      </vt:variant>
      <vt:variant>
        <vt:i4>1376306</vt:i4>
      </vt:variant>
      <vt:variant>
        <vt:i4>74</vt:i4>
      </vt:variant>
      <vt:variant>
        <vt:i4>0</vt:i4>
      </vt:variant>
      <vt:variant>
        <vt:i4>5</vt:i4>
      </vt:variant>
      <vt:variant>
        <vt:lpwstr/>
      </vt:variant>
      <vt:variant>
        <vt:lpwstr>_Toc102822383</vt:lpwstr>
      </vt:variant>
      <vt:variant>
        <vt:i4>1376306</vt:i4>
      </vt:variant>
      <vt:variant>
        <vt:i4>68</vt:i4>
      </vt:variant>
      <vt:variant>
        <vt:i4>0</vt:i4>
      </vt:variant>
      <vt:variant>
        <vt:i4>5</vt:i4>
      </vt:variant>
      <vt:variant>
        <vt:lpwstr/>
      </vt:variant>
      <vt:variant>
        <vt:lpwstr>_Toc102822382</vt:lpwstr>
      </vt:variant>
      <vt:variant>
        <vt:i4>1376306</vt:i4>
      </vt:variant>
      <vt:variant>
        <vt:i4>62</vt:i4>
      </vt:variant>
      <vt:variant>
        <vt:i4>0</vt:i4>
      </vt:variant>
      <vt:variant>
        <vt:i4>5</vt:i4>
      </vt:variant>
      <vt:variant>
        <vt:lpwstr/>
      </vt:variant>
      <vt:variant>
        <vt:lpwstr>_Toc102822381</vt:lpwstr>
      </vt:variant>
      <vt:variant>
        <vt:i4>1376306</vt:i4>
      </vt:variant>
      <vt:variant>
        <vt:i4>56</vt:i4>
      </vt:variant>
      <vt:variant>
        <vt:i4>0</vt:i4>
      </vt:variant>
      <vt:variant>
        <vt:i4>5</vt:i4>
      </vt:variant>
      <vt:variant>
        <vt:lpwstr/>
      </vt:variant>
      <vt:variant>
        <vt:lpwstr>_Toc102822380</vt:lpwstr>
      </vt:variant>
      <vt:variant>
        <vt:i4>2031620</vt:i4>
      </vt:variant>
      <vt:variant>
        <vt:i4>51</vt:i4>
      </vt:variant>
      <vt:variant>
        <vt:i4>0</vt:i4>
      </vt:variant>
      <vt:variant>
        <vt:i4>5</vt:i4>
      </vt:variant>
      <vt:variant>
        <vt:lpwstr/>
      </vt:variant>
      <vt:variant>
        <vt:lpwstr>standardi</vt:lpwstr>
      </vt:variant>
      <vt:variant>
        <vt:i4>1376335</vt:i4>
      </vt:variant>
      <vt:variant>
        <vt:i4>48</vt:i4>
      </vt:variant>
      <vt:variant>
        <vt:i4>0</vt:i4>
      </vt:variant>
      <vt:variant>
        <vt:i4>5</vt:i4>
      </vt:variant>
      <vt:variant>
        <vt:lpwstr>F:\7.02.2019\Samovrednovanje  i SPK RG\Uputstva za pripremu samovrednovanja\Prilozi</vt:lpwstr>
      </vt:variant>
      <vt:variant>
        <vt:lpwstr/>
      </vt:variant>
      <vt:variant>
        <vt:i4>1048643</vt:i4>
      </vt:variant>
      <vt:variant>
        <vt:i4>45</vt:i4>
      </vt:variant>
      <vt:variant>
        <vt:i4>0</vt:i4>
      </vt:variant>
      <vt:variant>
        <vt:i4>5</vt:i4>
      </vt:variant>
      <vt:variant>
        <vt:lpwstr>F:\7.02.2019\Samovrednovanje  i SPK RG\Uputstva za pripremu samovrednovanja\Tabele</vt:lpwstr>
      </vt:variant>
      <vt:variant>
        <vt:lpwstr/>
      </vt:variant>
      <vt:variant>
        <vt:i4>3212353</vt:i4>
      </vt:variant>
      <vt:variant>
        <vt:i4>42</vt:i4>
      </vt:variant>
      <vt:variant>
        <vt:i4>0</vt:i4>
      </vt:variant>
      <vt:variant>
        <vt:i4>5</vt:i4>
      </vt:variant>
      <vt:variant>
        <vt:lpwstr/>
      </vt:variant>
      <vt:variant>
        <vt:lpwstr>с15</vt:lpwstr>
      </vt:variant>
      <vt:variant>
        <vt:i4>3212353</vt:i4>
      </vt:variant>
      <vt:variant>
        <vt:i4>39</vt:i4>
      </vt:variant>
      <vt:variant>
        <vt:i4>0</vt:i4>
      </vt:variant>
      <vt:variant>
        <vt:i4>5</vt:i4>
      </vt:variant>
      <vt:variant>
        <vt:lpwstr/>
      </vt:variant>
      <vt:variant>
        <vt:lpwstr>с14</vt:lpwstr>
      </vt:variant>
      <vt:variant>
        <vt:i4>3212353</vt:i4>
      </vt:variant>
      <vt:variant>
        <vt:i4>36</vt:i4>
      </vt:variant>
      <vt:variant>
        <vt:i4>0</vt:i4>
      </vt:variant>
      <vt:variant>
        <vt:i4>5</vt:i4>
      </vt:variant>
      <vt:variant>
        <vt:lpwstr/>
      </vt:variant>
      <vt:variant>
        <vt:lpwstr>с13</vt:lpwstr>
      </vt:variant>
      <vt:variant>
        <vt:i4>3212353</vt:i4>
      </vt:variant>
      <vt:variant>
        <vt:i4>33</vt:i4>
      </vt:variant>
      <vt:variant>
        <vt:i4>0</vt:i4>
      </vt:variant>
      <vt:variant>
        <vt:i4>5</vt:i4>
      </vt:variant>
      <vt:variant>
        <vt:lpwstr/>
      </vt:variant>
      <vt:variant>
        <vt:lpwstr>с12</vt:lpwstr>
      </vt:variant>
      <vt:variant>
        <vt:i4>3212353</vt:i4>
      </vt:variant>
      <vt:variant>
        <vt:i4>30</vt:i4>
      </vt:variant>
      <vt:variant>
        <vt:i4>0</vt:i4>
      </vt:variant>
      <vt:variant>
        <vt:i4>5</vt:i4>
      </vt:variant>
      <vt:variant>
        <vt:lpwstr/>
      </vt:variant>
      <vt:variant>
        <vt:lpwstr>с11</vt:lpwstr>
      </vt:variant>
      <vt:variant>
        <vt:i4>3212353</vt:i4>
      </vt:variant>
      <vt:variant>
        <vt:i4>27</vt:i4>
      </vt:variant>
      <vt:variant>
        <vt:i4>0</vt:i4>
      </vt:variant>
      <vt:variant>
        <vt:i4>5</vt:i4>
      </vt:variant>
      <vt:variant>
        <vt:lpwstr/>
      </vt:variant>
      <vt:variant>
        <vt:lpwstr>с10</vt:lpwstr>
      </vt:variant>
      <vt:variant>
        <vt:i4>3736641</vt:i4>
      </vt:variant>
      <vt:variant>
        <vt:i4>24</vt:i4>
      </vt:variant>
      <vt:variant>
        <vt:i4>0</vt:i4>
      </vt:variant>
      <vt:variant>
        <vt:i4>5</vt:i4>
      </vt:variant>
      <vt:variant>
        <vt:lpwstr/>
      </vt:variant>
      <vt:variant>
        <vt:lpwstr>с9</vt:lpwstr>
      </vt:variant>
      <vt:variant>
        <vt:i4>3671105</vt:i4>
      </vt:variant>
      <vt:variant>
        <vt:i4>21</vt:i4>
      </vt:variant>
      <vt:variant>
        <vt:i4>0</vt:i4>
      </vt:variant>
      <vt:variant>
        <vt:i4>5</vt:i4>
      </vt:variant>
      <vt:variant>
        <vt:lpwstr/>
      </vt:variant>
      <vt:variant>
        <vt:lpwstr>с8</vt:lpwstr>
      </vt:variant>
      <vt:variant>
        <vt:i4>3605569</vt:i4>
      </vt:variant>
      <vt:variant>
        <vt:i4>18</vt:i4>
      </vt:variant>
      <vt:variant>
        <vt:i4>0</vt:i4>
      </vt:variant>
      <vt:variant>
        <vt:i4>5</vt:i4>
      </vt:variant>
      <vt:variant>
        <vt:lpwstr/>
      </vt:variant>
      <vt:variant>
        <vt:lpwstr>с7</vt:lpwstr>
      </vt:variant>
      <vt:variant>
        <vt:i4>3540033</vt:i4>
      </vt:variant>
      <vt:variant>
        <vt:i4>15</vt:i4>
      </vt:variant>
      <vt:variant>
        <vt:i4>0</vt:i4>
      </vt:variant>
      <vt:variant>
        <vt:i4>5</vt:i4>
      </vt:variant>
      <vt:variant>
        <vt:lpwstr/>
      </vt:variant>
      <vt:variant>
        <vt:lpwstr>с6</vt:lpwstr>
      </vt:variant>
      <vt:variant>
        <vt:i4>3474497</vt:i4>
      </vt:variant>
      <vt:variant>
        <vt:i4>12</vt:i4>
      </vt:variant>
      <vt:variant>
        <vt:i4>0</vt:i4>
      </vt:variant>
      <vt:variant>
        <vt:i4>5</vt:i4>
      </vt:variant>
      <vt:variant>
        <vt:lpwstr/>
      </vt:variant>
      <vt:variant>
        <vt:lpwstr>с5</vt:lpwstr>
      </vt:variant>
      <vt:variant>
        <vt:i4>3408961</vt:i4>
      </vt:variant>
      <vt:variant>
        <vt:i4>9</vt:i4>
      </vt:variant>
      <vt:variant>
        <vt:i4>0</vt:i4>
      </vt:variant>
      <vt:variant>
        <vt:i4>5</vt:i4>
      </vt:variant>
      <vt:variant>
        <vt:lpwstr/>
      </vt:variant>
      <vt:variant>
        <vt:lpwstr>с4</vt:lpwstr>
      </vt:variant>
      <vt:variant>
        <vt:i4>3343425</vt:i4>
      </vt:variant>
      <vt:variant>
        <vt:i4>6</vt:i4>
      </vt:variant>
      <vt:variant>
        <vt:i4>0</vt:i4>
      </vt:variant>
      <vt:variant>
        <vt:i4>5</vt:i4>
      </vt:variant>
      <vt:variant>
        <vt:lpwstr/>
      </vt:variant>
      <vt:variant>
        <vt:lpwstr>с3</vt:lpwstr>
      </vt:variant>
      <vt:variant>
        <vt:i4>3277889</vt:i4>
      </vt:variant>
      <vt:variant>
        <vt:i4>3</vt:i4>
      </vt:variant>
      <vt:variant>
        <vt:i4>0</vt:i4>
      </vt:variant>
      <vt:variant>
        <vt:i4>5</vt:i4>
      </vt:variant>
      <vt:variant>
        <vt:lpwstr/>
      </vt:variant>
      <vt:variant>
        <vt:lpwstr>с2</vt:lpwstr>
      </vt:variant>
      <vt:variant>
        <vt:i4>3212353</vt:i4>
      </vt:variant>
      <vt:variant>
        <vt:i4>0</vt:i4>
      </vt:variant>
      <vt:variant>
        <vt:i4>0</vt:i4>
      </vt:variant>
      <vt:variant>
        <vt:i4>5</vt:i4>
      </vt:variant>
      <vt:variant>
        <vt:lpwstr/>
      </vt:variant>
      <vt:variant>
        <vt:lpwstr>с1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dc:creator>
  <cp:keywords/>
  <dc:description/>
  <cp:lastModifiedBy>VladaM</cp:lastModifiedBy>
  <cp:revision>21</cp:revision>
  <cp:lastPrinted>2019-01-19T21:08:00Z</cp:lastPrinted>
  <dcterms:created xsi:type="dcterms:W3CDTF">2026-06-03T23:09:00Z</dcterms:created>
  <dcterms:modified xsi:type="dcterms:W3CDTF">2026-07-13T11:32:00Z</dcterms:modified>
</cp:coreProperties>
</file>